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DB4" w:rsidRPr="00103A15" w:rsidRDefault="00A444A1" w:rsidP="00A87DB4">
      <w:pPr>
        <w:spacing w:line="320" w:lineRule="exact"/>
        <w:rPr>
          <w:b/>
          <w:bCs/>
          <w:sz w:val="28"/>
        </w:rPr>
      </w:pPr>
      <w:r w:rsidRPr="00103A15">
        <w:rPr>
          <w:rFonts w:hint="eastAsia"/>
          <w:b/>
          <w:sz w:val="28"/>
        </w:rPr>
        <w:t xml:space="preserve">政治思想基礎　第五講　</w:t>
      </w:r>
      <w:r w:rsidRPr="00103A15">
        <w:rPr>
          <w:rFonts w:hint="eastAsia"/>
          <w:b/>
          <w:bCs/>
          <w:sz w:val="28"/>
        </w:rPr>
        <w:t>マキアヴェッリを読む</w:t>
      </w:r>
    </w:p>
    <w:p w:rsidR="00A87DB4" w:rsidRPr="00C4193A" w:rsidRDefault="00A87DB4" w:rsidP="00A87DB4">
      <w:pPr>
        <w:spacing w:line="320" w:lineRule="exact"/>
        <w:jc w:val="right"/>
      </w:pPr>
      <w:r>
        <w:rPr>
          <w:rFonts w:hint="eastAsia"/>
        </w:rPr>
        <w:t xml:space="preserve">　　　　　　　　　　　　　　　　　　　　　　　　　　　　　　　　　　　　</w:t>
      </w:r>
      <w:r w:rsidRPr="00C4193A">
        <w:rPr>
          <w:rFonts w:hint="eastAsia"/>
        </w:rPr>
        <w:t>法学部　萩原能久</w:t>
      </w:r>
    </w:p>
    <w:p w:rsidR="00A87DB4" w:rsidRDefault="00A87DB4" w:rsidP="00A87DB4">
      <w:pPr>
        <w:spacing w:line="320" w:lineRule="exact"/>
        <w:rPr>
          <w:rFonts w:ascii="Times" w:hAnsi="Times"/>
        </w:rPr>
      </w:pPr>
      <w:r w:rsidRPr="00C4193A">
        <w:rPr>
          <w:rFonts w:ascii="Times" w:hAnsi="Times"/>
        </w:rPr>
        <w:t>http://www.law.keio.ac.jp/~hagiwara/</w:t>
      </w:r>
      <w:r w:rsidRPr="00C4193A">
        <w:rPr>
          <w:rFonts w:ascii="Times" w:hAnsi="Times"/>
        </w:rPr>
        <w:t xml:space="preserve">　</w:t>
      </w:r>
      <w:r>
        <w:rPr>
          <w:rFonts w:ascii="Times" w:hAnsi="Times" w:hint="eastAsia"/>
        </w:rPr>
        <w:t xml:space="preserve">　　　　　　　　　　　　　　　　　　</w:t>
      </w:r>
      <w:r w:rsidRPr="00403998">
        <w:rPr>
          <w:rFonts w:ascii="Times" w:hAnsi="Times"/>
        </w:rPr>
        <w:t>hagiwara@law.keio.ac.jp</w:t>
      </w:r>
    </w:p>
    <w:p w:rsidR="00A444A1" w:rsidRDefault="00A444A1" w:rsidP="00A87DB4">
      <w:pPr>
        <w:spacing w:line="320" w:lineRule="exact"/>
        <w:rPr>
          <w:b/>
          <w:bCs/>
        </w:rPr>
      </w:pPr>
    </w:p>
    <w:p w:rsidR="00A444A1" w:rsidRDefault="00A444A1" w:rsidP="00A87DB4">
      <w:pPr>
        <w:spacing w:line="320" w:lineRule="exact"/>
        <w:rPr>
          <w:b/>
        </w:rPr>
      </w:pPr>
      <w:r w:rsidRPr="00A87DB4">
        <w:rPr>
          <w:rFonts w:hint="eastAsia"/>
          <w:b/>
        </w:rPr>
        <w:t>Ⅰ</w:t>
      </w:r>
      <w:r w:rsidRPr="00A87DB4">
        <w:rPr>
          <w:b/>
        </w:rPr>
        <w:t xml:space="preserve"> </w:t>
      </w:r>
      <w:r w:rsidRPr="00A87DB4">
        <w:rPr>
          <w:rFonts w:hint="eastAsia"/>
          <w:b/>
        </w:rPr>
        <w:t>マキアヴェッリのテキストとコンテキスト</w:t>
      </w:r>
    </w:p>
    <w:p w:rsidR="00824531" w:rsidRDefault="00824531" w:rsidP="00A87DB4">
      <w:pPr>
        <w:spacing w:line="320" w:lineRule="exact"/>
        <w:rPr>
          <w:b/>
        </w:rPr>
      </w:pPr>
      <w:r>
        <w:rPr>
          <w:rFonts w:hint="eastAsia"/>
          <w:b/>
        </w:rPr>
        <w:t>→コンテキスト→歴史とか、学問背景</w:t>
      </w:r>
    </w:p>
    <w:p w:rsidR="00EA4747" w:rsidRDefault="00EA4747" w:rsidP="00A87DB4">
      <w:pPr>
        <w:spacing w:line="320" w:lineRule="exact"/>
        <w:rPr>
          <w:b/>
        </w:rPr>
      </w:pPr>
      <w:r>
        <w:rPr>
          <w:rFonts w:hint="eastAsia"/>
          <w:b/>
        </w:rPr>
        <w:t>→マキャベリ→政治にリアリズムを持ち込む</w:t>
      </w:r>
    </w:p>
    <w:p w:rsidR="00EA4747" w:rsidRDefault="00EA4747" w:rsidP="00A87DB4">
      <w:pPr>
        <w:spacing w:line="320" w:lineRule="exact"/>
        <w:rPr>
          <w:b/>
        </w:rPr>
      </w:pPr>
      <w:r>
        <w:rPr>
          <w:rFonts w:hint="eastAsia"/>
          <w:b/>
        </w:rPr>
        <w:t>→政治思想史全体を良く見る、思想史全体が大きなコンテキスト</w:t>
      </w:r>
    </w:p>
    <w:p w:rsidR="00EA4747" w:rsidRDefault="00EA4747" w:rsidP="00A87DB4">
      <w:pPr>
        <w:spacing w:line="320" w:lineRule="exact"/>
        <w:rPr>
          <w:b/>
        </w:rPr>
      </w:pPr>
      <w:r>
        <w:rPr>
          <w:rFonts w:hint="eastAsia"/>
          <w:b/>
        </w:rPr>
        <w:t>→どのような思想家も、現実問題に対して何らかの問題に対して</w:t>
      </w:r>
      <w:proofErr w:type="gramStart"/>
      <w:r>
        <w:rPr>
          <w:rFonts w:hint="eastAsia"/>
          <w:b/>
        </w:rPr>
        <w:t>、、、</w:t>
      </w:r>
      <w:proofErr w:type="gramEnd"/>
    </w:p>
    <w:p w:rsidR="00EA4747" w:rsidRDefault="00EA4747" w:rsidP="00A87DB4">
      <w:pPr>
        <w:spacing w:line="320" w:lineRule="exact"/>
        <w:rPr>
          <w:b/>
        </w:rPr>
      </w:pPr>
      <w:r>
        <w:rPr>
          <w:b/>
        </w:rPr>
        <w:tab/>
      </w:r>
      <w:r>
        <w:rPr>
          <w:rFonts w:hint="eastAsia"/>
          <w:b/>
        </w:rPr>
        <w:t>→官僚制など→フコク政策、スペイン</w:t>
      </w:r>
    </w:p>
    <w:p w:rsidR="00EA4747" w:rsidRDefault="00EA4747" w:rsidP="00A87DB4">
      <w:pPr>
        <w:spacing w:line="320" w:lineRule="exact"/>
        <w:rPr>
          <w:b/>
        </w:rPr>
      </w:pPr>
      <w:r>
        <w:rPr>
          <w:b/>
        </w:rPr>
        <w:tab/>
      </w:r>
      <w:r>
        <w:rPr>
          <w:b/>
        </w:rPr>
        <w:tab/>
      </w:r>
      <w:r>
        <w:rPr>
          <w:b/>
        </w:rPr>
        <w:tab/>
      </w:r>
      <w:r>
        <w:rPr>
          <w:rFonts w:hint="eastAsia"/>
          <w:b/>
        </w:rPr>
        <w:t>→イタリア→都市国家が乱立、モナコ、サンマリノ</w:t>
      </w:r>
    </w:p>
    <w:p w:rsidR="00EA4747" w:rsidRPr="00A87DB4" w:rsidRDefault="00EA4747" w:rsidP="00A87DB4">
      <w:pPr>
        <w:spacing w:line="320" w:lineRule="exact"/>
        <w:rPr>
          <w:rFonts w:hint="eastAsia"/>
          <w:b/>
        </w:rPr>
      </w:pPr>
      <w:r>
        <w:rPr>
          <w:b/>
        </w:rPr>
        <w:tab/>
      </w:r>
      <w:r>
        <w:rPr>
          <w:b/>
        </w:rPr>
        <w:tab/>
      </w:r>
      <w:r>
        <w:rPr>
          <w:b/>
        </w:rPr>
        <w:tab/>
      </w:r>
      <w:r>
        <w:rPr>
          <w:b/>
        </w:rPr>
        <w:tab/>
      </w:r>
      <w:r>
        <w:rPr>
          <w:b/>
        </w:rPr>
        <w:tab/>
      </w:r>
      <w:r>
        <w:rPr>
          <w:rFonts w:hint="eastAsia"/>
          <w:b/>
        </w:rPr>
        <w:t>→イタリア→常備軍の設置をマキャベリは進める、スペインとかに征服されないために</w:t>
      </w:r>
    </w:p>
    <w:p w:rsidR="00A444A1" w:rsidRPr="00A444A1" w:rsidRDefault="00A444A1" w:rsidP="00A87DB4">
      <w:pPr>
        <w:spacing w:line="320" w:lineRule="exact"/>
      </w:pPr>
      <w:r>
        <w:rPr>
          <w:rFonts w:hint="eastAsia"/>
        </w:rPr>
        <w:t>マキアヴェッリ</w:t>
      </w:r>
      <w:r w:rsidRPr="00A444A1">
        <w:rPr>
          <w:rFonts w:hint="eastAsia"/>
        </w:rPr>
        <w:t>のコンテキストとは何か</w:t>
      </w:r>
    </w:p>
    <w:p w:rsidR="00A444A1" w:rsidRPr="00A444A1" w:rsidRDefault="00A444A1" w:rsidP="00A87DB4">
      <w:pPr>
        <w:spacing w:line="320" w:lineRule="exact"/>
      </w:pPr>
      <w:r w:rsidRPr="00A444A1">
        <w:t>1.</w:t>
      </w:r>
      <w:r w:rsidR="00A87DB4">
        <w:t xml:space="preserve"> </w:t>
      </w:r>
      <w:r w:rsidRPr="00A444A1">
        <w:rPr>
          <w:rFonts w:hint="eastAsia"/>
        </w:rPr>
        <w:t>政治思想史全体</w:t>
      </w:r>
    </w:p>
    <w:p w:rsidR="00A444A1" w:rsidRPr="00A444A1" w:rsidRDefault="00A444A1" w:rsidP="00A87DB4">
      <w:pPr>
        <w:spacing w:line="320" w:lineRule="exact"/>
      </w:pPr>
      <w:r w:rsidRPr="00A444A1">
        <w:t>2.</w:t>
      </w:r>
      <w:r w:rsidR="00A87DB4">
        <w:t xml:space="preserve"> </w:t>
      </w:r>
      <w:r w:rsidRPr="00A444A1">
        <w:rPr>
          <w:rFonts w:hint="eastAsia"/>
        </w:rPr>
        <w:t>当時のイタリア情勢</w:t>
      </w:r>
    </w:p>
    <w:p w:rsidR="00A444A1" w:rsidRDefault="00A444A1" w:rsidP="00A87DB4">
      <w:pPr>
        <w:spacing w:line="320" w:lineRule="exact"/>
      </w:pPr>
      <w:r w:rsidRPr="00A444A1">
        <w:t>3.</w:t>
      </w:r>
      <w:r w:rsidRPr="00A444A1">
        <w:rPr>
          <w:rFonts w:hint="eastAsia"/>
        </w:rPr>
        <w:t xml:space="preserve"> </w:t>
      </w:r>
      <w:r w:rsidR="00A87DB4">
        <w:t xml:space="preserve"> </w:t>
      </w:r>
      <w:r>
        <w:rPr>
          <w:rFonts w:hint="eastAsia"/>
        </w:rPr>
        <w:t>マキアヴェッリ</w:t>
      </w:r>
      <w:r w:rsidRPr="00A444A1">
        <w:rPr>
          <w:rFonts w:hint="eastAsia"/>
        </w:rPr>
        <w:t>の全著作と『君主論』</w:t>
      </w:r>
    </w:p>
    <w:p w:rsidR="00C035E2" w:rsidRPr="00A444A1" w:rsidRDefault="00C035E2" w:rsidP="00A87DB4">
      <w:pPr>
        <w:spacing w:line="320" w:lineRule="exact"/>
        <w:rPr>
          <w:rFonts w:hint="eastAsia"/>
        </w:rPr>
      </w:pPr>
      <w:r>
        <w:rPr>
          <w:rFonts w:hint="eastAsia"/>
        </w:rPr>
        <w:t>→マキャベリは王を支持する君主論主義者？</w:t>
      </w:r>
      <w:r w:rsidR="00241BFC">
        <w:rPr>
          <w:rFonts w:hint="eastAsia"/>
        </w:rPr>
        <w:t>→思う人もいるが違う</w:t>
      </w:r>
    </w:p>
    <w:p w:rsidR="00A444A1" w:rsidRPr="00A444A1" w:rsidRDefault="00A444A1" w:rsidP="00A87DB4">
      <w:pPr>
        <w:spacing w:line="320" w:lineRule="exact"/>
      </w:pPr>
      <w:r w:rsidRPr="00A444A1">
        <w:t>4.</w:t>
      </w:r>
      <w:r w:rsidR="00A87DB4">
        <w:t xml:space="preserve"> </w:t>
      </w:r>
      <w:r w:rsidRPr="00A444A1">
        <w:rPr>
          <w:rFonts w:hint="eastAsia"/>
        </w:rPr>
        <w:t>『君主論』の全体と部分・・・</w:t>
      </w:r>
      <w:r w:rsidR="001F4551">
        <w:rPr>
          <w:rFonts w:hint="eastAsia"/>
        </w:rPr>
        <w:t>解釈学</w:t>
      </w:r>
      <w:r w:rsidRPr="00A444A1">
        <w:rPr>
          <w:rFonts w:hint="eastAsia"/>
        </w:rPr>
        <w:t>的循環</w:t>
      </w:r>
    </w:p>
    <w:p w:rsidR="00A444A1" w:rsidRDefault="00C035E2" w:rsidP="00A87DB4">
      <w:pPr>
        <w:spacing w:line="320" w:lineRule="exact"/>
      </w:pPr>
      <w:r>
        <w:tab/>
      </w:r>
      <w:r>
        <w:rPr>
          <w:rFonts w:hint="eastAsia"/>
        </w:rPr>
        <w:t>→</w:t>
      </w:r>
      <w:r>
        <w:t>19c</w:t>
      </w:r>
      <w:r>
        <w:rPr>
          <w:rFonts w:hint="eastAsia"/>
        </w:rPr>
        <w:t>ドイツで発達した聖書を解釈する解釈学</w:t>
      </w:r>
    </w:p>
    <w:p w:rsidR="00C035E2" w:rsidRDefault="00C035E2" w:rsidP="00A87DB4">
      <w:pPr>
        <w:spacing w:line="320" w:lineRule="exact"/>
      </w:pPr>
      <w:r>
        <w:tab/>
      </w:r>
      <w:r>
        <w:tab/>
      </w:r>
      <w:r>
        <w:rPr>
          <w:rFonts w:hint="eastAsia"/>
        </w:rPr>
        <w:t>→全体を理解してなくてはならない、じゃないと無理</w:t>
      </w:r>
    </w:p>
    <w:p w:rsidR="00C035E2" w:rsidRDefault="00C035E2" w:rsidP="00A87DB4">
      <w:pPr>
        <w:spacing w:line="320" w:lineRule="exact"/>
        <w:rPr>
          <w:rFonts w:hint="eastAsia"/>
        </w:rPr>
      </w:pPr>
      <w:r>
        <w:tab/>
      </w:r>
      <w:r>
        <w:tab/>
      </w:r>
      <w:r>
        <w:tab/>
      </w:r>
      <w:r>
        <w:rPr>
          <w:rFonts w:hint="eastAsia"/>
        </w:rPr>
        <w:t>→</w:t>
      </w:r>
      <w:r w:rsidR="00C14FE1">
        <w:rPr>
          <w:rFonts w:hint="eastAsia"/>
        </w:rPr>
        <w:t>段々と理解が深まっていく</w:t>
      </w:r>
    </w:p>
    <w:p w:rsidR="00A444A1" w:rsidRPr="00A444A1" w:rsidRDefault="00A444A1" w:rsidP="00A87DB4">
      <w:pPr>
        <w:spacing w:line="320" w:lineRule="exact"/>
      </w:pPr>
      <w:r w:rsidRPr="00A444A1">
        <w:rPr>
          <w:rFonts w:hint="eastAsia"/>
        </w:rPr>
        <w:t>近代政治理論の前提：</w:t>
      </w:r>
      <w:r w:rsidR="00235316">
        <w:rPr>
          <w:rFonts w:hint="eastAsia"/>
        </w:rPr>
        <w:t>→</w:t>
      </w:r>
      <w:r w:rsidR="00350F0F">
        <w:rPr>
          <w:rFonts w:hint="eastAsia"/>
        </w:rPr>
        <w:t>現在の問題、近代政治理論から振り返ってみる</w:t>
      </w:r>
    </w:p>
    <w:p w:rsidR="00A444A1" w:rsidRDefault="00A573AB" w:rsidP="00A87DB4">
      <w:pPr>
        <w:spacing w:line="320" w:lineRule="exact"/>
      </w:pPr>
      <w:r>
        <w:rPr>
          <w:noProof/>
        </w:rPr>
        <w:pict>
          <v:shapetype id="_x0000_t202" coordsize="21600,21600" o:spt="202" path="m,l,21600r21600,l21600,xe">
            <v:stroke joinstyle="miter"/>
            <v:path gradientshapeok="t" o:connecttype="rect"/>
          </v:shapetype>
          <v:shape id="_x0000_s1027" type="#_x0000_t202" alt="" style="position:absolute;left:0;text-align:left;margin-left:405.15pt;margin-top:23.15pt;width:98.55pt;height:99.3pt;z-index:251659264;mso-wrap-style:square;mso-wrap-edited:f;mso-width-percent:0;mso-height-percent:0;mso-position-horizontal:absolute;mso-position-vertical:absolute;mso-width-percent:0;mso-height-percent:0;v-text-anchor:top" wrapcoords="0 0 21600 0 21600 21600 0 21600 0 0" filled="f" stroked="f">
            <v:textbox inset=",7.2pt,,7.2pt">
              <w:txbxContent>
                <w:p w:rsidR="00AC1495" w:rsidRDefault="00AC1495">
                  <w:r>
                    <w:rPr>
                      <w:noProof/>
                    </w:rPr>
                    <w:drawing>
                      <wp:inline distT="0" distB="0" distL="0" distR="0">
                        <wp:extent cx="1068705" cy="1185252"/>
                        <wp:effectExtent l="2540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68705" cy="1185252"/>
                                </a:xfrm>
                                <a:prstGeom prst="rect">
                                  <a:avLst/>
                                </a:prstGeom>
                                <a:noFill/>
                                <a:ln w="9525">
                                  <a:noFill/>
                                  <a:miter lim="800000"/>
                                  <a:headEnd/>
                                  <a:tailEnd/>
                                </a:ln>
                              </pic:spPr>
                            </pic:pic>
                          </a:graphicData>
                        </a:graphic>
                      </wp:inline>
                    </w:drawing>
                  </w:r>
                </w:p>
              </w:txbxContent>
            </v:textbox>
            <w10:wrap type="tight"/>
          </v:shape>
        </w:pict>
      </w:r>
      <w:r w:rsidR="00A444A1" w:rsidRPr="00A444A1">
        <w:t>1.</w:t>
      </w:r>
      <w:r w:rsidR="00A87DB4">
        <w:t xml:space="preserve"> </w:t>
      </w:r>
      <w:r w:rsidR="00A444A1" w:rsidRPr="00A444A1">
        <w:rPr>
          <w:rFonts w:hint="eastAsia"/>
        </w:rPr>
        <w:t>自然の秩序からも、共同体の秩序からも解放され、運命や神の摂理、共同体の道徳とは異なる原理によって行動する人間</w:t>
      </w:r>
      <w:r w:rsidR="00A87DB4">
        <w:rPr>
          <w:rFonts w:hint="eastAsia"/>
        </w:rPr>
        <w:t xml:space="preserve">　　　　　　　　　</w:t>
      </w:r>
      <w:r w:rsidR="00A444A1" w:rsidRPr="00A444A1">
        <w:t>…………………</w:t>
      </w:r>
      <w:r w:rsidR="00A444A1">
        <w:rPr>
          <w:rFonts w:hint="eastAsia"/>
        </w:rPr>
        <w:t>マキアヴェッリ</w:t>
      </w:r>
    </w:p>
    <w:p w:rsidR="00184DBB" w:rsidRPr="00A444A1" w:rsidRDefault="00184DBB" w:rsidP="00A87DB4">
      <w:pPr>
        <w:spacing w:line="320" w:lineRule="exact"/>
        <w:rPr>
          <w:rFonts w:hint="eastAsia"/>
        </w:rPr>
      </w:pPr>
      <w:r>
        <w:rPr>
          <w:rFonts w:hint="eastAsia"/>
        </w:rPr>
        <w:t>→自主的に行動するのが近代人の特色、</w:t>
      </w:r>
      <w:r>
        <w:t>(</w:t>
      </w:r>
      <w:r>
        <w:rPr>
          <w:rFonts w:hint="eastAsia"/>
        </w:rPr>
        <w:t>近代以前は、神の摂理によって決まっている</w:t>
      </w:r>
      <w:r>
        <w:rPr>
          <w:rFonts w:hint="eastAsia"/>
        </w:rPr>
        <w:t xml:space="preserve"> </w:t>
      </w:r>
      <w:r>
        <w:t>)</w:t>
      </w:r>
    </w:p>
    <w:p w:rsidR="00A444A1" w:rsidRDefault="00A444A1" w:rsidP="00A87DB4">
      <w:pPr>
        <w:spacing w:line="320" w:lineRule="exact"/>
      </w:pPr>
      <w:r w:rsidRPr="00A444A1">
        <w:t>2.</w:t>
      </w:r>
      <w:r w:rsidR="00A87DB4">
        <w:t xml:space="preserve"> </w:t>
      </w:r>
      <w:r w:rsidRPr="00A444A1">
        <w:rPr>
          <w:rFonts w:hint="eastAsia"/>
        </w:rPr>
        <w:t>「個人」という観念の成立</w:t>
      </w:r>
      <w:r>
        <w:rPr>
          <w:rFonts w:hint="eastAsia"/>
        </w:rPr>
        <w:t xml:space="preserve">　　　　　　</w:t>
      </w:r>
      <w:r>
        <w:t xml:space="preserve"> </w:t>
      </w:r>
      <w:r w:rsidRPr="00A444A1">
        <w:t xml:space="preserve"> …………………</w:t>
      </w:r>
      <w:r w:rsidRPr="00A444A1">
        <w:rPr>
          <w:rFonts w:hint="eastAsia"/>
        </w:rPr>
        <w:t>宗教改革</w:t>
      </w:r>
      <w:r w:rsidRPr="00A444A1">
        <w:t xml:space="preserve"> </w:t>
      </w:r>
    </w:p>
    <w:p w:rsidR="009A0488" w:rsidRDefault="009A0488" w:rsidP="00A87DB4">
      <w:pPr>
        <w:spacing w:line="320" w:lineRule="exact"/>
      </w:pPr>
      <w:r>
        <w:tab/>
      </w:r>
      <w:r>
        <w:rPr>
          <w:rFonts w:hint="eastAsia"/>
        </w:rPr>
        <w:t>→全体主義者→プラトン→個人が自己決定をする</w:t>
      </w:r>
    </w:p>
    <w:p w:rsidR="009A0488" w:rsidRPr="00A444A1" w:rsidRDefault="009A0488" w:rsidP="00A87DB4">
      <w:pPr>
        <w:spacing w:line="320" w:lineRule="exact"/>
        <w:rPr>
          <w:rFonts w:hint="eastAsia"/>
        </w:rPr>
      </w:pPr>
      <w:r>
        <w:tab/>
      </w:r>
      <w:r>
        <w:tab/>
      </w:r>
      <w:r>
        <w:tab/>
      </w:r>
      <w:r>
        <w:tab/>
      </w:r>
    </w:p>
    <w:p w:rsidR="00A87DB4" w:rsidRDefault="00A87DB4" w:rsidP="00A87DB4">
      <w:pPr>
        <w:spacing w:line="320" w:lineRule="exact"/>
      </w:pPr>
    </w:p>
    <w:p w:rsidR="00A444A1" w:rsidRPr="00A87DB4" w:rsidRDefault="00A444A1" w:rsidP="00A87DB4">
      <w:pPr>
        <w:spacing w:line="320" w:lineRule="exact"/>
        <w:rPr>
          <w:b/>
        </w:rPr>
      </w:pPr>
      <w:r w:rsidRPr="00A87DB4">
        <w:rPr>
          <w:rFonts w:hint="eastAsia"/>
          <w:b/>
        </w:rPr>
        <w:t>Ⅱ</w:t>
      </w:r>
      <w:r w:rsidRPr="00A87DB4">
        <w:rPr>
          <w:b/>
        </w:rPr>
        <w:t xml:space="preserve"> </w:t>
      </w:r>
      <w:r w:rsidRPr="00A87DB4">
        <w:rPr>
          <w:rFonts w:hint="eastAsia"/>
          <w:b/>
        </w:rPr>
        <w:t>マキアヴェッリ</w:t>
      </w:r>
      <w:r w:rsidRPr="00A87DB4">
        <w:rPr>
          <w:b/>
        </w:rPr>
        <w:t>(1469~1527)</w:t>
      </w:r>
      <w:r w:rsidRPr="00A87DB4">
        <w:rPr>
          <w:rFonts w:hint="eastAsia"/>
          <w:b/>
        </w:rPr>
        <w:t>の『君主論</w:t>
      </w:r>
      <w:r w:rsidR="00103A15">
        <w:rPr>
          <w:b/>
        </w:rPr>
        <w:t>(</w:t>
      </w:r>
      <w:r w:rsidR="00103A15">
        <w:rPr>
          <w:rStyle w:val="Emphasis"/>
        </w:rPr>
        <w:t>Il Principe)</w:t>
      </w:r>
      <w:r w:rsidRPr="00A87DB4">
        <w:rPr>
          <w:rFonts w:hint="eastAsia"/>
          <w:b/>
        </w:rPr>
        <w:t>』</w:t>
      </w:r>
    </w:p>
    <w:p w:rsidR="00A444A1" w:rsidRDefault="00A444A1" w:rsidP="00A87DB4">
      <w:pPr>
        <w:spacing w:line="320" w:lineRule="exact"/>
      </w:pPr>
      <w:r w:rsidRPr="00A444A1">
        <w:rPr>
          <w:rFonts w:hint="eastAsia"/>
        </w:rPr>
        <w:t>「権謀術数」の悪徳の勧め？</w:t>
      </w:r>
    </w:p>
    <w:p w:rsidR="00F6703E" w:rsidRDefault="00F6703E" w:rsidP="00A87DB4">
      <w:pPr>
        <w:spacing w:line="320" w:lineRule="exact"/>
      </w:pPr>
      <w:r>
        <w:rPr>
          <w:rFonts w:hint="eastAsia"/>
        </w:rPr>
        <w:t>→マキャベリズム→通常は「目的のためには手段を選ばない」という意味が込められている</w:t>
      </w:r>
    </w:p>
    <w:p w:rsidR="00F6703E" w:rsidRDefault="00F6703E" w:rsidP="00A87DB4">
      <w:pPr>
        <w:spacing w:line="320" w:lineRule="exact"/>
      </w:pPr>
      <w:r>
        <w:tab/>
      </w:r>
      <w:r>
        <w:rPr>
          <w:rFonts w:hint="eastAsia"/>
        </w:rPr>
        <w:t>→</w:t>
      </w:r>
      <w:r w:rsidR="0085421E">
        <w:rPr>
          <w:rFonts w:hint="eastAsia"/>
        </w:rPr>
        <w:t>不道徳の勧め→非難轟々だった、キリスト教の道徳を重んじる風潮がある中で行ったため</w:t>
      </w:r>
    </w:p>
    <w:p w:rsidR="0085421E" w:rsidRPr="00A444A1" w:rsidRDefault="0085421E" w:rsidP="00A87DB4">
      <w:pPr>
        <w:spacing w:line="320" w:lineRule="exact"/>
        <w:rPr>
          <w:rFonts w:hint="eastAsia"/>
        </w:rPr>
      </w:pPr>
      <w:r>
        <w:tab/>
      </w:r>
      <w:r>
        <w:tab/>
      </w:r>
      <w:r>
        <w:rPr>
          <w:rFonts w:hint="eastAsia"/>
        </w:rPr>
        <w:t>→</w:t>
      </w:r>
      <w:r>
        <w:t>anti</w:t>
      </w:r>
      <w:r>
        <w:rPr>
          <w:rFonts w:hint="eastAsia"/>
        </w:rPr>
        <w:t>マキャベリが出て来る</w:t>
      </w:r>
    </w:p>
    <w:p w:rsidR="00A444A1" w:rsidRPr="00A444A1" w:rsidRDefault="00A444A1" w:rsidP="00A87DB4">
      <w:pPr>
        <w:spacing w:line="320" w:lineRule="exact"/>
        <w:rPr>
          <w:rFonts w:hint="eastAsia"/>
        </w:rPr>
      </w:pPr>
      <w:r w:rsidRPr="00A444A1">
        <w:t>•</w:t>
      </w:r>
      <w:r w:rsidRPr="00A444A1">
        <w:rPr>
          <w:rFonts w:hint="eastAsia"/>
        </w:rPr>
        <w:t>プロイセンのフリードリッヒ大王</w:t>
      </w:r>
      <w:r w:rsidR="0085421E">
        <w:rPr>
          <w:rFonts w:hint="eastAsia"/>
        </w:rPr>
        <w:t>→反マカキャベ</w:t>
      </w:r>
      <w:proofErr w:type="gramStart"/>
      <w:r w:rsidR="0085421E">
        <w:rPr>
          <w:rFonts w:hint="eastAsia"/>
        </w:rPr>
        <w:t>り</w:t>
      </w:r>
      <w:proofErr w:type="gramEnd"/>
    </w:p>
    <w:p w:rsidR="00A444A1" w:rsidRPr="00A444A1" w:rsidRDefault="00A444A1" w:rsidP="00A87DB4">
      <w:pPr>
        <w:spacing w:line="320" w:lineRule="exact"/>
      </w:pPr>
      <w:r>
        <w:rPr>
          <w:rFonts w:hint="eastAsia"/>
        </w:rPr>
        <w:t xml:space="preserve">　「反マキアヴェッリ</w:t>
      </w:r>
      <w:r w:rsidRPr="00A444A1">
        <w:rPr>
          <w:rFonts w:hint="eastAsia"/>
        </w:rPr>
        <w:t>」（ヴォルテールが序文）</w:t>
      </w:r>
    </w:p>
    <w:p w:rsidR="00A87DB4" w:rsidRDefault="00A444A1" w:rsidP="00A87DB4">
      <w:pPr>
        <w:spacing w:line="320" w:lineRule="exact"/>
        <w:ind w:leftChars="258" w:left="565"/>
        <w:rPr>
          <w:sz w:val="20"/>
        </w:rPr>
      </w:pPr>
      <w:r w:rsidRPr="00A87DB4">
        <w:rPr>
          <w:rFonts w:hint="eastAsia"/>
          <w:sz w:val="20"/>
        </w:rPr>
        <w:t>「王公に教えをたれるとみせかけて、人民に偉大な教訓を与えた。『君主論』は共和主義者の教科書である。」</w:t>
      </w:r>
    </w:p>
    <w:p w:rsidR="00A444A1" w:rsidRPr="000D6158" w:rsidRDefault="00A87DB4" w:rsidP="00A87DB4">
      <w:pPr>
        <w:spacing w:line="320" w:lineRule="exact"/>
        <w:ind w:leftChars="258" w:left="565"/>
        <w:rPr>
          <w:sz w:val="16"/>
        </w:rPr>
      </w:pPr>
      <w:r>
        <w:rPr>
          <w:sz w:val="20"/>
        </w:rPr>
        <w:t xml:space="preserve">                              </w:t>
      </w:r>
      <w:r w:rsidR="00A444A1" w:rsidRPr="00A87DB4">
        <w:rPr>
          <w:sz w:val="20"/>
        </w:rPr>
        <w:t xml:space="preserve">     </w:t>
      </w:r>
      <w:r>
        <w:rPr>
          <w:sz w:val="20"/>
        </w:rPr>
        <w:t xml:space="preserve">                                            </w:t>
      </w:r>
      <w:r w:rsidR="00A444A1" w:rsidRPr="000D6158">
        <w:rPr>
          <w:sz w:val="16"/>
        </w:rPr>
        <w:t xml:space="preserve"> </w:t>
      </w:r>
      <w:r w:rsidR="00A444A1" w:rsidRPr="000D6158">
        <w:rPr>
          <w:rFonts w:hint="eastAsia"/>
          <w:sz w:val="16"/>
        </w:rPr>
        <w:t>ルソー『社会契約論』</w:t>
      </w:r>
      <w:r w:rsidR="00A444A1" w:rsidRPr="000D6158">
        <w:rPr>
          <w:rFonts w:hint="eastAsia"/>
          <w:sz w:val="16"/>
        </w:rPr>
        <w:t xml:space="preserve"> </w:t>
      </w:r>
    </w:p>
    <w:p w:rsidR="00410EAA" w:rsidRDefault="00A444A1" w:rsidP="00A87DB4">
      <w:pPr>
        <w:spacing w:line="320" w:lineRule="exact"/>
        <w:ind w:leftChars="258" w:left="565"/>
        <w:rPr>
          <w:sz w:val="20"/>
        </w:rPr>
      </w:pPr>
      <w:r w:rsidRPr="00A87DB4">
        <w:rPr>
          <w:rFonts w:hint="eastAsia"/>
          <w:sz w:val="20"/>
        </w:rPr>
        <w:t>「私は天国への道を理解するための真の方法とは、地獄への道を知って、それを避けようとすることだと信じる。」</w:t>
      </w:r>
    </w:p>
    <w:p w:rsidR="0085421E" w:rsidRDefault="00410EAA" w:rsidP="00410EAA">
      <w:pPr>
        <w:spacing w:line="320" w:lineRule="exact"/>
        <w:ind w:leftChars="258" w:left="565"/>
        <w:rPr>
          <w:sz w:val="16"/>
        </w:rPr>
      </w:pPr>
      <w:r>
        <w:rPr>
          <w:rFonts w:hint="eastAsia"/>
          <w:sz w:val="20"/>
        </w:rPr>
        <w:t xml:space="preserve">　　　　　　　　　　　　　　　　　　　　　　</w:t>
      </w:r>
      <w:r w:rsidR="000D6158">
        <w:rPr>
          <w:rFonts w:hint="eastAsia"/>
          <w:sz w:val="20"/>
        </w:rPr>
        <w:t xml:space="preserve">　　　　</w:t>
      </w:r>
      <w:r>
        <w:rPr>
          <w:rFonts w:hint="eastAsia"/>
          <w:sz w:val="20"/>
        </w:rPr>
        <w:t xml:space="preserve">　</w:t>
      </w:r>
      <w:r w:rsidRPr="000D6158">
        <w:rPr>
          <w:rFonts w:hint="eastAsia"/>
          <w:sz w:val="16"/>
        </w:rPr>
        <w:t>「グイッチャルディーニへの一五二一年五月十七日付書簡」</w:t>
      </w:r>
    </w:p>
    <w:p w:rsidR="00A444A1" w:rsidRDefault="00A444A1" w:rsidP="00410EAA">
      <w:pPr>
        <w:spacing w:line="320" w:lineRule="exact"/>
        <w:ind w:leftChars="258" w:left="565"/>
        <w:rPr>
          <w:sz w:val="16"/>
        </w:rPr>
      </w:pPr>
      <w:r w:rsidRPr="000D6158">
        <w:rPr>
          <w:sz w:val="16"/>
        </w:rPr>
        <w:t xml:space="preserve"> </w:t>
      </w:r>
      <w:r w:rsidR="0085421E">
        <w:rPr>
          <w:rFonts w:hint="eastAsia"/>
          <w:sz w:val="16"/>
        </w:rPr>
        <w:t>→あってはならない君主の像の提示</w:t>
      </w:r>
    </w:p>
    <w:p w:rsidR="00A4162D" w:rsidRDefault="00856BBD" w:rsidP="00A4162D">
      <w:pPr>
        <w:spacing w:line="320" w:lineRule="exact"/>
        <w:ind w:leftChars="258" w:left="565"/>
        <w:rPr>
          <w:sz w:val="16"/>
        </w:rPr>
      </w:pPr>
      <w:r>
        <w:rPr>
          <w:sz w:val="16"/>
        </w:rPr>
        <w:tab/>
      </w:r>
      <w:r>
        <w:rPr>
          <w:rFonts w:hint="eastAsia"/>
          <w:sz w:val="16"/>
        </w:rPr>
        <w:t>→本当は市民のための政治思想→ルソーは見通していた</w:t>
      </w:r>
      <w:r w:rsidR="00A4162D">
        <w:rPr>
          <w:sz w:val="16"/>
        </w:rPr>
        <w:t>(</w:t>
      </w:r>
      <w:r w:rsidR="00A4162D">
        <w:rPr>
          <w:rFonts w:hint="eastAsia"/>
          <w:sz w:val="16"/>
        </w:rPr>
        <w:t>上記</w:t>
      </w:r>
      <w:r w:rsidR="00A4162D">
        <w:rPr>
          <w:sz w:val="16"/>
        </w:rPr>
        <w:t>)</w:t>
      </w:r>
    </w:p>
    <w:p w:rsidR="00CD33B1" w:rsidRPr="000D6158" w:rsidRDefault="00CD33B1" w:rsidP="00D901D5">
      <w:pPr>
        <w:spacing w:line="320" w:lineRule="exact"/>
        <w:ind w:leftChars="258" w:left="565"/>
        <w:rPr>
          <w:rFonts w:hint="eastAsia"/>
          <w:sz w:val="16"/>
        </w:rPr>
      </w:pPr>
      <w:r>
        <w:rPr>
          <w:sz w:val="16"/>
        </w:rPr>
        <w:lastRenderedPageBreak/>
        <w:tab/>
      </w:r>
      <w:r>
        <w:rPr>
          <w:rFonts w:hint="eastAsia"/>
          <w:sz w:val="16"/>
        </w:rPr>
        <w:t>→地獄への道は善意に満ちている→マキャベリ→政治において、「何をやったら地獄か」を想定する必要がある</w:t>
      </w:r>
    </w:p>
    <w:p w:rsidR="00A444A1" w:rsidRPr="00A444A1" w:rsidRDefault="00A444A1" w:rsidP="00A87DB4">
      <w:pPr>
        <w:spacing w:line="320" w:lineRule="exact"/>
      </w:pPr>
      <w:r>
        <w:rPr>
          <w:rFonts w:hint="eastAsia"/>
        </w:rPr>
        <w:t>マキアヴェッリ</w:t>
      </w:r>
      <w:r w:rsidRPr="00A444A1">
        <w:rPr>
          <w:rFonts w:hint="eastAsia"/>
        </w:rPr>
        <w:t>の人間観</w:t>
      </w:r>
    </w:p>
    <w:p w:rsidR="00A444A1" w:rsidRPr="00A87DB4" w:rsidRDefault="00A444A1" w:rsidP="00A87DB4">
      <w:pPr>
        <w:tabs>
          <w:tab w:val="left" w:pos="567"/>
        </w:tabs>
        <w:spacing w:line="320" w:lineRule="exact"/>
        <w:ind w:leftChars="258" w:left="565"/>
        <w:rPr>
          <w:sz w:val="20"/>
        </w:rPr>
      </w:pPr>
      <w:r w:rsidRPr="00A87DB4">
        <w:rPr>
          <w:rFonts w:hint="eastAsia"/>
          <w:sz w:val="20"/>
        </w:rPr>
        <w:t>「人の実際の生き方と人間いかに</w:t>
      </w:r>
      <w:proofErr w:type="gramStart"/>
      <w:r w:rsidRPr="00A87DB4">
        <w:rPr>
          <w:rFonts w:hint="eastAsia"/>
          <w:sz w:val="20"/>
        </w:rPr>
        <w:t>生きるべきかと</w:t>
      </w:r>
      <w:proofErr w:type="gramEnd"/>
      <w:r w:rsidRPr="00A87DB4">
        <w:rPr>
          <w:rFonts w:hint="eastAsia"/>
          <w:sz w:val="20"/>
        </w:rPr>
        <w:t>いうこととは、はなはだかけ離れている。だから、人間いかに</w:t>
      </w:r>
      <w:proofErr w:type="gramStart"/>
      <w:r w:rsidRPr="00A87DB4">
        <w:rPr>
          <w:rFonts w:hint="eastAsia"/>
          <w:sz w:val="20"/>
        </w:rPr>
        <w:t>生きるべきかと</w:t>
      </w:r>
      <w:proofErr w:type="gramEnd"/>
      <w:r w:rsidRPr="00A87DB4">
        <w:rPr>
          <w:rFonts w:hint="eastAsia"/>
          <w:sz w:val="20"/>
        </w:rPr>
        <w:t>いうことのために、現に人の生きている実態を見落としてしまうような者は、自分を保持するどころか、あっという間に破滅を思い知らされるのが落ちである。」</w:t>
      </w:r>
      <w:r w:rsidR="00A87DB4">
        <w:rPr>
          <w:rFonts w:hint="eastAsia"/>
          <w:sz w:val="20"/>
        </w:rPr>
        <w:t xml:space="preserve">               </w:t>
      </w:r>
      <w:r w:rsidR="000D6158">
        <w:rPr>
          <w:rFonts w:hint="eastAsia"/>
          <w:sz w:val="20"/>
        </w:rPr>
        <w:t xml:space="preserve">　　</w:t>
      </w:r>
      <w:r w:rsidR="00A87DB4">
        <w:rPr>
          <w:rFonts w:hint="eastAsia"/>
          <w:sz w:val="20"/>
        </w:rPr>
        <w:t xml:space="preserve">     </w:t>
      </w:r>
      <w:r w:rsidR="00A87DB4" w:rsidRPr="000D6158">
        <w:rPr>
          <w:rFonts w:hint="eastAsia"/>
          <w:sz w:val="16"/>
        </w:rPr>
        <w:t xml:space="preserve">  </w:t>
      </w:r>
      <w:r w:rsidRPr="000D6158">
        <w:rPr>
          <w:rFonts w:hint="eastAsia"/>
          <w:sz w:val="16"/>
        </w:rPr>
        <w:t>『君主論』、</w:t>
      </w:r>
      <w:r w:rsidRPr="000D6158">
        <w:rPr>
          <w:sz w:val="16"/>
        </w:rPr>
        <w:t>105</w:t>
      </w:r>
      <w:r w:rsidRPr="000D6158">
        <w:rPr>
          <w:rFonts w:hint="eastAsia"/>
          <w:sz w:val="16"/>
        </w:rPr>
        <w:t>頁</w:t>
      </w:r>
      <w:r w:rsidRPr="000D6158">
        <w:rPr>
          <w:sz w:val="16"/>
        </w:rPr>
        <w:t xml:space="preserve"> </w:t>
      </w:r>
    </w:p>
    <w:p w:rsidR="00A87DB4" w:rsidRDefault="00571B25" w:rsidP="00A87DB4">
      <w:pPr>
        <w:spacing w:line="320" w:lineRule="exact"/>
        <w:rPr>
          <w:rFonts w:hint="eastAsia"/>
          <w:b/>
        </w:rPr>
      </w:pPr>
      <w:r>
        <w:rPr>
          <w:rFonts w:hint="eastAsia"/>
          <w:b/>
        </w:rPr>
        <w:t>→自分を保持する→理想を追求する→マキャベリ→人間の実態を見ると地獄</w:t>
      </w:r>
    </w:p>
    <w:p w:rsidR="00571B25" w:rsidRDefault="00571B25" w:rsidP="00A87DB4">
      <w:pPr>
        <w:spacing w:line="320" w:lineRule="exact"/>
        <w:rPr>
          <w:b/>
        </w:rPr>
      </w:pPr>
    </w:p>
    <w:p w:rsidR="00571B25" w:rsidRDefault="00571B25" w:rsidP="00A87DB4">
      <w:pPr>
        <w:spacing w:line="320" w:lineRule="exact"/>
        <w:rPr>
          <w:b/>
        </w:rPr>
      </w:pPr>
    </w:p>
    <w:p w:rsidR="00A444A1" w:rsidRPr="00A87DB4" w:rsidRDefault="00A87DB4" w:rsidP="00A87DB4">
      <w:pPr>
        <w:spacing w:line="320" w:lineRule="exact"/>
        <w:rPr>
          <w:b/>
        </w:rPr>
      </w:pPr>
      <w:r w:rsidRPr="00A87DB4">
        <w:rPr>
          <w:rFonts w:hint="eastAsia"/>
          <w:b/>
        </w:rPr>
        <w:t>Ⅲ</w:t>
      </w:r>
      <w:r w:rsidRPr="00A87DB4">
        <w:rPr>
          <w:b/>
        </w:rPr>
        <w:t xml:space="preserve"> </w:t>
      </w:r>
      <w:r w:rsidR="00A444A1" w:rsidRPr="00A87DB4">
        <w:rPr>
          <w:rFonts w:hint="eastAsia"/>
          <w:b/>
        </w:rPr>
        <w:t>マキアヴェッリの思想史的意義</w:t>
      </w:r>
    </w:p>
    <w:p w:rsidR="00A444A1" w:rsidRDefault="00A444A1" w:rsidP="00A87DB4">
      <w:pPr>
        <w:spacing w:line="320" w:lineRule="exact"/>
      </w:pPr>
      <w:r w:rsidRPr="00A444A1">
        <w:t>•</w:t>
      </w:r>
      <w:r w:rsidRPr="00A444A1">
        <w:rPr>
          <w:rFonts w:hint="eastAsia"/>
        </w:rPr>
        <w:t>倫理</w:t>
      </w:r>
      <w:r>
        <w:rPr>
          <w:rFonts w:hint="eastAsia"/>
        </w:rPr>
        <w:t>の否定ではなく、倫理的欺瞞の否定（リアリストとしてのマキアヴェッリ</w:t>
      </w:r>
      <w:r w:rsidRPr="00A444A1">
        <w:rPr>
          <w:rFonts w:hint="eastAsia"/>
        </w:rPr>
        <w:t>）</w:t>
      </w:r>
    </w:p>
    <w:p w:rsidR="0037513C" w:rsidRDefault="0037513C" w:rsidP="00A87DB4">
      <w:pPr>
        <w:spacing w:line="320" w:lineRule="exact"/>
      </w:pPr>
      <w:r>
        <w:tab/>
      </w:r>
      <w:r>
        <w:rPr>
          <w:rFonts w:hint="eastAsia"/>
        </w:rPr>
        <w:t>→道徳や倫理を振りかざす先に、人民を搾取簒奪することがありそう</w:t>
      </w:r>
    </w:p>
    <w:p w:rsidR="0037513C" w:rsidRDefault="0037513C" w:rsidP="00A87DB4">
      <w:pPr>
        <w:spacing w:line="320" w:lineRule="exact"/>
      </w:pPr>
      <w:r>
        <w:tab/>
      </w:r>
      <w:r>
        <w:tab/>
      </w:r>
      <w:r>
        <w:rPr>
          <w:rFonts w:hint="eastAsia"/>
        </w:rPr>
        <w:t>→</w:t>
      </w:r>
      <w:r w:rsidR="006E420E">
        <w:rPr>
          <w:rFonts w:hint="eastAsia"/>
        </w:rPr>
        <w:t>古典古代→政治学と倫理学は同じジャンルとして扱われていた</w:t>
      </w:r>
    </w:p>
    <w:p w:rsidR="006E420E" w:rsidRPr="00A444A1" w:rsidRDefault="006E420E" w:rsidP="00A87DB4">
      <w:pPr>
        <w:spacing w:line="320" w:lineRule="exact"/>
        <w:rPr>
          <w:rFonts w:hint="eastAsia"/>
        </w:rPr>
      </w:pPr>
      <w:r>
        <w:tab/>
      </w:r>
      <w:r>
        <w:tab/>
      </w:r>
      <w:r>
        <w:tab/>
      </w:r>
      <w:r>
        <w:tab/>
      </w:r>
      <w:r>
        <w:rPr>
          <w:rFonts w:hint="eastAsia"/>
        </w:rPr>
        <w:t>→しかし、マキャベリにより分化した</w:t>
      </w:r>
    </w:p>
    <w:p w:rsidR="00A444A1" w:rsidRDefault="00A444A1" w:rsidP="00A87DB4">
      <w:pPr>
        <w:spacing w:line="320" w:lineRule="exact"/>
      </w:pPr>
      <w:r w:rsidRPr="00A444A1">
        <w:t>•</w:t>
      </w:r>
      <w:r>
        <w:rPr>
          <w:rFonts w:hint="eastAsia"/>
        </w:rPr>
        <w:t>マキアヴェッリ</w:t>
      </w:r>
      <w:r w:rsidRPr="00A444A1">
        <w:rPr>
          <w:rFonts w:hint="eastAsia"/>
        </w:rPr>
        <w:t>における「政治の自律」</w:t>
      </w:r>
    </w:p>
    <w:p w:rsidR="00500115" w:rsidRPr="00A444A1" w:rsidRDefault="00500115" w:rsidP="00A87DB4">
      <w:pPr>
        <w:spacing w:line="320" w:lineRule="exact"/>
        <w:rPr>
          <w:rFonts w:hint="eastAsia"/>
        </w:rPr>
      </w:pPr>
      <w:r>
        <w:tab/>
      </w:r>
      <w:r>
        <w:rPr>
          <w:rFonts w:hint="eastAsia"/>
        </w:rPr>
        <w:t>→国家への注目</w:t>
      </w:r>
    </w:p>
    <w:p w:rsidR="00A444A1" w:rsidRPr="00A444A1" w:rsidRDefault="00A444A1" w:rsidP="00A87DB4">
      <w:pPr>
        <w:spacing w:line="320" w:lineRule="exact"/>
      </w:pPr>
      <w:r w:rsidRPr="00A444A1">
        <w:t>•</w:t>
      </w:r>
      <w:r>
        <w:rPr>
          <w:rFonts w:hint="eastAsia"/>
        </w:rPr>
        <w:t>マキアヴェッリ</w:t>
      </w:r>
      <w:r w:rsidRPr="00A444A1">
        <w:rPr>
          <w:rFonts w:hint="eastAsia"/>
        </w:rPr>
        <w:t>の</w:t>
      </w:r>
      <w:proofErr w:type="spellStart"/>
      <w:r w:rsidRPr="00A444A1">
        <w:t>stato</w:t>
      </w:r>
      <w:proofErr w:type="spellEnd"/>
    </w:p>
    <w:p w:rsidR="00A444A1" w:rsidRPr="00A444A1" w:rsidRDefault="00A87DB4" w:rsidP="00A87DB4">
      <w:pPr>
        <w:spacing w:line="320" w:lineRule="exact"/>
      </w:pPr>
      <w:r>
        <w:t xml:space="preserve">  </w:t>
      </w:r>
      <w:r w:rsidR="00A444A1" w:rsidRPr="00A444A1">
        <w:rPr>
          <w:rFonts w:hint="eastAsia"/>
        </w:rPr>
        <w:t>古典的な人的結合原理</w:t>
      </w:r>
      <w:r w:rsidR="00A444A1" w:rsidRPr="00A444A1">
        <w:t xml:space="preserve">(polis, </w:t>
      </w:r>
      <w:proofErr w:type="spellStart"/>
      <w:r w:rsidR="00A444A1" w:rsidRPr="00A444A1">
        <w:t>civitas</w:t>
      </w:r>
      <w:proofErr w:type="spellEnd"/>
      <w:r w:rsidR="00A444A1" w:rsidRPr="00A444A1">
        <w:t xml:space="preserve">, res </w:t>
      </w:r>
      <w:proofErr w:type="spellStart"/>
      <w:r w:rsidR="00A444A1" w:rsidRPr="00A444A1">
        <w:t>publica</w:t>
      </w:r>
      <w:proofErr w:type="spellEnd"/>
      <w:r w:rsidR="00A444A1" w:rsidRPr="00A444A1">
        <w:t>)</w:t>
      </w:r>
      <w:r w:rsidR="00A444A1" w:rsidRPr="00A444A1">
        <w:rPr>
          <w:rFonts w:hint="eastAsia"/>
        </w:rPr>
        <w:t>から権力機構</w:t>
      </w:r>
      <w:r w:rsidR="00A444A1" w:rsidRPr="00A444A1">
        <w:t>(</w:t>
      </w:r>
      <w:proofErr w:type="spellStart"/>
      <w:r w:rsidR="00A444A1" w:rsidRPr="00A444A1">
        <w:t>stato</w:t>
      </w:r>
      <w:proofErr w:type="spellEnd"/>
      <w:r w:rsidR="00A444A1" w:rsidRPr="00A444A1">
        <w:t>)</w:t>
      </w:r>
      <w:r w:rsidR="00A444A1" w:rsidRPr="00A444A1">
        <w:rPr>
          <w:rFonts w:hint="eastAsia"/>
        </w:rPr>
        <w:t>としての国家への転換</w:t>
      </w:r>
    </w:p>
    <w:p w:rsidR="00A444A1" w:rsidRPr="00A444A1" w:rsidRDefault="00A87DB4" w:rsidP="00A87DB4">
      <w:pPr>
        <w:spacing w:line="320" w:lineRule="exact"/>
      </w:pPr>
      <w:r>
        <w:t xml:space="preserve">  </w:t>
      </w:r>
      <w:r w:rsidR="00A444A1">
        <w:rPr>
          <w:rFonts w:hint="eastAsia"/>
        </w:rPr>
        <w:t>ただマキアヴェッリ</w:t>
      </w:r>
      <w:r w:rsidR="00A444A1" w:rsidRPr="00A444A1">
        <w:rPr>
          <w:rFonts w:hint="eastAsia"/>
        </w:rPr>
        <w:t>の</w:t>
      </w:r>
      <w:proofErr w:type="spellStart"/>
      <w:r w:rsidR="00A444A1" w:rsidRPr="00A444A1">
        <w:t>stato</w:t>
      </w:r>
      <w:proofErr w:type="spellEnd"/>
      <w:r w:rsidR="00A444A1" w:rsidRPr="00A444A1">
        <w:rPr>
          <w:rFonts w:hint="eastAsia"/>
        </w:rPr>
        <w:t>には「国家」ではなく、国王の</w:t>
      </w:r>
      <w:proofErr w:type="spellStart"/>
      <w:r w:rsidR="00A444A1" w:rsidRPr="00A444A1">
        <w:t>stato</w:t>
      </w:r>
      <w:proofErr w:type="spellEnd"/>
      <w:r w:rsidR="00A444A1" w:rsidRPr="00A444A1">
        <w:rPr>
          <w:rFonts w:hint="eastAsia"/>
        </w:rPr>
        <w:t>（身分）という意味が強い。</w:t>
      </w:r>
    </w:p>
    <w:p w:rsidR="00A87DB4" w:rsidRDefault="00A87DB4" w:rsidP="00A87DB4">
      <w:pPr>
        <w:spacing w:line="320" w:lineRule="exact"/>
      </w:pPr>
      <w:r>
        <w:t xml:space="preserve">  </w:t>
      </w:r>
      <w:proofErr w:type="spellStart"/>
      <w:r w:rsidR="00A444A1" w:rsidRPr="00A444A1">
        <w:t>stato</w:t>
      </w:r>
      <w:proofErr w:type="spellEnd"/>
      <w:r w:rsidR="00A444A1" w:rsidRPr="00A444A1">
        <w:rPr>
          <w:rFonts w:hint="eastAsia"/>
        </w:rPr>
        <w:t>：「ある個人、家、党派の</w:t>
      </w:r>
      <w:r w:rsidR="00A444A1" w:rsidRPr="00A444A1">
        <w:t>de facto</w:t>
      </w:r>
      <w:r w:rsidR="00A444A1" w:rsidRPr="00A444A1">
        <w:rPr>
          <w:rFonts w:hint="eastAsia"/>
        </w:rPr>
        <w:t>な優越性、権力」とそれに付随した意味（その者の支配</w:t>
      </w:r>
    </w:p>
    <w:p w:rsidR="00A444A1" w:rsidRDefault="00A87DB4" w:rsidP="00A87DB4">
      <w:pPr>
        <w:spacing w:line="320" w:lineRule="exact"/>
      </w:pPr>
      <w:r>
        <w:t xml:space="preserve">  </w:t>
      </w:r>
      <w:r w:rsidR="00A444A1" w:rsidRPr="00A444A1">
        <w:rPr>
          <w:rFonts w:hint="eastAsia"/>
        </w:rPr>
        <w:t>の正当性、その権力の担い手、支配領域）</w:t>
      </w:r>
    </w:p>
    <w:p w:rsidR="00BC13A5" w:rsidRDefault="00BC13A5" w:rsidP="00A87DB4">
      <w:pPr>
        <w:spacing w:line="320" w:lineRule="exact"/>
      </w:pPr>
      <w:r>
        <w:rPr>
          <w:rFonts w:hint="eastAsia"/>
        </w:rPr>
        <w:t>→</w:t>
      </w:r>
      <w:r w:rsidR="00276AEE">
        <w:rPr>
          <w:rFonts w:hint="eastAsia"/>
        </w:rPr>
        <w:t>人的結合原理→権力行使→古典的な政治理論</w:t>
      </w:r>
      <w:r w:rsidR="00964F71">
        <w:rPr>
          <w:rFonts w:hint="eastAsia"/>
        </w:rPr>
        <w:t>の打破</w:t>
      </w:r>
    </w:p>
    <w:p w:rsidR="00525A05" w:rsidRDefault="00525A05" w:rsidP="00A87DB4">
      <w:pPr>
        <w:spacing w:line="320" w:lineRule="exact"/>
      </w:pPr>
      <w:r>
        <w:tab/>
      </w:r>
      <w:r>
        <w:rPr>
          <w:rFonts w:hint="eastAsia"/>
        </w:rPr>
        <w:t>→</w:t>
      </w:r>
      <w:proofErr w:type="spellStart"/>
      <w:r>
        <w:t>stato</w:t>
      </w:r>
      <w:proofErr w:type="spellEnd"/>
      <w:r>
        <w:rPr>
          <w:rFonts w:hint="eastAsia"/>
        </w:rPr>
        <w:t>→もう一つの状態という意味→地位→</w:t>
      </w:r>
      <w:r w:rsidR="00964F71">
        <w:rPr>
          <w:rFonts w:hint="eastAsia"/>
        </w:rPr>
        <w:t>国家だけでなく、国王の身分</w:t>
      </w:r>
    </w:p>
    <w:p w:rsidR="006A0EF8" w:rsidRPr="00A444A1" w:rsidRDefault="00964F71" w:rsidP="00A87DB4">
      <w:pPr>
        <w:spacing w:line="320" w:lineRule="exact"/>
        <w:rPr>
          <w:rFonts w:hint="eastAsia"/>
        </w:rPr>
      </w:pPr>
      <w:r>
        <w:tab/>
      </w:r>
      <w:r>
        <w:tab/>
      </w:r>
      <w:r>
        <w:rPr>
          <w:rFonts w:hint="eastAsia"/>
        </w:rPr>
        <w:t>→</w:t>
      </w:r>
      <w:r>
        <w:t>de jure</w:t>
      </w:r>
      <w:r>
        <w:rPr>
          <w:rFonts w:hint="eastAsia"/>
        </w:rPr>
        <w:t>→</w:t>
      </w:r>
      <w:r w:rsidR="006A0EF8">
        <w:rPr>
          <w:rFonts w:hint="eastAsia"/>
        </w:rPr>
        <w:t>事実上はルールとして</w:t>
      </w:r>
      <w:r w:rsidR="006A0EF8">
        <w:t>(de facto</w:t>
      </w:r>
      <w:r w:rsidR="006A0EF8">
        <w:rPr>
          <w:rFonts w:hint="eastAsia"/>
        </w:rPr>
        <w:t>と対立の意味</w:t>
      </w:r>
      <w:r w:rsidR="006A0EF8">
        <w:t>)</w:t>
      </w:r>
    </w:p>
    <w:p w:rsidR="00A444A1" w:rsidRDefault="00A444A1" w:rsidP="00A87DB4">
      <w:pPr>
        <w:spacing w:line="320" w:lineRule="exact"/>
      </w:pPr>
      <w:r>
        <w:rPr>
          <w:rFonts w:hint="eastAsia"/>
        </w:rPr>
        <w:t>＊</w:t>
      </w:r>
      <w:r w:rsidRPr="00A444A1">
        <w:rPr>
          <w:rFonts w:hint="eastAsia"/>
        </w:rPr>
        <w:t>権力の確立、存続、増大の知恵（分裂し、弱小な未統一のイタリアという現実）</w:t>
      </w:r>
    </w:p>
    <w:p w:rsidR="006777F7" w:rsidRPr="00A444A1" w:rsidRDefault="006777F7" w:rsidP="00A87DB4">
      <w:pPr>
        <w:spacing w:line="320" w:lineRule="exact"/>
        <w:rPr>
          <w:rFonts w:hint="eastAsia"/>
        </w:rPr>
      </w:pPr>
      <w:r>
        <w:tab/>
      </w:r>
      <w:r>
        <w:rPr>
          <w:rFonts w:hint="eastAsia"/>
        </w:rPr>
        <w:t>→君主であっても、強力な国家形成が必要</w:t>
      </w:r>
    </w:p>
    <w:p w:rsidR="00900950" w:rsidRDefault="00900950" w:rsidP="00A87DB4">
      <w:pPr>
        <w:spacing w:line="320" w:lineRule="exact"/>
        <w:rPr>
          <w:b/>
        </w:rPr>
      </w:pPr>
    </w:p>
    <w:p w:rsidR="00A444A1" w:rsidRPr="00A87DB4" w:rsidRDefault="00A87DB4" w:rsidP="00A87DB4">
      <w:pPr>
        <w:spacing w:line="320" w:lineRule="exact"/>
        <w:rPr>
          <w:b/>
        </w:rPr>
      </w:pPr>
      <w:r w:rsidRPr="00A87DB4">
        <w:rPr>
          <w:rFonts w:hint="eastAsia"/>
          <w:b/>
        </w:rPr>
        <w:t>Ⅳ</w:t>
      </w:r>
      <w:r w:rsidRPr="00A87DB4">
        <w:rPr>
          <w:b/>
        </w:rPr>
        <w:t xml:space="preserve"> </w:t>
      </w:r>
      <w:proofErr w:type="spellStart"/>
      <w:r w:rsidR="00A444A1" w:rsidRPr="00A87DB4">
        <w:rPr>
          <w:b/>
        </w:rPr>
        <w:t>virtù</w:t>
      </w:r>
      <w:proofErr w:type="spellEnd"/>
      <w:r w:rsidR="00A444A1" w:rsidRPr="00A87DB4">
        <w:rPr>
          <w:rFonts w:hint="eastAsia"/>
          <w:b/>
        </w:rPr>
        <w:t>と</w:t>
      </w:r>
      <w:proofErr w:type="spellStart"/>
      <w:r w:rsidR="00A444A1" w:rsidRPr="00A87DB4">
        <w:rPr>
          <w:b/>
        </w:rPr>
        <w:t>fortuna</w:t>
      </w:r>
      <w:proofErr w:type="spellEnd"/>
    </w:p>
    <w:p w:rsidR="00A444A1" w:rsidRPr="00A444A1" w:rsidRDefault="00A444A1" w:rsidP="00A87DB4">
      <w:pPr>
        <w:spacing w:line="320" w:lineRule="exact"/>
      </w:pPr>
      <w:proofErr w:type="spellStart"/>
      <w:r w:rsidRPr="00A444A1">
        <w:t>virtù</w:t>
      </w:r>
      <w:proofErr w:type="spellEnd"/>
      <w:r w:rsidRPr="00A444A1">
        <w:t xml:space="preserve"> : </w:t>
      </w:r>
      <w:r w:rsidR="001F4551">
        <w:rPr>
          <w:rFonts w:hint="eastAsia"/>
        </w:rPr>
        <w:t>「力量</w:t>
      </w:r>
      <w:r w:rsidR="00900950">
        <w:rPr>
          <w:rFonts w:hint="eastAsia"/>
        </w:rPr>
        <w:t>」</w:t>
      </w:r>
      <w:r w:rsidRPr="00A444A1">
        <w:rPr>
          <w:rFonts w:hint="eastAsia"/>
        </w:rPr>
        <w:t>倫理的色彩も持たない（古典理論の「徳」とは異なる）</w:t>
      </w:r>
    </w:p>
    <w:p w:rsidR="00A87DB4" w:rsidRDefault="00A87DB4" w:rsidP="00A87DB4">
      <w:pPr>
        <w:spacing w:line="320" w:lineRule="exact"/>
      </w:pPr>
      <w:r>
        <w:t xml:space="preserve">  </w:t>
      </w:r>
      <w:r w:rsidR="00A444A1" w:rsidRPr="00A444A1">
        <w:rPr>
          <w:rFonts w:hint="eastAsia"/>
        </w:rPr>
        <w:t>人間の欲望に仕え、その発現をより効率的にコントロールする手段についての</w:t>
      </w:r>
      <w:r w:rsidR="00A444A1" w:rsidRPr="00A444A1">
        <w:t xml:space="preserve"> </w:t>
      </w:r>
      <w:r w:rsidR="00A444A1" w:rsidRPr="00A444A1">
        <w:rPr>
          <w:rFonts w:hint="eastAsia"/>
        </w:rPr>
        <w:t>能力</w:t>
      </w:r>
      <w:r w:rsidR="00A444A1" w:rsidRPr="00A444A1">
        <w:t xml:space="preserve"> </w:t>
      </w:r>
      <w:r w:rsidR="00A444A1" w:rsidRPr="00A444A1">
        <w:rPr>
          <w:rFonts w:hint="eastAsia"/>
        </w:rPr>
        <w:t>（人間の内</w:t>
      </w:r>
    </w:p>
    <w:p w:rsidR="00A444A1" w:rsidRDefault="00A87DB4" w:rsidP="00A87DB4">
      <w:pPr>
        <w:spacing w:line="320" w:lineRule="exact"/>
      </w:pPr>
      <w:r>
        <w:t xml:space="preserve">  </w:t>
      </w:r>
      <w:r w:rsidR="00A444A1" w:rsidRPr="00A444A1">
        <w:rPr>
          <w:rFonts w:hint="eastAsia"/>
        </w:rPr>
        <w:t>面にある個人的力）</w:t>
      </w:r>
    </w:p>
    <w:p w:rsidR="00484AF2" w:rsidRDefault="00E42935" w:rsidP="00A87DB4">
      <w:pPr>
        <w:spacing w:line="320" w:lineRule="exact"/>
      </w:pPr>
      <w:r>
        <w:rPr>
          <w:rFonts w:hint="eastAsia"/>
        </w:rPr>
        <w:t>→キリスト的な宗教的色彩はない、道徳的意味合いもない</w:t>
      </w:r>
    </w:p>
    <w:p w:rsidR="00E42935" w:rsidRDefault="00E42935" w:rsidP="00A87DB4">
      <w:pPr>
        <w:spacing w:line="320" w:lineRule="exact"/>
      </w:pPr>
      <w:r>
        <w:tab/>
      </w:r>
      <w:r>
        <w:rPr>
          <w:rFonts w:hint="eastAsia"/>
        </w:rPr>
        <w:t>→人間の内側にあるもの、個人的力</w:t>
      </w:r>
    </w:p>
    <w:p w:rsidR="00D250B8" w:rsidRDefault="00D250B8" w:rsidP="00A87DB4">
      <w:pPr>
        <w:spacing w:line="320" w:lineRule="exact"/>
      </w:pPr>
      <w:r>
        <w:tab/>
      </w:r>
      <w:r>
        <w:tab/>
      </w:r>
      <w:r>
        <w:rPr>
          <w:rFonts w:hint="eastAsia"/>
        </w:rPr>
        <w:t>→「美徳」ではく、「力量」</w:t>
      </w:r>
    </w:p>
    <w:p w:rsidR="00AA7863" w:rsidRPr="00A444A1" w:rsidRDefault="00AA7863" w:rsidP="00A87DB4">
      <w:pPr>
        <w:spacing w:line="320" w:lineRule="exact"/>
        <w:rPr>
          <w:rFonts w:hint="eastAsia"/>
        </w:rPr>
      </w:pPr>
      <w:r>
        <w:tab/>
      </w:r>
      <w:r>
        <w:tab/>
      </w:r>
      <w:r>
        <w:rPr>
          <w:rFonts w:hint="eastAsia"/>
        </w:rPr>
        <w:t>→</w:t>
      </w:r>
      <w:proofErr w:type="spellStart"/>
      <w:r>
        <w:t>vir</w:t>
      </w:r>
      <w:proofErr w:type="spellEnd"/>
      <w:r>
        <w:rPr>
          <w:rFonts w:hint="eastAsia"/>
        </w:rPr>
        <w:t>→男らしさを意味→男性原理を意味</w:t>
      </w:r>
    </w:p>
    <w:p w:rsidR="00A444A1" w:rsidRDefault="00A444A1" w:rsidP="00A87DB4">
      <w:pPr>
        <w:spacing w:line="320" w:lineRule="exact"/>
      </w:pPr>
      <w:proofErr w:type="spellStart"/>
      <w:r w:rsidRPr="00A444A1">
        <w:t>fortuna</w:t>
      </w:r>
      <w:proofErr w:type="spellEnd"/>
      <w:r w:rsidRPr="00A444A1">
        <w:rPr>
          <w:rFonts w:hint="eastAsia"/>
        </w:rPr>
        <w:t>：</w:t>
      </w:r>
      <w:r w:rsidR="00900950">
        <w:rPr>
          <w:rFonts w:hint="eastAsia"/>
        </w:rPr>
        <w:t>「</w:t>
      </w:r>
      <w:r w:rsidRPr="00A444A1">
        <w:rPr>
          <w:rFonts w:hint="eastAsia"/>
        </w:rPr>
        <w:t>運命</w:t>
      </w:r>
      <w:r w:rsidR="00900950">
        <w:rPr>
          <w:rFonts w:hint="eastAsia"/>
        </w:rPr>
        <w:t>」</w:t>
      </w:r>
      <w:r w:rsidRPr="00A444A1">
        <w:rPr>
          <w:rFonts w:hint="eastAsia"/>
        </w:rPr>
        <w:t>。人間にとって外的な力。</w:t>
      </w:r>
      <w:r w:rsidRPr="00A444A1">
        <w:t xml:space="preserve"> </w:t>
      </w:r>
      <w:proofErr w:type="spellStart"/>
      <w:r w:rsidRPr="00A444A1">
        <w:t>virtù</w:t>
      </w:r>
      <w:proofErr w:type="spellEnd"/>
      <w:r w:rsidRPr="00A444A1">
        <w:rPr>
          <w:rFonts w:hint="eastAsia"/>
        </w:rPr>
        <w:t>にとっての制約要因</w:t>
      </w:r>
    </w:p>
    <w:p w:rsidR="00F76B4E" w:rsidRPr="00A444A1" w:rsidRDefault="00F76B4E" w:rsidP="00A87DB4">
      <w:pPr>
        <w:spacing w:line="320" w:lineRule="exact"/>
        <w:rPr>
          <w:rFonts w:hint="eastAsia"/>
        </w:rPr>
      </w:pPr>
    </w:p>
    <w:p w:rsidR="00A444A1" w:rsidRDefault="00A444A1" w:rsidP="00A87DB4">
      <w:pPr>
        <w:spacing w:line="320" w:lineRule="exact"/>
      </w:pPr>
      <w:r w:rsidRPr="00A444A1">
        <w:t>•</w:t>
      </w:r>
      <w:r w:rsidRPr="00A444A1">
        <w:rPr>
          <w:rFonts w:hint="eastAsia"/>
        </w:rPr>
        <w:t>キリスト教的な「摂理」の考え方とは異なり、運命（神）には逆らえないまでも、それを味方にすることはできる。</w:t>
      </w:r>
    </w:p>
    <w:p w:rsidR="00CF5DBC" w:rsidRDefault="00CF5DBC" w:rsidP="00A87DB4">
      <w:pPr>
        <w:spacing w:line="320" w:lineRule="exact"/>
      </w:pPr>
      <w:r>
        <w:rPr>
          <w:rFonts w:hint="eastAsia"/>
        </w:rPr>
        <w:t>→キリスト教的な摂理→運命や神→味方につけることができる</w:t>
      </w:r>
    </w:p>
    <w:p w:rsidR="00AA7863" w:rsidRDefault="00AA7863" w:rsidP="00A87DB4">
      <w:pPr>
        <w:spacing w:line="320" w:lineRule="exact"/>
        <w:rPr>
          <w:rFonts w:hint="eastAsia"/>
        </w:rPr>
      </w:pPr>
      <w:r>
        <w:tab/>
      </w:r>
      <w:r>
        <w:rPr>
          <w:rFonts w:hint="eastAsia"/>
        </w:rPr>
        <w:t>→女性的原理をマキャベリは念頭に置いていた</w:t>
      </w:r>
    </w:p>
    <w:p w:rsidR="00CF5DBC" w:rsidRPr="00A444A1" w:rsidRDefault="00CF5DBC" w:rsidP="00A87DB4">
      <w:pPr>
        <w:spacing w:line="320" w:lineRule="exact"/>
        <w:rPr>
          <w:rFonts w:hint="eastAsia"/>
        </w:rPr>
      </w:pPr>
      <w:r>
        <w:tab/>
      </w:r>
      <w:r>
        <w:tab/>
      </w:r>
    </w:p>
    <w:p w:rsidR="00A444A1" w:rsidRPr="00A444A1" w:rsidRDefault="00A87DB4" w:rsidP="00A87DB4">
      <w:pPr>
        <w:spacing w:line="320" w:lineRule="exact"/>
      </w:pPr>
      <w:r>
        <w:rPr>
          <w:rFonts w:hint="eastAsia"/>
        </w:rPr>
        <w:t>マキアヴェッリ</w:t>
      </w:r>
      <w:r w:rsidR="00A444A1" w:rsidRPr="00A444A1">
        <w:rPr>
          <w:rFonts w:hint="eastAsia"/>
        </w:rPr>
        <w:t>のジェンダー・バイアス？</w:t>
      </w:r>
      <w:r w:rsidR="00410EAA">
        <w:rPr>
          <w:rFonts w:hint="eastAsia"/>
        </w:rPr>
        <w:t xml:space="preserve">　　</w:t>
      </w:r>
      <w:r w:rsidR="00A444A1" w:rsidRPr="00A444A1">
        <w:t>Fortuna</w:t>
      </w:r>
      <w:r w:rsidR="00A444A1" w:rsidRPr="00A444A1">
        <w:rPr>
          <w:rFonts w:hint="eastAsia"/>
        </w:rPr>
        <w:t>は女性、</w:t>
      </w:r>
      <w:proofErr w:type="spellStart"/>
      <w:r>
        <w:t>V</w:t>
      </w:r>
      <w:r w:rsidR="00A444A1" w:rsidRPr="00A444A1">
        <w:t>irtù</w:t>
      </w:r>
      <w:proofErr w:type="spellEnd"/>
      <w:r w:rsidR="00A444A1" w:rsidRPr="00A444A1">
        <w:rPr>
          <w:rFonts w:hint="eastAsia"/>
        </w:rPr>
        <w:t>は男性</w:t>
      </w:r>
    </w:p>
    <w:p w:rsidR="00DA3D8C" w:rsidRPr="000D6158" w:rsidRDefault="00A444A1" w:rsidP="0008666A">
      <w:pPr>
        <w:spacing w:line="320" w:lineRule="exact"/>
        <w:ind w:leftChars="323" w:left="707"/>
        <w:rPr>
          <w:rFonts w:hint="eastAsia"/>
          <w:sz w:val="16"/>
        </w:rPr>
      </w:pPr>
      <w:r w:rsidRPr="00A87DB4">
        <w:rPr>
          <w:rFonts w:hint="eastAsia"/>
          <w:sz w:val="20"/>
        </w:rPr>
        <w:t xml:space="preserve">「運命の神は女神であるから、彼女を征服しようとすれば、うちのめしたり、突き飛ばしたりすることが必要である。運命は、冷静な行き方をする者より、こんな人たちに従順になるようである。」　　　</w:t>
      </w:r>
      <w:r w:rsidRPr="000D6158">
        <w:rPr>
          <w:rFonts w:hint="eastAsia"/>
          <w:sz w:val="16"/>
        </w:rPr>
        <w:t>『君主論』</w:t>
      </w:r>
      <w:r w:rsidRPr="000D6158">
        <w:rPr>
          <w:rFonts w:hint="eastAsia"/>
          <w:sz w:val="16"/>
        </w:rPr>
        <w:t>147</w:t>
      </w:r>
      <w:r w:rsidRPr="000D6158">
        <w:rPr>
          <w:rFonts w:hint="eastAsia"/>
          <w:sz w:val="16"/>
        </w:rPr>
        <w:t>頁</w:t>
      </w:r>
      <w:r w:rsidRPr="000D6158">
        <w:rPr>
          <w:sz w:val="16"/>
        </w:rPr>
        <w:t xml:space="preserve"> </w:t>
      </w:r>
    </w:p>
    <w:p w:rsidR="00A444A1" w:rsidRPr="000D6158" w:rsidRDefault="00A444A1" w:rsidP="00A87DB4">
      <w:pPr>
        <w:spacing w:line="320" w:lineRule="exact"/>
        <w:ind w:leftChars="323" w:left="707"/>
        <w:rPr>
          <w:sz w:val="16"/>
        </w:rPr>
      </w:pPr>
      <w:r w:rsidRPr="000D6158">
        <w:rPr>
          <w:sz w:val="16"/>
        </w:rPr>
        <w:t xml:space="preserve">Cf. H. Pitkin, </w:t>
      </w:r>
      <w:r w:rsidRPr="000D6158">
        <w:rPr>
          <w:i/>
          <w:iCs/>
          <w:sz w:val="16"/>
        </w:rPr>
        <w:t xml:space="preserve">Fortune is a Woman. Gender and Politics in the Thought of </w:t>
      </w:r>
      <w:proofErr w:type="spellStart"/>
      <w:r w:rsidRPr="000D6158">
        <w:rPr>
          <w:i/>
          <w:iCs/>
          <w:sz w:val="16"/>
        </w:rPr>
        <w:t>Niccolo</w:t>
      </w:r>
      <w:proofErr w:type="spellEnd"/>
      <w:r w:rsidRPr="000D6158">
        <w:rPr>
          <w:i/>
          <w:iCs/>
          <w:sz w:val="16"/>
        </w:rPr>
        <w:t xml:space="preserve"> Machiavelli</w:t>
      </w:r>
      <w:r w:rsidRPr="000D6158">
        <w:rPr>
          <w:sz w:val="16"/>
        </w:rPr>
        <w:t>. The University of Chicago Press</w:t>
      </w:r>
    </w:p>
    <w:p w:rsidR="00A444A1" w:rsidRDefault="0009334F" w:rsidP="00A87DB4">
      <w:pPr>
        <w:spacing w:line="320" w:lineRule="exact"/>
      </w:pPr>
      <w:r>
        <w:rPr>
          <w:rFonts w:hint="eastAsia"/>
        </w:rPr>
        <w:lastRenderedPageBreak/>
        <w:t>→欧州→識字率が最近まで低かった→</w:t>
      </w:r>
      <w:r w:rsidR="00A573AB">
        <w:rPr>
          <w:noProof/>
          <w:sz w:val="16"/>
        </w:rPr>
        <w:pict>
          <v:shape id="_x0000_s1026" type="#_x0000_t202" alt="" style="position:absolute;left:0;text-align:left;margin-left:332.95pt;margin-top:1.15pt;width:170.75pt;height:249.85pt;z-index:251658240;mso-wrap-style:square;mso-wrap-edited:f;mso-width-percent:0;mso-height-percent:0;mso-position-horizontal:absolute;mso-position-horizontal-relative:text;mso-position-vertical:absolute;mso-position-vertical-relative:text;mso-width-percent:0;mso-height-percent:0;v-text-anchor:top" wrapcoords="0 0 21600 0 21600 21600 0 21600 0 0" filled="f" stroked="f">
            <v:textbox inset=",7.2pt,,7.2pt">
              <w:txbxContent>
                <w:p w:rsidR="00AC1495" w:rsidRDefault="00AC1495">
                  <w:r>
                    <w:rPr>
                      <w:noProof/>
                    </w:rPr>
                    <w:drawing>
                      <wp:inline distT="0" distB="0" distL="0" distR="0">
                        <wp:extent cx="1926775" cy="2812616"/>
                        <wp:effectExtent l="25400" t="0" r="36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940626" cy="2832835"/>
                                </a:xfrm>
                                <a:prstGeom prst="rect">
                                  <a:avLst/>
                                </a:prstGeom>
                                <a:noFill/>
                                <a:ln w="9525">
                                  <a:noFill/>
                                  <a:miter lim="800000"/>
                                  <a:headEnd/>
                                  <a:tailEnd/>
                                </a:ln>
                              </pic:spPr>
                            </pic:pic>
                          </a:graphicData>
                        </a:graphic>
                      </wp:inline>
                    </w:drawing>
                  </w:r>
                </w:p>
              </w:txbxContent>
            </v:textbox>
            <w10:wrap type="tight"/>
          </v:shape>
        </w:pict>
      </w:r>
      <w:r>
        <w:rPr>
          <w:rFonts w:hint="eastAsia"/>
        </w:rPr>
        <w:t>文字が読めない人たちに対してどうするの？→</w:t>
      </w:r>
      <w:r w:rsidR="0062656A">
        <w:rPr>
          <w:rFonts w:hint="eastAsia"/>
        </w:rPr>
        <w:t>ドイツ語に翻訳されたものどういう風にするか</w:t>
      </w:r>
    </w:p>
    <w:p w:rsidR="0062656A" w:rsidRDefault="0062656A" w:rsidP="00A87DB4">
      <w:pPr>
        <w:spacing w:line="320" w:lineRule="exact"/>
      </w:pPr>
      <w:r>
        <w:tab/>
      </w:r>
      <w:r>
        <w:tab/>
      </w:r>
      <w:r>
        <w:rPr>
          <w:rFonts w:hint="eastAsia"/>
        </w:rPr>
        <w:t>→</w:t>
      </w:r>
      <w:r w:rsidR="00F6508A">
        <w:rPr>
          <w:rFonts w:hint="eastAsia"/>
        </w:rPr>
        <w:t>聖書の解釈→神の言葉、ギリシャ語、ラテン語を理解しなければならなかった→政治独占を行なっていた</w:t>
      </w:r>
    </w:p>
    <w:p w:rsidR="00211E0C" w:rsidRDefault="00E61426" w:rsidP="00A87DB4">
      <w:pPr>
        <w:spacing w:line="320" w:lineRule="exact"/>
      </w:pPr>
      <w:r>
        <w:tab/>
      </w:r>
      <w:r>
        <w:rPr>
          <w:rFonts w:hint="eastAsia"/>
        </w:rPr>
        <w:t>→一握りの人間に解釈を委ねる</w:t>
      </w:r>
    </w:p>
    <w:p w:rsidR="000504A4" w:rsidRPr="00A444A1" w:rsidRDefault="000504A4" w:rsidP="00A87DB4">
      <w:pPr>
        <w:spacing w:line="320" w:lineRule="exact"/>
        <w:rPr>
          <w:rFonts w:hint="eastAsia"/>
        </w:rPr>
      </w:pPr>
      <w:r>
        <w:tab/>
      </w:r>
      <w:r>
        <w:tab/>
      </w:r>
      <w:r>
        <w:rPr>
          <w:rFonts w:hint="eastAsia"/>
        </w:rPr>
        <w:t>→</w:t>
      </w:r>
      <w:r w:rsidR="00ED0BD3">
        <w:rPr>
          <w:rFonts w:hint="eastAsia"/>
        </w:rPr>
        <w:t>絵画→これにより、全員に伝わるように</w:t>
      </w:r>
    </w:p>
    <w:p w:rsidR="00A444A1" w:rsidRPr="00A87DB4" w:rsidRDefault="00A87DB4" w:rsidP="00A87DB4">
      <w:pPr>
        <w:spacing w:line="320" w:lineRule="exact"/>
        <w:rPr>
          <w:b/>
          <w:i/>
          <w:iCs/>
        </w:rPr>
      </w:pPr>
      <w:r w:rsidRPr="00A87DB4">
        <w:rPr>
          <w:rFonts w:hint="eastAsia"/>
          <w:b/>
        </w:rPr>
        <w:t>Ⅴ</w:t>
      </w:r>
      <w:r w:rsidRPr="00A87DB4">
        <w:rPr>
          <w:b/>
        </w:rPr>
        <w:t xml:space="preserve"> </w:t>
      </w:r>
      <w:r w:rsidR="00A444A1" w:rsidRPr="00A87DB4">
        <w:rPr>
          <w:rFonts w:hint="eastAsia"/>
          <w:b/>
        </w:rPr>
        <w:t>ユニークな思想史解釈法</w:t>
      </w:r>
      <w:r w:rsidR="00A444A1" w:rsidRPr="00A87DB4">
        <w:rPr>
          <w:b/>
        </w:rPr>
        <w:t>:</w:t>
      </w:r>
      <w:r w:rsidR="00A444A1" w:rsidRPr="00A87DB4">
        <w:rPr>
          <w:b/>
          <w:i/>
          <w:iCs/>
        </w:rPr>
        <w:t>Iconology</w:t>
      </w:r>
    </w:p>
    <w:p w:rsidR="00A444A1" w:rsidRDefault="00A444A1" w:rsidP="00A87DB4">
      <w:pPr>
        <w:spacing w:line="320" w:lineRule="exact"/>
      </w:pPr>
      <w:r w:rsidRPr="00A444A1">
        <w:rPr>
          <w:rFonts w:hint="eastAsia"/>
        </w:rPr>
        <w:t>絵画の世界の「お約束事」</w:t>
      </w:r>
      <w:r w:rsidR="004D78D5">
        <w:rPr>
          <w:rFonts w:hint="eastAsia"/>
        </w:rPr>
        <w:t>→聖母マリアにより全員にわかるように</w:t>
      </w:r>
    </w:p>
    <w:p w:rsidR="004D78D5" w:rsidRDefault="004D78D5" w:rsidP="00A87DB4">
      <w:pPr>
        <w:spacing w:line="320" w:lineRule="exact"/>
      </w:pPr>
      <w:r>
        <w:tab/>
      </w:r>
      <w:r>
        <w:rPr>
          <w:rFonts w:hint="eastAsia"/>
        </w:rPr>
        <w:t xml:space="preserve">　→黄色が示しているもの→真実を象徴するもの</w:t>
      </w:r>
    </w:p>
    <w:p w:rsidR="006964B3" w:rsidRDefault="006964B3" w:rsidP="00A87DB4">
      <w:pPr>
        <w:spacing w:line="320" w:lineRule="exact"/>
      </w:pPr>
      <w:r>
        <w:tab/>
      </w:r>
      <w:r>
        <w:tab/>
      </w:r>
      <w:r>
        <w:rPr>
          <w:rFonts w:hint="eastAsia"/>
        </w:rPr>
        <w:t>→赤→慈愛</w:t>
      </w:r>
    </w:p>
    <w:p w:rsidR="006964B3" w:rsidRDefault="006964B3" w:rsidP="00A87DB4">
      <w:pPr>
        <w:spacing w:line="320" w:lineRule="exact"/>
      </w:pPr>
      <w:r>
        <w:tab/>
      </w:r>
      <w:r>
        <w:tab/>
      </w:r>
      <w:r>
        <w:rPr>
          <w:rFonts w:hint="eastAsia"/>
        </w:rPr>
        <w:t>→黒は地獄、悪魔</w:t>
      </w:r>
    </w:p>
    <w:p w:rsidR="00C66D0E" w:rsidRDefault="00C66D0E" w:rsidP="00A87DB4">
      <w:pPr>
        <w:spacing w:line="320" w:lineRule="exact"/>
      </w:pPr>
      <w:r>
        <w:tab/>
      </w:r>
      <w:r>
        <w:tab/>
      </w:r>
      <w:r>
        <w:rPr>
          <w:rFonts w:hint="eastAsia"/>
        </w:rPr>
        <w:t>→絵画を見るのではなくて「読む」</w:t>
      </w:r>
    </w:p>
    <w:p w:rsidR="00C66D0E" w:rsidRPr="00A444A1" w:rsidRDefault="00C66D0E" w:rsidP="00A87DB4">
      <w:pPr>
        <w:spacing w:line="320" w:lineRule="exact"/>
        <w:rPr>
          <w:rFonts w:hint="eastAsia"/>
        </w:rPr>
      </w:pPr>
      <w:r>
        <w:tab/>
      </w:r>
      <w:r>
        <w:tab/>
      </w:r>
      <w:r>
        <w:tab/>
      </w:r>
      <w:r>
        <w:rPr>
          <w:rFonts w:hint="eastAsia"/>
        </w:rPr>
        <w:t>→託されているメッセージを印象派絵画では見なくてはいけない</w:t>
      </w:r>
    </w:p>
    <w:p w:rsidR="00A444A1" w:rsidRPr="00A444A1" w:rsidRDefault="00905590" w:rsidP="00A87DB4">
      <w:pPr>
        <w:spacing w:line="320" w:lineRule="exact"/>
      </w:pPr>
      <w:r>
        <w:rPr>
          <w:rFonts w:hint="eastAsia"/>
        </w:rPr>
        <w:t>その最初の集大成：チェーザレ・リーパ</w:t>
      </w:r>
      <w:r w:rsidR="00A444A1" w:rsidRPr="00A444A1">
        <w:rPr>
          <w:rFonts w:hint="eastAsia"/>
        </w:rPr>
        <w:t>の『イコノロギア』</w:t>
      </w:r>
      <w:r w:rsidR="00A444A1" w:rsidRPr="00A444A1">
        <w:rPr>
          <w:rFonts w:hint="eastAsia"/>
        </w:rPr>
        <w:t>1593</w:t>
      </w:r>
    </w:p>
    <w:p w:rsidR="00900950" w:rsidRDefault="00900950" w:rsidP="00A87DB4">
      <w:pPr>
        <w:spacing w:line="320" w:lineRule="exact"/>
        <w:rPr>
          <w:sz w:val="20"/>
        </w:rPr>
      </w:pPr>
      <w:r>
        <w:rPr>
          <w:sz w:val="20"/>
        </w:rPr>
        <w:t xml:space="preserve">     </w:t>
      </w:r>
      <w:r w:rsidR="00A444A1" w:rsidRPr="00A87DB4">
        <w:rPr>
          <w:rFonts w:hint="eastAsia"/>
          <w:sz w:val="20"/>
        </w:rPr>
        <w:t xml:space="preserve">参考　</w:t>
      </w:r>
      <w:r w:rsidR="00AC1495">
        <w:rPr>
          <w:rFonts w:hint="eastAsia"/>
          <w:sz w:val="20"/>
        </w:rPr>
        <w:t>・</w:t>
      </w:r>
      <w:r w:rsidR="00A444A1" w:rsidRPr="00A87DB4">
        <w:rPr>
          <w:rFonts w:hint="eastAsia"/>
          <w:sz w:val="20"/>
        </w:rPr>
        <w:t>若桑みどり『絵画を読む</w:t>
      </w:r>
      <w:r w:rsidR="00A444A1" w:rsidRPr="00A87DB4">
        <w:rPr>
          <w:rFonts w:ascii="Hoefler Text Ornaments" w:hAnsi="Hoefler Text Ornaments" w:cs="Hoefler Text Ornaments"/>
          <w:sz w:val="20"/>
        </w:rPr>
        <w:t>──</w:t>
      </w:r>
      <w:r w:rsidR="00A444A1" w:rsidRPr="00A87DB4">
        <w:rPr>
          <w:rFonts w:hint="eastAsia"/>
          <w:sz w:val="20"/>
        </w:rPr>
        <w:t>イコノロジー入門』、</w:t>
      </w:r>
      <w:r w:rsidR="00A444A1" w:rsidRPr="00A87DB4">
        <w:rPr>
          <w:sz w:val="20"/>
        </w:rPr>
        <w:t>NHK</w:t>
      </w:r>
      <w:r w:rsidR="00A444A1" w:rsidRPr="00A87DB4">
        <w:rPr>
          <w:rFonts w:hint="eastAsia"/>
          <w:sz w:val="20"/>
        </w:rPr>
        <w:t>ブックス</w:t>
      </w:r>
    </w:p>
    <w:p w:rsidR="00905590" w:rsidRDefault="00AC1495" w:rsidP="00A87DB4">
      <w:pPr>
        <w:spacing w:line="320" w:lineRule="exact"/>
        <w:rPr>
          <w:sz w:val="20"/>
        </w:rPr>
      </w:pPr>
      <w:r>
        <w:rPr>
          <w:rFonts w:hint="eastAsia"/>
          <w:sz w:val="20"/>
        </w:rPr>
        <w:t xml:space="preserve">　　　　　</w:t>
      </w:r>
      <w:r>
        <w:rPr>
          <w:sz w:val="20"/>
        </w:rPr>
        <w:t xml:space="preserve"> </w:t>
      </w:r>
      <w:r>
        <w:rPr>
          <w:rFonts w:hint="eastAsia"/>
          <w:sz w:val="20"/>
        </w:rPr>
        <w:t>・</w:t>
      </w:r>
      <w:r w:rsidR="00905590">
        <w:rPr>
          <w:rFonts w:hint="eastAsia"/>
          <w:sz w:val="20"/>
        </w:rPr>
        <w:t>慶應義塾大学</w:t>
      </w:r>
      <w:r w:rsidR="00905590">
        <w:rPr>
          <w:sz w:val="20"/>
        </w:rPr>
        <w:t>HUMI</w:t>
      </w:r>
      <w:r w:rsidR="00905590">
        <w:rPr>
          <w:rFonts w:hint="eastAsia"/>
          <w:sz w:val="20"/>
        </w:rPr>
        <w:t>プロジェクト</w:t>
      </w:r>
    </w:p>
    <w:p w:rsidR="00900950" w:rsidRDefault="00905590" w:rsidP="00A87DB4">
      <w:pPr>
        <w:spacing w:line="320" w:lineRule="exact"/>
        <w:rPr>
          <w:sz w:val="20"/>
        </w:rPr>
      </w:pPr>
      <w:r>
        <w:rPr>
          <w:rFonts w:hint="eastAsia"/>
          <w:sz w:val="20"/>
        </w:rPr>
        <w:t xml:space="preserve">　　　　　　</w:t>
      </w:r>
      <w:hyperlink r:id="rId7" w:history="1">
        <w:r w:rsidR="00A45EC2" w:rsidRPr="00D95CBE">
          <w:rPr>
            <w:rStyle w:val="Hyperlink"/>
            <w:sz w:val="20"/>
          </w:rPr>
          <w:t>http://</w:t>
        </w:r>
        <w:proofErr w:type="spellStart"/>
        <w:r w:rsidR="00A45EC2" w:rsidRPr="00D95CBE">
          <w:rPr>
            <w:rStyle w:val="Hyperlink"/>
            <w:sz w:val="20"/>
          </w:rPr>
          <w:t>www.humi.keio.ac.jp</w:t>
        </w:r>
        <w:proofErr w:type="spellEnd"/>
        <w:r w:rsidR="00A45EC2" w:rsidRPr="00D95CBE">
          <w:rPr>
            <w:rStyle w:val="Hyperlink"/>
            <w:sz w:val="20"/>
          </w:rPr>
          <w:t>/~</w:t>
        </w:r>
        <w:proofErr w:type="spellStart"/>
        <w:r w:rsidR="00A45EC2" w:rsidRPr="00D95CBE">
          <w:rPr>
            <w:rStyle w:val="Hyperlink"/>
            <w:sz w:val="20"/>
          </w:rPr>
          <w:t>matsuda</w:t>
        </w:r>
        <w:proofErr w:type="spellEnd"/>
        <w:r w:rsidR="00A45EC2" w:rsidRPr="00D95CBE">
          <w:rPr>
            <w:rStyle w:val="Hyperlink"/>
            <w:sz w:val="20"/>
          </w:rPr>
          <w:t>/</w:t>
        </w:r>
        <w:proofErr w:type="spellStart"/>
        <w:r w:rsidR="00A45EC2" w:rsidRPr="00D95CBE">
          <w:rPr>
            <w:rStyle w:val="Hyperlink"/>
            <w:sz w:val="20"/>
          </w:rPr>
          <w:t>ripa</w:t>
        </w:r>
        <w:proofErr w:type="spellEnd"/>
        <w:r w:rsidR="00A45EC2" w:rsidRPr="00D95CBE">
          <w:rPr>
            <w:rStyle w:val="Hyperlink"/>
            <w:sz w:val="20"/>
          </w:rPr>
          <w:t>/</w:t>
        </w:r>
        <w:proofErr w:type="spellStart"/>
        <w:r w:rsidR="00A45EC2" w:rsidRPr="00D95CBE">
          <w:rPr>
            <w:rStyle w:val="Hyperlink"/>
            <w:sz w:val="20"/>
          </w:rPr>
          <w:t>ripa_index.html</w:t>
        </w:r>
        <w:proofErr w:type="spellEnd"/>
      </w:hyperlink>
    </w:p>
    <w:p w:rsidR="008838D2" w:rsidRDefault="008838D2" w:rsidP="00A87DB4">
      <w:pPr>
        <w:spacing w:line="320" w:lineRule="exact"/>
        <w:rPr>
          <w:sz w:val="20"/>
        </w:rPr>
      </w:pPr>
      <w:r>
        <w:rPr>
          <w:rFonts w:hint="eastAsia"/>
          <w:sz w:val="20"/>
        </w:rPr>
        <w:t>絵の詳細</w:t>
      </w:r>
    </w:p>
    <w:p w:rsidR="00A45EC2" w:rsidRDefault="008838D2" w:rsidP="00A87DB4">
      <w:pPr>
        <w:spacing w:line="320" w:lineRule="exact"/>
        <w:rPr>
          <w:sz w:val="20"/>
        </w:rPr>
      </w:pPr>
      <w:r>
        <w:rPr>
          <w:rFonts w:hint="eastAsia"/>
          <w:sz w:val="20"/>
        </w:rPr>
        <w:t>→</w:t>
      </w:r>
      <w:r w:rsidR="00A45EC2">
        <w:rPr>
          <w:rFonts w:hint="eastAsia"/>
          <w:sz w:val="20"/>
        </w:rPr>
        <w:t>運命の糸車、知恵の鏡、</w:t>
      </w:r>
      <w:r w:rsidR="00A45EC2">
        <w:rPr>
          <w:sz w:val="20"/>
        </w:rPr>
        <w:t>Fortune</w:t>
      </w:r>
      <w:r w:rsidR="00A45EC2">
        <w:rPr>
          <w:rFonts w:hint="eastAsia"/>
          <w:sz w:val="20"/>
        </w:rPr>
        <w:t>のまるい椅子</w:t>
      </w:r>
      <w:r>
        <w:rPr>
          <w:sz w:val="20"/>
        </w:rPr>
        <w:t>(</w:t>
      </w:r>
      <w:r>
        <w:rPr>
          <w:rFonts w:hint="eastAsia"/>
          <w:sz w:val="20"/>
        </w:rPr>
        <w:t>バランスで不安定さを表現</w:t>
      </w:r>
      <w:r>
        <w:rPr>
          <w:sz w:val="20"/>
        </w:rPr>
        <w:t>)</w:t>
      </w:r>
      <w:r w:rsidR="00A45EC2">
        <w:rPr>
          <w:rFonts w:hint="eastAsia"/>
          <w:sz w:val="20"/>
        </w:rPr>
        <w:t>、</w:t>
      </w:r>
      <w:proofErr w:type="spellStart"/>
      <w:r w:rsidR="00A45EC2">
        <w:rPr>
          <w:sz w:val="20"/>
        </w:rPr>
        <w:t>Virtus</w:t>
      </w:r>
      <w:proofErr w:type="spellEnd"/>
      <w:r w:rsidR="00A45EC2">
        <w:rPr>
          <w:rFonts w:hint="eastAsia"/>
          <w:sz w:val="20"/>
        </w:rPr>
        <w:t>の四角の椅子</w:t>
      </w:r>
    </w:p>
    <w:p w:rsidR="00DD28BB" w:rsidRDefault="00DD28BB" w:rsidP="00A87DB4">
      <w:pPr>
        <w:spacing w:line="320" w:lineRule="exact"/>
        <w:rPr>
          <w:rFonts w:hint="eastAsia"/>
          <w:sz w:val="20"/>
        </w:rPr>
      </w:pPr>
      <w:r>
        <w:rPr>
          <w:sz w:val="20"/>
        </w:rPr>
        <w:tab/>
      </w:r>
      <w:r w:rsidR="00885EFD">
        <w:rPr>
          <w:rFonts w:hint="eastAsia"/>
          <w:sz w:val="20"/>
        </w:rPr>
        <w:t>→目隠しをして忖度をしない</w:t>
      </w:r>
    </w:p>
    <w:p w:rsidR="00885EFD" w:rsidRDefault="00885EFD" w:rsidP="00A87DB4">
      <w:pPr>
        <w:spacing w:line="320" w:lineRule="exact"/>
        <w:rPr>
          <w:sz w:val="20"/>
        </w:rPr>
      </w:pPr>
      <w:r>
        <w:rPr>
          <w:sz w:val="20"/>
        </w:rPr>
        <w:tab/>
      </w:r>
      <w:r>
        <w:rPr>
          <w:sz w:val="20"/>
        </w:rPr>
        <w:tab/>
      </w:r>
    </w:p>
    <w:p w:rsidR="00CC05B8" w:rsidRDefault="00CC05B8" w:rsidP="00A87DB4">
      <w:pPr>
        <w:spacing w:line="320" w:lineRule="exact"/>
        <w:rPr>
          <w:rFonts w:hint="eastAsia"/>
          <w:sz w:val="20"/>
        </w:rPr>
      </w:pPr>
      <w:r>
        <w:rPr>
          <w:rFonts w:hint="eastAsia"/>
          <w:sz w:val="20"/>
        </w:rPr>
        <w:t>Fortuna</w:t>
      </w:r>
    </w:p>
    <w:p w:rsidR="0030406A" w:rsidRDefault="00CC05B8" w:rsidP="00A87DB4">
      <w:pPr>
        <w:spacing w:line="320" w:lineRule="exact"/>
        <w:rPr>
          <w:sz w:val="20"/>
        </w:rPr>
      </w:pPr>
      <w:r>
        <w:rPr>
          <w:sz w:val="20"/>
        </w:rPr>
        <w:tab/>
      </w:r>
      <w:r>
        <w:rPr>
          <w:rFonts w:hint="eastAsia"/>
          <w:sz w:val="20"/>
        </w:rPr>
        <w:t>→クピドの絵→</w:t>
      </w:r>
      <w:r w:rsidR="0030406A">
        <w:rPr>
          <w:sz w:val="20"/>
        </w:rPr>
        <w:t>Fortune</w:t>
      </w:r>
      <w:r w:rsidR="0030406A">
        <w:rPr>
          <w:rFonts w:hint="eastAsia"/>
          <w:sz w:val="20"/>
        </w:rPr>
        <w:t>→財産を割り当てたいりするもの</w:t>
      </w:r>
    </w:p>
    <w:p w:rsidR="00B751E1" w:rsidRDefault="00B751E1" w:rsidP="00A87DB4">
      <w:pPr>
        <w:spacing w:line="320" w:lineRule="exact"/>
        <w:rPr>
          <w:rFonts w:hint="eastAsia"/>
          <w:sz w:val="20"/>
        </w:rPr>
      </w:pPr>
    </w:p>
    <w:p w:rsidR="0030406A" w:rsidRDefault="00B751E1" w:rsidP="00A87DB4">
      <w:pPr>
        <w:spacing w:line="320" w:lineRule="exact"/>
        <w:rPr>
          <w:sz w:val="20"/>
        </w:rPr>
      </w:pPr>
      <w:proofErr w:type="spellStart"/>
      <w:r>
        <w:rPr>
          <w:sz w:val="20"/>
        </w:rPr>
        <w:t>Virtu</w:t>
      </w:r>
      <w:proofErr w:type="spellEnd"/>
      <w:r w:rsidR="0030406A">
        <w:rPr>
          <w:sz w:val="20"/>
        </w:rPr>
        <w:tab/>
      </w:r>
      <w:r w:rsidR="0030406A">
        <w:rPr>
          <w:sz w:val="20"/>
        </w:rPr>
        <w:tab/>
      </w:r>
      <w:r w:rsidR="0030406A">
        <w:rPr>
          <w:sz w:val="20"/>
        </w:rPr>
        <w:tab/>
      </w:r>
      <w:r w:rsidR="0030406A">
        <w:rPr>
          <w:sz w:val="20"/>
        </w:rPr>
        <w:tab/>
      </w:r>
      <w:r w:rsidR="0030406A">
        <w:rPr>
          <w:rFonts w:hint="eastAsia"/>
          <w:sz w:val="20"/>
        </w:rPr>
        <w:t>→</w:t>
      </w:r>
      <w:r>
        <w:rPr>
          <w:rFonts w:hint="eastAsia"/>
          <w:sz w:val="20"/>
        </w:rPr>
        <w:t>武勲を司る神としてローマ史では描かれている</w:t>
      </w:r>
    </w:p>
    <w:p w:rsidR="00B751E1" w:rsidRPr="00DD28BB" w:rsidRDefault="00B751E1" w:rsidP="00A87DB4">
      <w:pPr>
        <w:spacing w:line="320" w:lineRule="exact"/>
        <w:rPr>
          <w:rFonts w:hint="eastAsia"/>
          <w:sz w:val="20"/>
        </w:rPr>
      </w:pPr>
      <w:r>
        <w:rPr>
          <w:sz w:val="20"/>
        </w:rPr>
        <w:tab/>
      </w:r>
      <w:r>
        <w:rPr>
          <w:sz w:val="20"/>
        </w:rPr>
        <w:tab/>
      </w:r>
      <w:r>
        <w:rPr>
          <w:sz w:val="20"/>
        </w:rPr>
        <w:tab/>
      </w:r>
      <w:r>
        <w:rPr>
          <w:sz w:val="20"/>
        </w:rPr>
        <w:tab/>
      </w:r>
      <w:r>
        <w:rPr>
          <w:rFonts w:hint="eastAsia"/>
          <w:sz w:val="20"/>
        </w:rPr>
        <w:t>→ペガサスにまたがる神</w:t>
      </w:r>
    </w:p>
    <w:p w:rsidR="00900950" w:rsidRDefault="00B032D4" w:rsidP="00A87DB4">
      <w:pPr>
        <w:spacing w:line="320" w:lineRule="exact"/>
        <w:rPr>
          <w:sz w:val="20"/>
        </w:rPr>
      </w:pPr>
      <w:r>
        <w:rPr>
          <w:rFonts w:hint="eastAsia"/>
          <w:sz w:val="20"/>
        </w:rPr>
        <w:t>近代以前ではとても重要</w:t>
      </w:r>
    </w:p>
    <w:p w:rsidR="00CC2D5A" w:rsidRDefault="00B032D4" w:rsidP="00A87DB4">
      <w:pPr>
        <w:spacing w:line="320" w:lineRule="exact"/>
        <w:rPr>
          <w:rFonts w:hint="eastAsia"/>
          <w:sz w:val="20"/>
        </w:rPr>
      </w:pPr>
      <w:r>
        <w:rPr>
          <w:sz w:val="20"/>
        </w:rPr>
        <w:tab/>
      </w:r>
      <w:r>
        <w:rPr>
          <w:rFonts w:hint="eastAsia"/>
          <w:sz w:val="20"/>
        </w:rPr>
        <w:t>→</w:t>
      </w:r>
      <w:r w:rsidR="00CC2D5A">
        <w:rPr>
          <w:rFonts w:hint="eastAsia"/>
          <w:sz w:val="20"/>
        </w:rPr>
        <w:t>ホッブスのリヴァイアサン→扉絵→隠されているメッセージを読み取る</w:t>
      </w:r>
    </w:p>
    <w:p w:rsidR="00A444A1" w:rsidRPr="00A87DB4" w:rsidRDefault="00A444A1" w:rsidP="00A87DB4">
      <w:pPr>
        <w:spacing w:line="320" w:lineRule="exact"/>
        <w:rPr>
          <w:sz w:val="20"/>
        </w:rPr>
      </w:pPr>
    </w:p>
    <w:p w:rsidR="00A87DB4" w:rsidRDefault="00A87DB4" w:rsidP="00A87DB4">
      <w:pPr>
        <w:spacing w:line="320" w:lineRule="exact"/>
      </w:pPr>
    </w:p>
    <w:p w:rsidR="00A444A1" w:rsidRPr="00A87DB4" w:rsidRDefault="00A87DB4" w:rsidP="00A87DB4">
      <w:pPr>
        <w:spacing w:line="320" w:lineRule="exact"/>
        <w:rPr>
          <w:b/>
        </w:rPr>
      </w:pPr>
      <w:r w:rsidRPr="00A87DB4">
        <w:rPr>
          <w:rFonts w:hint="eastAsia"/>
          <w:b/>
        </w:rPr>
        <w:t>Ⅵ</w:t>
      </w:r>
      <w:r w:rsidRPr="00A87DB4">
        <w:rPr>
          <w:b/>
        </w:rPr>
        <w:t xml:space="preserve"> </w:t>
      </w:r>
      <w:r w:rsidRPr="00A87DB4">
        <w:rPr>
          <w:rFonts w:hint="eastAsia"/>
          <w:b/>
        </w:rPr>
        <w:t>まとめ：マキアヴェッリ</w:t>
      </w:r>
      <w:r w:rsidR="00A444A1" w:rsidRPr="00A87DB4">
        <w:rPr>
          <w:rFonts w:hint="eastAsia"/>
          <w:b/>
        </w:rPr>
        <w:t>の政治学</w:t>
      </w:r>
    </w:p>
    <w:p w:rsidR="00900950" w:rsidRPr="00DF0E3E" w:rsidRDefault="00A444A1" w:rsidP="00900950">
      <w:pPr>
        <w:pStyle w:val="ListParagraph"/>
        <w:numPr>
          <w:ilvl w:val="0"/>
          <w:numId w:val="1"/>
        </w:numPr>
        <w:spacing w:line="320" w:lineRule="exact"/>
        <w:ind w:leftChars="0"/>
        <w:rPr>
          <w:color w:val="FF0000"/>
        </w:rPr>
      </w:pPr>
      <w:r w:rsidRPr="00DF0E3E">
        <w:rPr>
          <w:rFonts w:hint="eastAsia"/>
          <w:color w:val="FF0000"/>
        </w:rPr>
        <w:t>運命</w:t>
      </w:r>
      <w:proofErr w:type="spellStart"/>
      <w:r w:rsidRPr="00DF0E3E">
        <w:rPr>
          <w:color w:val="FF0000"/>
        </w:rPr>
        <w:t>fortuna</w:t>
      </w:r>
      <w:proofErr w:type="spellEnd"/>
      <w:r w:rsidRPr="00DF0E3E">
        <w:rPr>
          <w:rFonts w:hint="eastAsia"/>
          <w:color w:val="FF0000"/>
        </w:rPr>
        <w:t>に翻弄されるのではなく、</w:t>
      </w:r>
    </w:p>
    <w:p w:rsidR="00DF0E3E" w:rsidRDefault="00900950" w:rsidP="00DF0E3E">
      <w:pPr>
        <w:pStyle w:val="ListParagraph"/>
        <w:spacing w:line="320" w:lineRule="exact"/>
        <w:ind w:leftChars="0" w:left="220"/>
        <w:rPr>
          <w:rFonts w:hint="eastAsia"/>
        </w:rPr>
      </w:pPr>
      <w:r w:rsidRPr="00DF0E3E">
        <w:rPr>
          <w:rFonts w:hint="eastAsia"/>
          <w:color w:val="FF0000"/>
        </w:rPr>
        <w:t xml:space="preserve">　</w:t>
      </w:r>
      <w:r w:rsidR="00A444A1" w:rsidRPr="00DF0E3E">
        <w:rPr>
          <w:rFonts w:hint="eastAsia"/>
          <w:color w:val="FF0000"/>
        </w:rPr>
        <w:t>それを</w:t>
      </w:r>
      <w:proofErr w:type="spellStart"/>
      <w:r w:rsidR="00A444A1" w:rsidRPr="00DF0E3E">
        <w:rPr>
          <w:color w:val="FF0000"/>
        </w:rPr>
        <w:t>virtù</w:t>
      </w:r>
      <w:proofErr w:type="spellEnd"/>
      <w:r w:rsidR="00A444A1" w:rsidRPr="00DF0E3E">
        <w:rPr>
          <w:rFonts w:hint="eastAsia"/>
          <w:color w:val="FF0000"/>
        </w:rPr>
        <w:t>によって克服するという戦略的実務能力</w:t>
      </w:r>
      <w:r w:rsidR="00A444A1" w:rsidRPr="00A444A1">
        <w:rPr>
          <w:rFonts w:hint="eastAsia"/>
        </w:rPr>
        <w:t>、</w:t>
      </w:r>
    </w:p>
    <w:p w:rsidR="00A444A1" w:rsidRPr="00DF0E3E" w:rsidRDefault="001F4551" w:rsidP="00900950">
      <w:pPr>
        <w:pStyle w:val="ListParagraph"/>
        <w:spacing w:line="320" w:lineRule="exact"/>
        <w:ind w:leftChars="0" w:left="220"/>
        <w:rPr>
          <w:color w:val="FF0000"/>
        </w:rPr>
      </w:pPr>
      <w:r>
        <w:rPr>
          <w:rFonts w:hint="eastAsia"/>
        </w:rPr>
        <w:t xml:space="preserve">　　</w:t>
      </w:r>
      <w:r w:rsidRPr="00DF0E3E">
        <w:rPr>
          <w:rFonts w:hint="eastAsia"/>
          <w:color w:val="FF0000"/>
        </w:rPr>
        <w:t>人間操縦術（技術知</w:t>
      </w:r>
      <w:r w:rsidR="00A444A1" w:rsidRPr="00DF0E3E">
        <w:rPr>
          <w:rFonts w:hint="eastAsia"/>
          <w:color w:val="FF0000"/>
        </w:rPr>
        <w:t>としての政治学）</w:t>
      </w:r>
    </w:p>
    <w:p w:rsidR="00A444A1" w:rsidRDefault="00A87DB4" w:rsidP="00A87DB4">
      <w:pPr>
        <w:spacing w:line="320" w:lineRule="exact"/>
      </w:pPr>
      <w:r>
        <w:rPr>
          <w:rFonts w:hint="eastAsia"/>
        </w:rPr>
        <w:t>・</w:t>
      </w:r>
      <w:r w:rsidR="00A444A1" w:rsidRPr="00A444A1">
        <w:rPr>
          <w:rFonts w:hint="eastAsia"/>
        </w:rPr>
        <w:t>秩序は力によって作り出されるので、道徳や宗教によってではないとの認識</w:t>
      </w:r>
    </w:p>
    <w:p w:rsidR="00DF0E3E" w:rsidRDefault="00DF0E3E" w:rsidP="00A87DB4">
      <w:pPr>
        <w:spacing w:line="320" w:lineRule="exact"/>
      </w:pPr>
      <w:r>
        <w:rPr>
          <w:rFonts w:hint="eastAsia"/>
        </w:rPr>
        <w:t>→道徳や宗教→力を隠蔽する→深い気取り→君主論→君主がいかに力量を発揮するかが鍵</w:t>
      </w:r>
    </w:p>
    <w:p w:rsidR="009901DA" w:rsidRPr="00A444A1" w:rsidRDefault="009901DA" w:rsidP="00A87DB4">
      <w:pPr>
        <w:spacing w:line="320" w:lineRule="exact"/>
        <w:rPr>
          <w:rFonts w:hint="eastAsia"/>
        </w:rPr>
      </w:pPr>
      <w:r>
        <w:tab/>
      </w:r>
      <w:r>
        <w:rPr>
          <w:rFonts w:hint="eastAsia"/>
        </w:rPr>
        <w:t>→運命に翻弄されてしまう→いかにして運命を味方につけることができるか</w:t>
      </w:r>
    </w:p>
    <w:p w:rsidR="001D2B32" w:rsidRDefault="00A87DB4" w:rsidP="00A87DB4">
      <w:pPr>
        <w:spacing w:line="320" w:lineRule="exact"/>
      </w:pPr>
      <w:r>
        <w:rPr>
          <w:rFonts w:hint="eastAsia"/>
        </w:rPr>
        <w:t>・</w:t>
      </w:r>
      <w:r w:rsidR="00A444A1" w:rsidRPr="00A444A1">
        <w:rPr>
          <w:rFonts w:hint="eastAsia"/>
        </w:rPr>
        <w:t>『君主論』：君主の</w:t>
      </w:r>
      <w:proofErr w:type="spellStart"/>
      <w:r w:rsidR="00A444A1" w:rsidRPr="00A444A1">
        <w:t>virtù</w:t>
      </w:r>
      <w:proofErr w:type="spellEnd"/>
      <w:r w:rsidR="00A444A1" w:rsidRPr="00A444A1">
        <w:rPr>
          <w:rFonts w:hint="eastAsia"/>
        </w:rPr>
        <w:t>を説く書物</w:t>
      </w:r>
    </w:p>
    <w:p w:rsidR="001D2B32" w:rsidRPr="00A444A1" w:rsidRDefault="001D2B32" w:rsidP="00A87DB4">
      <w:pPr>
        <w:spacing w:line="320" w:lineRule="exact"/>
        <w:rPr>
          <w:rFonts w:hint="eastAsia"/>
        </w:rPr>
      </w:pPr>
      <w:r>
        <w:tab/>
      </w:r>
      <w:r>
        <w:rPr>
          <w:rFonts w:hint="eastAsia"/>
        </w:rPr>
        <w:t>→その手法が必要になって来るのか</w:t>
      </w:r>
      <w:r w:rsidR="00B3786E">
        <w:rPr>
          <w:rFonts w:hint="eastAsia"/>
        </w:rPr>
        <w:t>を説明</w:t>
      </w:r>
    </w:p>
    <w:p w:rsidR="00A444A1" w:rsidRPr="00A87DB4" w:rsidRDefault="00A444A1" w:rsidP="00EA702E">
      <w:pPr>
        <w:spacing w:line="280" w:lineRule="exact"/>
        <w:ind w:leftChars="323" w:left="707"/>
        <w:rPr>
          <w:sz w:val="20"/>
        </w:rPr>
      </w:pPr>
      <w:r w:rsidRPr="00A87DB4">
        <w:rPr>
          <w:sz w:val="20"/>
        </w:rPr>
        <w:t xml:space="preserve">   </w:t>
      </w:r>
      <w:r w:rsidRPr="00A87DB4">
        <w:rPr>
          <w:rFonts w:hint="eastAsia"/>
          <w:sz w:val="20"/>
        </w:rPr>
        <w:t>君主にとって、信義を守り、奸策を弄せず、公明正大に生きることがいかに賞賛に値することかは、誰でも知っている。だが現代の経験の教えるところによると、信義などまるで意に介さず、奸策を用いて人々の頭脳を混乱させた君主が、かえって大事業をなしとげている。しかも、結局は、彼らのほうが信義に基づく君主たちを圧倒してきていることがわかる。</w:t>
      </w:r>
    </w:p>
    <w:p w:rsidR="00A444A1" w:rsidRDefault="00A444A1" w:rsidP="00EA702E">
      <w:pPr>
        <w:spacing w:line="280" w:lineRule="exact"/>
        <w:ind w:leftChars="323" w:left="707"/>
        <w:rPr>
          <w:sz w:val="16"/>
        </w:rPr>
      </w:pPr>
      <w:r w:rsidRPr="00A87DB4">
        <w:rPr>
          <w:rFonts w:hint="eastAsia"/>
          <w:sz w:val="20"/>
        </w:rPr>
        <w:t>・・・戦いに打ち勝つには二つの方法があることを知らなくてはならない。その一つは法律によるものであり、他は力によるものである。前者は人間本来のものであり、後者は本来野獣のものである。・・・君主は、野獣と</w:t>
      </w:r>
      <w:r w:rsidRPr="00A87DB4">
        <w:rPr>
          <w:rFonts w:hint="eastAsia"/>
          <w:sz w:val="20"/>
        </w:rPr>
        <w:lastRenderedPageBreak/>
        <w:t>人間とを巧みに使い分けることが必要である。・・・こうして君主は野獣の性質を適当に学ぶ必要があるのであるが、そのばあい、野獣のなかでは狐とライオンに習うようにすべきである。というのは、ライオンは策略の罠から身を守れず、狐は狼から身を守れないからである。</w:t>
      </w:r>
      <w:r w:rsidR="00A87DB4">
        <w:rPr>
          <w:rFonts w:hint="eastAsia"/>
          <w:sz w:val="20"/>
        </w:rPr>
        <w:t xml:space="preserve">　　　　　　　　　　　</w:t>
      </w:r>
      <w:r w:rsidR="000D6158">
        <w:rPr>
          <w:rFonts w:hint="eastAsia"/>
          <w:sz w:val="20"/>
        </w:rPr>
        <w:t xml:space="preserve">　　</w:t>
      </w:r>
      <w:r w:rsidR="00A87DB4">
        <w:rPr>
          <w:rFonts w:hint="eastAsia"/>
          <w:sz w:val="20"/>
        </w:rPr>
        <w:t xml:space="preserve">　　</w:t>
      </w:r>
      <w:r w:rsidRPr="00A87DB4">
        <w:rPr>
          <w:sz w:val="20"/>
        </w:rPr>
        <w:t xml:space="preserve"> </w:t>
      </w:r>
      <w:r w:rsidRPr="000D6158">
        <w:rPr>
          <w:sz w:val="16"/>
        </w:rPr>
        <w:t>『</w:t>
      </w:r>
      <w:r w:rsidRPr="000D6158">
        <w:rPr>
          <w:rFonts w:hint="eastAsia"/>
          <w:sz w:val="16"/>
        </w:rPr>
        <w:t>君主論』</w:t>
      </w:r>
      <w:r w:rsidRPr="000D6158">
        <w:rPr>
          <w:rFonts w:hint="eastAsia"/>
          <w:sz w:val="16"/>
        </w:rPr>
        <w:t>112</w:t>
      </w:r>
      <w:r w:rsidRPr="000D6158">
        <w:rPr>
          <w:rFonts w:hint="eastAsia"/>
          <w:sz w:val="16"/>
        </w:rPr>
        <w:t>～</w:t>
      </w:r>
      <w:r w:rsidRPr="000D6158">
        <w:rPr>
          <w:sz w:val="16"/>
        </w:rPr>
        <w:t>3</w:t>
      </w:r>
      <w:r w:rsidRPr="000D6158">
        <w:rPr>
          <w:rFonts w:hint="eastAsia"/>
          <w:sz w:val="16"/>
        </w:rPr>
        <w:t>頁</w:t>
      </w:r>
      <w:r w:rsidRPr="000D6158">
        <w:rPr>
          <w:sz w:val="16"/>
        </w:rPr>
        <w:t xml:space="preserve"> </w:t>
      </w:r>
    </w:p>
    <w:p w:rsidR="00B93936" w:rsidRDefault="00B93936" w:rsidP="00EA702E">
      <w:pPr>
        <w:spacing w:line="280" w:lineRule="exact"/>
        <w:ind w:leftChars="323" w:left="707"/>
        <w:rPr>
          <w:sz w:val="16"/>
        </w:rPr>
      </w:pPr>
    </w:p>
    <w:p w:rsidR="003A72C2" w:rsidRPr="000D6158" w:rsidRDefault="003A72C2" w:rsidP="00157F1C">
      <w:pPr>
        <w:spacing w:line="280" w:lineRule="exact"/>
        <w:ind w:leftChars="323" w:left="707"/>
        <w:rPr>
          <w:rFonts w:hint="eastAsia"/>
          <w:sz w:val="16"/>
        </w:rPr>
      </w:pPr>
      <w:r>
        <w:rPr>
          <w:rFonts w:hint="eastAsia"/>
          <w:sz w:val="16"/>
        </w:rPr>
        <w:t>→君主では、学び実行していかなくてはならない</w:t>
      </w:r>
    </w:p>
    <w:p w:rsidR="000D6158" w:rsidRDefault="000D6158" w:rsidP="00A87DB4">
      <w:pPr>
        <w:spacing w:line="320" w:lineRule="exact"/>
      </w:pPr>
    </w:p>
    <w:p w:rsidR="00A444A1" w:rsidRPr="00A444A1" w:rsidRDefault="00A444A1" w:rsidP="00A87DB4">
      <w:pPr>
        <w:spacing w:line="320" w:lineRule="exact"/>
      </w:pPr>
      <w:r w:rsidRPr="00A444A1">
        <w:t>•</w:t>
      </w:r>
      <w:r w:rsidRPr="00A444A1">
        <w:rPr>
          <w:rFonts w:hint="eastAsia"/>
        </w:rPr>
        <w:t>共和主義者</w:t>
      </w:r>
      <w:r w:rsidR="00A87DB4">
        <w:rPr>
          <w:rFonts w:hint="eastAsia"/>
        </w:rPr>
        <w:t>マキアヴェッリ</w:t>
      </w:r>
      <w:r w:rsidRPr="00A444A1">
        <w:rPr>
          <w:rFonts w:hint="eastAsia"/>
        </w:rPr>
        <w:t>？</w:t>
      </w:r>
    </w:p>
    <w:p w:rsidR="00A444A1" w:rsidRDefault="00103A15" w:rsidP="00A87DB4">
      <w:pPr>
        <w:spacing w:line="320" w:lineRule="exact"/>
      </w:pPr>
      <w:r>
        <w:t xml:space="preserve">   </w:t>
      </w:r>
      <w:proofErr w:type="spellStart"/>
      <w:r w:rsidR="00A444A1" w:rsidRPr="00A444A1">
        <w:rPr>
          <w:i/>
          <w:iCs/>
        </w:rPr>
        <w:t>Discorsi</w:t>
      </w:r>
      <w:proofErr w:type="spellEnd"/>
      <w:r w:rsidR="00A444A1" w:rsidRPr="00A444A1">
        <w:rPr>
          <w:rFonts w:hint="eastAsia"/>
        </w:rPr>
        <w:t>（ローマ史論、政略論、リウィウス論）：市民の</w:t>
      </w:r>
      <w:proofErr w:type="spellStart"/>
      <w:r w:rsidR="00A444A1" w:rsidRPr="00A444A1">
        <w:t>virtù</w:t>
      </w:r>
      <w:proofErr w:type="spellEnd"/>
      <w:r w:rsidR="00A444A1" w:rsidRPr="00A444A1">
        <w:rPr>
          <w:rFonts w:hint="eastAsia"/>
        </w:rPr>
        <w:t>を説く書物</w:t>
      </w:r>
    </w:p>
    <w:p w:rsidR="00650655" w:rsidRPr="00A444A1" w:rsidRDefault="00650655" w:rsidP="00A87DB4">
      <w:pPr>
        <w:spacing w:line="320" w:lineRule="exact"/>
        <w:rPr>
          <w:rFonts w:hint="eastAsia"/>
        </w:rPr>
      </w:pPr>
      <w:r>
        <w:rPr>
          <w:rFonts w:hint="eastAsia"/>
        </w:rPr>
        <w:t>→市民が</w:t>
      </w:r>
      <w:proofErr w:type="spellStart"/>
      <w:r>
        <w:t>virtu</w:t>
      </w:r>
      <w:proofErr w:type="spellEnd"/>
      <w:r>
        <w:rPr>
          <w:rFonts w:hint="eastAsia"/>
        </w:rPr>
        <w:t>を理解して使って、発揮するの？</w:t>
      </w:r>
    </w:p>
    <w:p w:rsidR="00A444A1" w:rsidRDefault="00103A15" w:rsidP="00A87DB4">
      <w:pPr>
        <w:spacing w:line="320" w:lineRule="exact"/>
      </w:pPr>
      <w:r>
        <w:t xml:space="preserve">   </w:t>
      </w:r>
      <w:r w:rsidR="00A87DB4">
        <w:rPr>
          <w:rFonts w:hint="eastAsia"/>
        </w:rPr>
        <w:t>マキアヴェッリ</w:t>
      </w:r>
      <w:r w:rsidR="00A444A1" w:rsidRPr="00A444A1">
        <w:rPr>
          <w:rFonts w:hint="eastAsia"/>
        </w:rPr>
        <w:t>は君主主義者なのか、共和主義者なのか？</w:t>
      </w:r>
      <w:r w:rsidR="00A444A1" w:rsidRPr="00A444A1">
        <w:t>•</w:t>
      </w:r>
      <w:r w:rsidR="00A87DB4">
        <w:rPr>
          <w:rFonts w:hint="eastAsia"/>
        </w:rPr>
        <w:t>・・・愛国者マキアヴェッリ</w:t>
      </w:r>
    </w:p>
    <w:p w:rsidR="00BA1545" w:rsidRDefault="00AF5D11" w:rsidP="00A87DB4">
      <w:pPr>
        <w:spacing w:line="320" w:lineRule="exact"/>
      </w:pPr>
      <w:r>
        <w:rPr>
          <w:rFonts w:hint="eastAsia"/>
        </w:rPr>
        <w:t>→</w:t>
      </w:r>
      <w:r w:rsidR="00092676">
        <w:rPr>
          <w:rFonts w:hint="eastAsia"/>
        </w:rPr>
        <w:t>共和制→イギリスは断じて共和國ではない、</w:t>
      </w:r>
    </w:p>
    <w:p w:rsidR="000861E9" w:rsidRPr="00AF5D11" w:rsidRDefault="000861E9" w:rsidP="00A87DB4">
      <w:pPr>
        <w:spacing w:line="320" w:lineRule="exact"/>
        <w:rPr>
          <w:rFonts w:hint="eastAsia"/>
        </w:rPr>
      </w:pPr>
      <w:r>
        <w:tab/>
      </w:r>
      <w:r>
        <w:rPr>
          <w:rFonts w:hint="eastAsia"/>
        </w:rPr>
        <w:t>→誰が統治するのではなく、どういう風に統治するの？</w:t>
      </w:r>
    </w:p>
    <w:p w:rsidR="00A444A1" w:rsidRPr="00A444A1" w:rsidRDefault="00103A15" w:rsidP="00A87DB4">
      <w:pPr>
        <w:spacing w:line="320" w:lineRule="exact"/>
      </w:pPr>
      <w:r w:rsidRPr="00A444A1">
        <w:t>•</w:t>
      </w:r>
      <w:r w:rsidR="00A444A1" w:rsidRPr="00A444A1">
        <w:rPr>
          <w:rFonts w:hint="eastAsia"/>
        </w:rPr>
        <w:t>製作の学としての政治学</w:t>
      </w:r>
      <w:r w:rsidR="00A87DB4">
        <w:rPr>
          <w:rFonts w:hint="eastAsia"/>
        </w:rPr>
        <w:t>？</w:t>
      </w:r>
    </w:p>
    <w:p w:rsidR="00A444A1" w:rsidRPr="00A444A1" w:rsidRDefault="00103A15" w:rsidP="00A87DB4">
      <w:pPr>
        <w:spacing w:line="320" w:lineRule="exact"/>
      </w:pPr>
      <w:r>
        <w:t xml:space="preserve">   </w:t>
      </w:r>
      <w:proofErr w:type="spellStart"/>
      <w:r w:rsidR="00A444A1" w:rsidRPr="00A444A1">
        <w:t>Kunst</w:t>
      </w:r>
      <w:proofErr w:type="spellEnd"/>
      <w:r w:rsidR="00A444A1" w:rsidRPr="00A444A1">
        <w:t xml:space="preserve"> des </w:t>
      </w:r>
      <w:proofErr w:type="spellStart"/>
      <w:r w:rsidR="00A444A1" w:rsidRPr="00A444A1">
        <w:t>Möglichens</w:t>
      </w:r>
      <w:proofErr w:type="spellEnd"/>
      <w:r w:rsidR="00A444A1" w:rsidRPr="00A444A1">
        <w:t>?</w:t>
      </w:r>
      <w:r w:rsidR="00A444A1" w:rsidRPr="00A444A1">
        <w:rPr>
          <w:rFonts w:hint="eastAsia"/>
        </w:rPr>
        <w:t xml:space="preserve">　（ビスマルク）</w:t>
      </w:r>
      <w:r w:rsidR="00A87DB4">
        <w:rPr>
          <w:rFonts w:hint="eastAsia"/>
        </w:rPr>
        <w:t xml:space="preserve">　</w:t>
      </w:r>
      <w:r w:rsidR="00A444A1" w:rsidRPr="00A444A1">
        <w:t>–</w:t>
      </w:r>
      <w:r w:rsidR="00A87DB4">
        <w:rPr>
          <w:rFonts w:hint="eastAsia"/>
        </w:rPr>
        <w:t xml:space="preserve">　</w:t>
      </w:r>
      <w:r w:rsidR="00A444A1" w:rsidRPr="00A444A1">
        <w:rPr>
          <w:rFonts w:hint="eastAsia"/>
        </w:rPr>
        <w:t>これが支配者への指南になるのは必至</w:t>
      </w:r>
    </w:p>
    <w:p w:rsidR="00C33E89" w:rsidRDefault="00103A15" w:rsidP="00A87DB4">
      <w:pPr>
        <w:spacing w:line="320" w:lineRule="exact"/>
      </w:pPr>
      <w:r>
        <w:t xml:space="preserve">   </w:t>
      </w:r>
      <w:r w:rsidR="00A444A1" w:rsidRPr="00A444A1">
        <w:rPr>
          <w:rFonts w:hint="eastAsia"/>
        </w:rPr>
        <w:t>体系性を持たない技術知</w:t>
      </w:r>
      <w:r w:rsidR="00A87DB4">
        <w:rPr>
          <w:rFonts w:hint="eastAsia"/>
        </w:rPr>
        <w:t xml:space="preserve">　</w:t>
      </w:r>
      <w:r w:rsidR="00A444A1" w:rsidRPr="00A444A1">
        <w:t>–</w:t>
      </w:r>
      <w:r w:rsidR="00A87DB4">
        <w:rPr>
          <w:rFonts w:hint="eastAsia"/>
        </w:rPr>
        <w:t xml:space="preserve">　</w:t>
      </w:r>
      <w:r w:rsidR="00A444A1" w:rsidRPr="00A444A1">
        <w:rPr>
          <w:rFonts w:hint="eastAsia"/>
        </w:rPr>
        <w:t>秩序が持つべき内容についてのヴィジョンはない。</w:t>
      </w:r>
    </w:p>
    <w:p w:rsidR="00C33E89" w:rsidRDefault="00C33E89" w:rsidP="00A87DB4">
      <w:pPr>
        <w:spacing w:line="320" w:lineRule="exact"/>
      </w:pPr>
      <w:r>
        <w:rPr>
          <w:rFonts w:hint="eastAsia"/>
        </w:rPr>
        <w:t>→政治とは可能性の技、芸術である、すげえもの可能なもの</w:t>
      </w:r>
    </w:p>
    <w:p w:rsidR="00C33E89" w:rsidRDefault="00C33E89" w:rsidP="00A87DB4">
      <w:pPr>
        <w:spacing w:line="320" w:lineRule="exact"/>
      </w:pPr>
      <w:r>
        <w:tab/>
      </w:r>
      <w:r>
        <w:rPr>
          <w:rFonts w:hint="eastAsia"/>
        </w:rPr>
        <w:t>→支配者に対してこういう方法がいい</w:t>
      </w:r>
    </w:p>
    <w:p w:rsidR="00C33E89" w:rsidRDefault="00C33E89" w:rsidP="00A87DB4">
      <w:pPr>
        <w:spacing w:line="320" w:lineRule="exact"/>
      </w:pPr>
      <w:r>
        <w:tab/>
      </w:r>
      <w:r>
        <w:tab/>
      </w:r>
      <w:r>
        <w:rPr>
          <w:rFonts w:hint="eastAsia"/>
        </w:rPr>
        <w:t>→マキャベリの政治学は</w:t>
      </w:r>
      <w:r>
        <w:t xml:space="preserve">how to </w:t>
      </w:r>
      <w:r>
        <w:rPr>
          <w:rFonts w:hint="eastAsia"/>
        </w:rPr>
        <w:t>本みたいなもの</w:t>
      </w:r>
    </w:p>
    <w:p w:rsidR="00C33E89" w:rsidRDefault="00C33E89" w:rsidP="00A87DB4">
      <w:pPr>
        <w:spacing w:line="320" w:lineRule="exact"/>
      </w:pPr>
      <w:r>
        <w:tab/>
      </w:r>
      <w:r>
        <w:tab/>
      </w:r>
      <w:r>
        <w:tab/>
      </w:r>
      <w:r>
        <w:rPr>
          <w:rFonts w:hint="eastAsia"/>
        </w:rPr>
        <w:t>→アリストテレス→理論、知識の累計、技術知としての政治学</w:t>
      </w:r>
    </w:p>
    <w:p w:rsidR="008F442B" w:rsidRDefault="00C33E89" w:rsidP="008F442B">
      <w:pPr>
        <w:widowControl/>
        <w:jc w:val="left"/>
        <w:rPr>
          <w:rFonts w:ascii="MS Mincho" w:eastAsia="MS Mincho" w:hAnsi="MS Mincho" w:cs="MS Mincho" w:hint="eastAsia"/>
          <w:color w:val="1A1A1A"/>
          <w:sz w:val="27"/>
          <w:szCs w:val="27"/>
          <w:shd w:val="clear" w:color="auto" w:fill="FFFFFF"/>
        </w:rPr>
      </w:pPr>
      <w:r>
        <w:tab/>
      </w:r>
      <w:r>
        <w:tab/>
      </w:r>
      <w:r>
        <w:tab/>
      </w:r>
      <w:r>
        <w:tab/>
      </w:r>
      <w:r>
        <w:rPr>
          <w:rFonts w:hint="eastAsia"/>
        </w:rPr>
        <w:t>→プラキシス</w:t>
      </w:r>
      <w:r w:rsidR="008F442B">
        <w:t>(</w:t>
      </w:r>
      <w:r w:rsidR="008F442B">
        <w:rPr>
          <w:color w:val="1A1A1A"/>
          <w:sz w:val="27"/>
          <w:szCs w:val="27"/>
          <w:shd w:val="clear" w:color="auto" w:fill="FFFFFF"/>
        </w:rPr>
        <w:t>実践。</w:t>
      </w:r>
      <w:hyperlink r:id="rId8" w:history="1">
        <w:r w:rsidR="008F442B">
          <w:rPr>
            <w:rStyle w:val="Hyperlink"/>
            <w:color w:val="2F6BE6"/>
            <w:sz w:val="27"/>
            <w:szCs w:val="27"/>
            <w:shd w:val="clear" w:color="auto" w:fill="FFFFFF"/>
          </w:rPr>
          <w:t>実行</w:t>
        </w:r>
      </w:hyperlink>
      <w:r w:rsidR="008F442B">
        <w:rPr>
          <w:color w:val="1A1A1A"/>
          <w:sz w:val="27"/>
          <w:szCs w:val="27"/>
          <w:shd w:val="clear" w:color="auto" w:fill="FFFFFF"/>
        </w:rPr>
        <w:t>。行</w:t>
      </w:r>
      <w:r w:rsidR="008F442B">
        <w:rPr>
          <w:rFonts w:ascii="MS Mincho" w:eastAsia="MS Mincho" w:hAnsi="MS Mincho" w:cs="MS Mincho" w:hint="eastAsia"/>
          <w:color w:val="1A1A1A"/>
          <w:sz w:val="27"/>
          <w:szCs w:val="27"/>
          <w:shd w:val="clear" w:color="auto" w:fill="FFFFFF"/>
        </w:rPr>
        <w:t>動</w:t>
      </w:r>
      <w:r w:rsidR="008F442B">
        <w:rPr>
          <w:rFonts w:ascii="MS Mincho" w:eastAsia="MS Mincho" w:hAnsi="MS Mincho" w:cs="MS Mincho" w:hint="eastAsia"/>
          <w:color w:val="1A1A1A"/>
          <w:sz w:val="27"/>
          <w:szCs w:val="27"/>
          <w:shd w:val="clear" w:color="auto" w:fill="FFFFFF"/>
        </w:rPr>
        <w:t>)</w:t>
      </w:r>
    </w:p>
    <w:p w:rsidR="008F442B" w:rsidRPr="006F643F" w:rsidRDefault="008F442B" w:rsidP="008F442B">
      <w:pPr>
        <w:widowControl/>
        <w:jc w:val="left"/>
        <w:rPr>
          <w:rFonts w:ascii="MS Mincho" w:eastAsia="MS Mincho" w:hAnsi="MS Mincho" w:cs="MS Mincho" w:hint="eastAsia"/>
          <w:color w:val="1A1A1A"/>
          <w:sz w:val="27"/>
          <w:szCs w:val="27"/>
          <w:shd w:val="clear" w:color="auto" w:fill="FFFFFF"/>
        </w:rPr>
      </w:pPr>
      <w:r>
        <w:rPr>
          <w:rFonts w:ascii="MS Mincho" w:eastAsia="MS Mincho" w:hAnsi="MS Mincho" w:cs="MS Mincho" w:hint="eastAsia"/>
          <w:color w:val="1A1A1A"/>
          <w:sz w:val="27"/>
          <w:szCs w:val="27"/>
          <w:shd w:val="clear" w:color="auto" w:fill="FFFFFF"/>
        </w:rPr>
        <w:t>→政治学→プラキシス→中世では宗教と同じ→近代ではテオリア</w:t>
      </w:r>
      <w:bookmarkStart w:id="0" w:name="_GoBack"/>
      <w:bookmarkEnd w:id="0"/>
    </w:p>
    <w:p w:rsidR="00C33E89" w:rsidRPr="00A444A1" w:rsidRDefault="00C33E89" w:rsidP="00A87DB4">
      <w:pPr>
        <w:spacing w:line="320" w:lineRule="exact"/>
      </w:pPr>
    </w:p>
    <w:p w:rsidR="0023085C" w:rsidRDefault="0023085C" w:rsidP="00320AF6">
      <w:pPr>
        <w:spacing w:line="280" w:lineRule="exact"/>
      </w:pPr>
    </w:p>
    <w:p w:rsidR="00A87DB4" w:rsidRDefault="00A87DB4" w:rsidP="00320AF6">
      <w:pPr>
        <w:spacing w:line="280" w:lineRule="exact"/>
      </w:pPr>
      <w:r>
        <w:t>*******************</w:t>
      </w:r>
      <w:r>
        <w:rPr>
          <w:rFonts w:hint="eastAsia"/>
        </w:rPr>
        <w:t>文献</w:t>
      </w:r>
      <w:r>
        <w:t>*****************</w:t>
      </w:r>
    </w:p>
    <w:p w:rsidR="00A87DB4" w:rsidRPr="00AB7BAF" w:rsidRDefault="00A87DB4" w:rsidP="00320AF6">
      <w:pPr>
        <w:spacing w:line="280" w:lineRule="exact"/>
        <w:rPr>
          <w:sz w:val="22"/>
        </w:rPr>
      </w:pPr>
      <w:r w:rsidRPr="00AB7BAF">
        <w:rPr>
          <w:rFonts w:hint="eastAsia"/>
          <w:sz w:val="22"/>
        </w:rPr>
        <w:t>『マキャヴェリ』（世界の名著</w:t>
      </w:r>
      <w:r w:rsidRPr="00AB7BAF">
        <w:rPr>
          <w:sz w:val="22"/>
        </w:rPr>
        <w:t>16</w:t>
      </w:r>
      <w:r w:rsidRPr="00AB7BAF">
        <w:rPr>
          <w:rFonts w:hint="eastAsia"/>
          <w:sz w:val="22"/>
        </w:rPr>
        <w:t>）中公バックス</w:t>
      </w:r>
    </w:p>
    <w:p w:rsidR="00AB7BAF" w:rsidRPr="00AB7BAF" w:rsidRDefault="00AB7BAF" w:rsidP="00320AF6">
      <w:pPr>
        <w:spacing w:line="280" w:lineRule="exact"/>
        <w:rPr>
          <w:sz w:val="22"/>
        </w:rPr>
      </w:pPr>
      <w:r w:rsidRPr="00AB7BAF">
        <w:rPr>
          <w:rFonts w:hint="eastAsia"/>
          <w:sz w:val="22"/>
        </w:rPr>
        <w:t>クエンティン・スキナー『マキアヴェッリ</w:t>
      </w:r>
      <w:r w:rsidR="00320AF6">
        <w:rPr>
          <w:rFonts w:hint="eastAsia"/>
          <w:sz w:val="22"/>
        </w:rPr>
        <w:t>─自由の哲学者</w:t>
      </w:r>
      <w:r w:rsidRPr="00AB7BAF">
        <w:rPr>
          <w:rFonts w:hint="eastAsia"/>
          <w:sz w:val="22"/>
        </w:rPr>
        <w:t>』、未來社</w:t>
      </w:r>
    </w:p>
    <w:p w:rsidR="00320AF6" w:rsidRDefault="00320AF6" w:rsidP="00320AF6">
      <w:pPr>
        <w:spacing w:line="280" w:lineRule="exact"/>
        <w:rPr>
          <w:sz w:val="22"/>
        </w:rPr>
      </w:pPr>
      <w:r>
        <w:rPr>
          <w:rFonts w:hint="eastAsia"/>
          <w:sz w:val="22"/>
        </w:rPr>
        <w:t>佐々木毅『マキアヴェッリと＜君主論＞』、講談社学術文庫</w:t>
      </w:r>
    </w:p>
    <w:p w:rsidR="00AB7BAF" w:rsidRPr="00AB7BAF" w:rsidRDefault="00AB7BAF" w:rsidP="00320AF6">
      <w:pPr>
        <w:spacing w:line="280" w:lineRule="exact"/>
        <w:rPr>
          <w:sz w:val="22"/>
        </w:rPr>
      </w:pPr>
      <w:r w:rsidRPr="00AB7BAF">
        <w:rPr>
          <w:rFonts w:hint="eastAsia"/>
          <w:sz w:val="22"/>
        </w:rPr>
        <w:t>佐々木毅『マキアヴェッリの政治思想』、岩波書店</w:t>
      </w:r>
    </w:p>
    <w:p w:rsidR="00320AF6" w:rsidRDefault="00320AF6" w:rsidP="00320AF6">
      <w:pPr>
        <w:spacing w:line="280" w:lineRule="exact"/>
        <w:rPr>
          <w:sz w:val="22"/>
        </w:rPr>
      </w:pPr>
      <w:r w:rsidRPr="00AB7BAF">
        <w:rPr>
          <w:rFonts w:hint="eastAsia"/>
          <w:sz w:val="22"/>
        </w:rPr>
        <w:t>塩野七生『わが友マキアヴェッリ』、中公文庫</w:t>
      </w:r>
    </w:p>
    <w:p w:rsidR="00A444A1" w:rsidRPr="00AB7BAF" w:rsidRDefault="00AB7BAF" w:rsidP="00320AF6">
      <w:pPr>
        <w:spacing w:line="280" w:lineRule="exact"/>
        <w:rPr>
          <w:sz w:val="22"/>
        </w:rPr>
      </w:pPr>
      <w:r w:rsidRPr="00AB7BAF">
        <w:rPr>
          <w:rFonts w:hint="eastAsia"/>
          <w:sz w:val="22"/>
        </w:rPr>
        <w:t>若桑みどり『絵画を読む</w:t>
      </w:r>
      <w:r w:rsidRPr="00AB7BAF">
        <w:rPr>
          <w:rFonts w:ascii="Hoefler Text Ornaments" w:hAnsi="Hoefler Text Ornaments" w:cs="Hoefler Text Ornaments"/>
          <w:sz w:val="22"/>
        </w:rPr>
        <w:t>─</w:t>
      </w:r>
      <w:r w:rsidRPr="00AB7BAF">
        <w:rPr>
          <w:rFonts w:hint="eastAsia"/>
          <w:sz w:val="22"/>
        </w:rPr>
        <w:t>イコノロジー入門』、</w:t>
      </w:r>
      <w:r w:rsidRPr="00AB7BAF">
        <w:rPr>
          <w:sz w:val="22"/>
        </w:rPr>
        <w:t>NHK</w:t>
      </w:r>
      <w:r w:rsidRPr="00AB7BAF">
        <w:rPr>
          <w:rFonts w:hint="eastAsia"/>
          <w:sz w:val="22"/>
        </w:rPr>
        <w:t>ブックス</w:t>
      </w:r>
    </w:p>
    <w:p w:rsidR="00A87DB4" w:rsidRPr="00AB7BAF" w:rsidRDefault="00AB7BAF" w:rsidP="00320AF6">
      <w:pPr>
        <w:spacing w:line="280" w:lineRule="exact"/>
        <w:rPr>
          <w:sz w:val="22"/>
        </w:rPr>
      </w:pPr>
      <w:r w:rsidRPr="00AB7BAF">
        <w:rPr>
          <w:rFonts w:hint="eastAsia"/>
          <w:sz w:val="22"/>
        </w:rPr>
        <w:t>ジャン</w:t>
      </w:r>
      <w:r w:rsidRPr="00AB7BAF">
        <w:rPr>
          <w:sz w:val="22"/>
        </w:rPr>
        <w:t>=</w:t>
      </w:r>
      <w:r w:rsidRPr="00AB7BAF">
        <w:rPr>
          <w:rFonts w:hint="eastAsia"/>
          <w:sz w:val="22"/>
        </w:rPr>
        <w:t>ジャック・ルソー『社会契約論』、岩波文庫</w:t>
      </w:r>
    </w:p>
    <w:sectPr w:rsidR="00A87DB4" w:rsidRPr="00AB7BAF" w:rsidSect="00A444A1">
      <w:pgSz w:w="11900" w:h="16840"/>
      <w:pgMar w:top="1134" w:right="1134" w:bottom="1134" w:left="1134" w:header="851" w:footer="992" w:gutter="0"/>
      <w:cols w:space="425"/>
      <w:docGrid w:type="linesAndChars" w:linePitch="331" w:charSpace="-43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
    <w:panose1 w:val="00000000000000000000"/>
    <w:charset w:val="00"/>
    <w:family w:val="auto"/>
    <w:pitch w:val="variable"/>
    <w:sig w:usb0="00000003" w:usb1="00000000" w:usb2="00000000" w:usb3="00000000" w:csb0="00000007" w:csb1="00000000"/>
  </w:font>
  <w:font w:name="Hoefler Text Ornaments">
    <w:panose1 w:val="00000000000000000000"/>
    <w:charset w:val="02"/>
    <w:family w:val="auto"/>
    <w:pitch w:val="variable"/>
    <w:sig w:usb0="00000003" w:usb1="00000000" w:usb2="00010000" w:usb3="00000000" w:csb0="80000001" w:csb1="00000000"/>
  </w:font>
  <w:font w:name="MS Gothic">
    <w:altName w:val="ＭＳ ゴシック"/>
    <w:panose1 w:val="020B0609070205080204"/>
    <w:charset w:val="4E"/>
    <w:family w:val="auto"/>
    <w:pitch w:val="variable"/>
    <w:sig w:usb0="00000001" w:usb1="00000000" w:usb2="01000407"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E3953"/>
    <w:multiLevelType w:val="hybridMultilevel"/>
    <w:tmpl w:val="4C5A7B3C"/>
    <w:lvl w:ilvl="0" w:tplc="50147C7E">
      <w:start w:val="2"/>
      <w:numFmt w:val="bullet"/>
      <w:suff w:val="space"/>
      <w:lvlText w:val="・"/>
      <w:lvlJc w:val="left"/>
      <w:pPr>
        <w:ind w:left="220" w:hanging="220"/>
      </w:pPr>
      <w:rPr>
        <w:rFonts w:ascii="MS Mincho" w:eastAsia="MS Mincho" w:hAnsi="MS Mincho"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6"/>
  <w:embedSystemFonts/>
  <w:bordersDoNotSurroundHeader/>
  <w:bordersDoNotSurroundFooter/>
  <w:proofState w:spelling="clean" w:grammar="clean"/>
  <w:doNotTrackMoves/>
  <w:defaultTabStop w:val="960"/>
  <w:drawingGridHorizontalSpacing w:val="219"/>
  <w:drawingGridVerticalSpacing w:val="331"/>
  <w:displayHorizontalDrawingGridEvery w:val="0"/>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A444A1"/>
    <w:rsid w:val="000504A4"/>
    <w:rsid w:val="000861E9"/>
    <w:rsid w:val="0008666A"/>
    <w:rsid w:val="00092676"/>
    <w:rsid w:val="0009334F"/>
    <w:rsid w:val="000D6158"/>
    <w:rsid w:val="00103A15"/>
    <w:rsid w:val="00157F1C"/>
    <w:rsid w:val="00184DBB"/>
    <w:rsid w:val="001B63ED"/>
    <w:rsid w:val="001B7892"/>
    <w:rsid w:val="001D2B32"/>
    <w:rsid w:val="001F4551"/>
    <w:rsid w:val="00211E0C"/>
    <w:rsid w:val="0023085C"/>
    <w:rsid w:val="00235316"/>
    <w:rsid w:val="00241BFC"/>
    <w:rsid w:val="00276AEE"/>
    <w:rsid w:val="0030406A"/>
    <w:rsid w:val="00320AF6"/>
    <w:rsid w:val="00350F0F"/>
    <w:rsid w:val="0037513C"/>
    <w:rsid w:val="003A6F16"/>
    <w:rsid w:val="003A72C2"/>
    <w:rsid w:val="00403D16"/>
    <w:rsid w:val="00410EAA"/>
    <w:rsid w:val="00484AF2"/>
    <w:rsid w:val="004D2112"/>
    <w:rsid w:val="004D78D5"/>
    <w:rsid w:val="00500115"/>
    <w:rsid w:val="005051B7"/>
    <w:rsid w:val="00525A05"/>
    <w:rsid w:val="00532D0D"/>
    <w:rsid w:val="005446E4"/>
    <w:rsid w:val="00571B25"/>
    <w:rsid w:val="005A6122"/>
    <w:rsid w:val="0062656A"/>
    <w:rsid w:val="00650655"/>
    <w:rsid w:val="006777F7"/>
    <w:rsid w:val="006964B3"/>
    <w:rsid w:val="006A0EF8"/>
    <w:rsid w:val="006E420E"/>
    <w:rsid w:val="006F643F"/>
    <w:rsid w:val="007853FD"/>
    <w:rsid w:val="00824531"/>
    <w:rsid w:val="0085421E"/>
    <w:rsid w:val="00856BBD"/>
    <w:rsid w:val="008838D2"/>
    <w:rsid w:val="00885EFD"/>
    <w:rsid w:val="008E3DC9"/>
    <w:rsid w:val="008F442B"/>
    <w:rsid w:val="00900950"/>
    <w:rsid w:val="00905590"/>
    <w:rsid w:val="00913261"/>
    <w:rsid w:val="00964F71"/>
    <w:rsid w:val="009901DA"/>
    <w:rsid w:val="009A0488"/>
    <w:rsid w:val="009E2778"/>
    <w:rsid w:val="00A15638"/>
    <w:rsid w:val="00A4162D"/>
    <w:rsid w:val="00A444A1"/>
    <w:rsid w:val="00A45EC2"/>
    <w:rsid w:val="00A573AB"/>
    <w:rsid w:val="00A87DB4"/>
    <w:rsid w:val="00AA7863"/>
    <w:rsid w:val="00AB7BAF"/>
    <w:rsid w:val="00AC1495"/>
    <w:rsid w:val="00AD6301"/>
    <w:rsid w:val="00AF5D11"/>
    <w:rsid w:val="00B00425"/>
    <w:rsid w:val="00B032D4"/>
    <w:rsid w:val="00B03F3C"/>
    <w:rsid w:val="00B3786E"/>
    <w:rsid w:val="00B751E1"/>
    <w:rsid w:val="00B93936"/>
    <w:rsid w:val="00BA1545"/>
    <w:rsid w:val="00BC13A5"/>
    <w:rsid w:val="00C035E2"/>
    <w:rsid w:val="00C14FE1"/>
    <w:rsid w:val="00C33E89"/>
    <w:rsid w:val="00C66D0E"/>
    <w:rsid w:val="00CC05B8"/>
    <w:rsid w:val="00CC2D5A"/>
    <w:rsid w:val="00CD33B1"/>
    <w:rsid w:val="00CF5DBC"/>
    <w:rsid w:val="00D250B8"/>
    <w:rsid w:val="00D901D5"/>
    <w:rsid w:val="00DA3D8C"/>
    <w:rsid w:val="00DD28BB"/>
    <w:rsid w:val="00DF0E3E"/>
    <w:rsid w:val="00E42935"/>
    <w:rsid w:val="00E61426"/>
    <w:rsid w:val="00EA4747"/>
    <w:rsid w:val="00EA702E"/>
    <w:rsid w:val="00EB4C89"/>
    <w:rsid w:val="00ED0BD3"/>
    <w:rsid w:val="00F6508A"/>
    <w:rsid w:val="00F6703E"/>
    <w:rsid w:val="00F76B4E"/>
    <w:rsid w:val="00FE1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6DAC33"/>
  <w15:docId w15:val="{B129CC95-63A2-EB43-934C-F7743E3A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7AFA"/>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444A1"/>
    <w:pPr>
      <w:widowControl/>
      <w:spacing w:beforeLines="1" w:afterLines="1"/>
      <w:jc w:val="left"/>
    </w:pPr>
    <w:rPr>
      <w:rFonts w:ascii="Times" w:hAnsi="Times" w:cs="Times New Roman"/>
      <w:kern w:val="0"/>
      <w:sz w:val="20"/>
      <w:szCs w:val="20"/>
    </w:rPr>
  </w:style>
  <w:style w:type="character" w:styleId="Hyperlink">
    <w:name w:val="Hyperlink"/>
    <w:basedOn w:val="DefaultParagraphFont"/>
    <w:uiPriority w:val="99"/>
    <w:unhideWhenUsed/>
    <w:rsid w:val="00A444A1"/>
    <w:rPr>
      <w:color w:val="0000FF" w:themeColor="hyperlink"/>
      <w:u w:val="single"/>
    </w:rPr>
  </w:style>
  <w:style w:type="paragraph" w:styleId="ListParagraph">
    <w:name w:val="List Paragraph"/>
    <w:basedOn w:val="Normal"/>
    <w:uiPriority w:val="34"/>
    <w:qFormat/>
    <w:rsid w:val="00900950"/>
    <w:pPr>
      <w:ind w:leftChars="400" w:left="960"/>
    </w:pPr>
  </w:style>
  <w:style w:type="character" w:styleId="Emphasis">
    <w:name w:val="Emphasis"/>
    <w:basedOn w:val="DefaultParagraphFont"/>
    <w:uiPriority w:val="20"/>
    <w:rsid w:val="00103A15"/>
    <w:rPr>
      <w:i/>
    </w:rPr>
  </w:style>
  <w:style w:type="character" w:styleId="UnresolvedMention">
    <w:name w:val="Unresolved Mention"/>
    <w:basedOn w:val="DefaultParagraphFont"/>
    <w:uiPriority w:val="99"/>
    <w:semiHidden/>
    <w:unhideWhenUsed/>
    <w:rsid w:val="00A45E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255376">
      <w:bodyDiv w:val="1"/>
      <w:marLeft w:val="0"/>
      <w:marRight w:val="0"/>
      <w:marTop w:val="0"/>
      <w:marBottom w:val="0"/>
      <w:divBdr>
        <w:top w:val="none" w:sz="0" w:space="0" w:color="auto"/>
        <w:left w:val="none" w:sz="0" w:space="0" w:color="auto"/>
        <w:bottom w:val="none" w:sz="0" w:space="0" w:color="auto"/>
        <w:right w:val="none" w:sz="0" w:space="0" w:color="auto"/>
      </w:divBdr>
    </w:div>
    <w:div w:id="1137143050">
      <w:bodyDiv w:val="1"/>
      <w:marLeft w:val="0"/>
      <w:marRight w:val="0"/>
      <w:marTop w:val="0"/>
      <w:marBottom w:val="0"/>
      <w:divBdr>
        <w:top w:val="none" w:sz="0" w:space="0" w:color="auto"/>
        <w:left w:val="none" w:sz="0" w:space="0" w:color="auto"/>
        <w:bottom w:val="none" w:sz="0" w:space="0" w:color="auto"/>
        <w:right w:val="none" w:sz="0" w:space="0" w:color="auto"/>
      </w:divBdr>
      <w:divsChild>
        <w:div w:id="199128206">
          <w:marLeft w:val="547"/>
          <w:marRight w:val="0"/>
          <w:marTop w:val="0"/>
          <w:marBottom w:val="0"/>
          <w:divBdr>
            <w:top w:val="none" w:sz="0" w:space="0" w:color="auto"/>
            <w:left w:val="none" w:sz="0" w:space="0" w:color="auto"/>
            <w:bottom w:val="none" w:sz="0" w:space="0" w:color="auto"/>
            <w:right w:val="none" w:sz="0" w:space="0" w:color="auto"/>
          </w:divBdr>
        </w:div>
        <w:div w:id="548880216">
          <w:marLeft w:val="547"/>
          <w:marRight w:val="0"/>
          <w:marTop w:val="0"/>
          <w:marBottom w:val="0"/>
          <w:divBdr>
            <w:top w:val="none" w:sz="0" w:space="0" w:color="auto"/>
            <w:left w:val="none" w:sz="0" w:space="0" w:color="auto"/>
            <w:bottom w:val="none" w:sz="0" w:space="0" w:color="auto"/>
            <w:right w:val="none" w:sz="0" w:space="0" w:color="auto"/>
          </w:divBdr>
        </w:div>
        <w:div w:id="802382915">
          <w:marLeft w:val="547"/>
          <w:marRight w:val="0"/>
          <w:marTop w:val="0"/>
          <w:marBottom w:val="0"/>
          <w:divBdr>
            <w:top w:val="none" w:sz="0" w:space="0" w:color="auto"/>
            <w:left w:val="none" w:sz="0" w:space="0" w:color="auto"/>
            <w:bottom w:val="none" w:sz="0" w:space="0" w:color="auto"/>
            <w:right w:val="none" w:sz="0" w:space="0" w:color="auto"/>
          </w:divBdr>
        </w:div>
        <w:div w:id="222526161">
          <w:marLeft w:val="547"/>
          <w:marRight w:val="0"/>
          <w:marTop w:val="0"/>
          <w:marBottom w:val="0"/>
          <w:divBdr>
            <w:top w:val="none" w:sz="0" w:space="0" w:color="auto"/>
            <w:left w:val="none" w:sz="0" w:space="0" w:color="auto"/>
            <w:bottom w:val="none" w:sz="0" w:space="0" w:color="auto"/>
            <w:right w:val="none" w:sz="0" w:space="0" w:color="auto"/>
          </w:divBdr>
        </w:div>
        <w:div w:id="1262955895">
          <w:marLeft w:val="547"/>
          <w:marRight w:val="0"/>
          <w:marTop w:val="0"/>
          <w:marBottom w:val="0"/>
          <w:divBdr>
            <w:top w:val="none" w:sz="0" w:space="0" w:color="auto"/>
            <w:left w:val="none" w:sz="0" w:space="0" w:color="auto"/>
            <w:bottom w:val="none" w:sz="0" w:space="0" w:color="auto"/>
            <w:right w:val="none" w:sz="0" w:space="0" w:color="auto"/>
          </w:divBdr>
        </w:div>
        <w:div w:id="1349209630">
          <w:marLeft w:val="547"/>
          <w:marRight w:val="0"/>
          <w:marTop w:val="0"/>
          <w:marBottom w:val="0"/>
          <w:divBdr>
            <w:top w:val="none" w:sz="0" w:space="0" w:color="auto"/>
            <w:left w:val="none" w:sz="0" w:space="0" w:color="auto"/>
            <w:bottom w:val="none" w:sz="0" w:space="0" w:color="auto"/>
            <w:right w:val="none" w:sz="0" w:space="0" w:color="auto"/>
          </w:divBdr>
        </w:div>
        <w:div w:id="1663122001">
          <w:marLeft w:val="965"/>
          <w:marRight w:val="0"/>
          <w:marTop w:val="0"/>
          <w:marBottom w:val="0"/>
          <w:divBdr>
            <w:top w:val="none" w:sz="0" w:space="0" w:color="auto"/>
            <w:left w:val="none" w:sz="0" w:space="0" w:color="auto"/>
            <w:bottom w:val="none" w:sz="0" w:space="0" w:color="auto"/>
            <w:right w:val="none" w:sz="0" w:space="0" w:color="auto"/>
          </w:divBdr>
        </w:div>
        <w:div w:id="1519076910">
          <w:marLeft w:val="965"/>
          <w:marRight w:val="0"/>
          <w:marTop w:val="0"/>
          <w:marBottom w:val="0"/>
          <w:divBdr>
            <w:top w:val="none" w:sz="0" w:space="0" w:color="auto"/>
            <w:left w:val="none" w:sz="0" w:space="0" w:color="auto"/>
            <w:bottom w:val="none" w:sz="0" w:space="0" w:color="auto"/>
            <w:right w:val="none" w:sz="0" w:space="0" w:color="auto"/>
          </w:divBdr>
        </w:div>
        <w:div w:id="1970042569">
          <w:marLeft w:val="965"/>
          <w:marRight w:val="0"/>
          <w:marTop w:val="0"/>
          <w:marBottom w:val="0"/>
          <w:divBdr>
            <w:top w:val="none" w:sz="0" w:space="0" w:color="auto"/>
            <w:left w:val="none" w:sz="0" w:space="0" w:color="auto"/>
            <w:bottom w:val="none" w:sz="0" w:space="0" w:color="auto"/>
            <w:right w:val="none" w:sz="0" w:space="0" w:color="auto"/>
          </w:divBdr>
        </w:div>
        <w:div w:id="953361199">
          <w:marLeft w:val="965"/>
          <w:marRight w:val="0"/>
          <w:marTop w:val="0"/>
          <w:marBottom w:val="0"/>
          <w:divBdr>
            <w:top w:val="none" w:sz="0" w:space="0" w:color="auto"/>
            <w:left w:val="none" w:sz="0" w:space="0" w:color="auto"/>
            <w:bottom w:val="none" w:sz="0" w:space="0" w:color="auto"/>
            <w:right w:val="none" w:sz="0" w:space="0" w:color="auto"/>
          </w:divBdr>
        </w:div>
        <w:div w:id="1469664061">
          <w:marLeft w:val="547"/>
          <w:marRight w:val="0"/>
          <w:marTop w:val="0"/>
          <w:marBottom w:val="0"/>
          <w:divBdr>
            <w:top w:val="none" w:sz="0" w:space="0" w:color="auto"/>
            <w:left w:val="none" w:sz="0" w:space="0" w:color="auto"/>
            <w:bottom w:val="none" w:sz="0" w:space="0" w:color="auto"/>
            <w:right w:val="none" w:sz="0" w:space="0" w:color="auto"/>
          </w:divBdr>
        </w:div>
        <w:div w:id="1949727478">
          <w:marLeft w:val="965"/>
          <w:marRight w:val="0"/>
          <w:marTop w:val="0"/>
          <w:marBottom w:val="0"/>
          <w:divBdr>
            <w:top w:val="none" w:sz="0" w:space="0" w:color="auto"/>
            <w:left w:val="none" w:sz="0" w:space="0" w:color="auto"/>
            <w:bottom w:val="none" w:sz="0" w:space="0" w:color="auto"/>
            <w:right w:val="none" w:sz="0" w:space="0" w:color="auto"/>
          </w:divBdr>
        </w:div>
        <w:div w:id="1829591522">
          <w:marLeft w:val="965"/>
          <w:marRight w:val="0"/>
          <w:marTop w:val="0"/>
          <w:marBottom w:val="0"/>
          <w:divBdr>
            <w:top w:val="none" w:sz="0" w:space="0" w:color="auto"/>
            <w:left w:val="none" w:sz="0" w:space="0" w:color="auto"/>
            <w:bottom w:val="none" w:sz="0" w:space="0" w:color="auto"/>
            <w:right w:val="none" w:sz="0" w:space="0" w:color="auto"/>
          </w:divBdr>
        </w:div>
        <w:div w:id="1722512098">
          <w:marLeft w:val="547"/>
          <w:marRight w:val="0"/>
          <w:marTop w:val="0"/>
          <w:marBottom w:val="0"/>
          <w:divBdr>
            <w:top w:val="none" w:sz="0" w:space="0" w:color="auto"/>
            <w:left w:val="none" w:sz="0" w:space="0" w:color="auto"/>
            <w:bottom w:val="none" w:sz="0" w:space="0" w:color="auto"/>
            <w:right w:val="none" w:sz="0" w:space="0" w:color="auto"/>
          </w:divBdr>
        </w:div>
        <w:div w:id="1914196735">
          <w:marLeft w:val="547"/>
          <w:marRight w:val="0"/>
          <w:marTop w:val="0"/>
          <w:marBottom w:val="0"/>
          <w:divBdr>
            <w:top w:val="none" w:sz="0" w:space="0" w:color="auto"/>
            <w:left w:val="none" w:sz="0" w:space="0" w:color="auto"/>
            <w:bottom w:val="none" w:sz="0" w:space="0" w:color="auto"/>
            <w:right w:val="none" w:sz="0" w:space="0" w:color="auto"/>
          </w:divBdr>
        </w:div>
        <w:div w:id="487938194">
          <w:marLeft w:val="547"/>
          <w:marRight w:val="0"/>
          <w:marTop w:val="0"/>
          <w:marBottom w:val="0"/>
          <w:divBdr>
            <w:top w:val="none" w:sz="0" w:space="0" w:color="auto"/>
            <w:left w:val="none" w:sz="0" w:space="0" w:color="auto"/>
            <w:bottom w:val="none" w:sz="0" w:space="0" w:color="auto"/>
            <w:right w:val="none" w:sz="0" w:space="0" w:color="auto"/>
          </w:divBdr>
        </w:div>
        <w:div w:id="130024236">
          <w:marLeft w:val="547"/>
          <w:marRight w:val="0"/>
          <w:marTop w:val="0"/>
          <w:marBottom w:val="0"/>
          <w:divBdr>
            <w:top w:val="none" w:sz="0" w:space="0" w:color="auto"/>
            <w:left w:val="none" w:sz="0" w:space="0" w:color="auto"/>
            <w:bottom w:val="none" w:sz="0" w:space="0" w:color="auto"/>
            <w:right w:val="none" w:sz="0" w:space="0" w:color="auto"/>
          </w:divBdr>
        </w:div>
        <w:div w:id="680277372">
          <w:marLeft w:val="547"/>
          <w:marRight w:val="0"/>
          <w:marTop w:val="0"/>
          <w:marBottom w:val="0"/>
          <w:divBdr>
            <w:top w:val="none" w:sz="0" w:space="0" w:color="auto"/>
            <w:left w:val="none" w:sz="0" w:space="0" w:color="auto"/>
            <w:bottom w:val="none" w:sz="0" w:space="0" w:color="auto"/>
            <w:right w:val="none" w:sz="0" w:space="0" w:color="auto"/>
          </w:divBdr>
        </w:div>
        <w:div w:id="1743023780">
          <w:marLeft w:val="547"/>
          <w:marRight w:val="0"/>
          <w:marTop w:val="0"/>
          <w:marBottom w:val="0"/>
          <w:divBdr>
            <w:top w:val="none" w:sz="0" w:space="0" w:color="auto"/>
            <w:left w:val="none" w:sz="0" w:space="0" w:color="auto"/>
            <w:bottom w:val="none" w:sz="0" w:space="0" w:color="auto"/>
            <w:right w:val="none" w:sz="0" w:space="0" w:color="auto"/>
          </w:divBdr>
        </w:div>
        <w:div w:id="1020006088">
          <w:marLeft w:val="547"/>
          <w:marRight w:val="0"/>
          <w:marTop w:val="0"/>
          <w:marBottom w:val="0"/>
          <w:divBdr>
            <w:top w:val="none" w:sz="0" w:space="0" w:color="auto"/>
            <w:left w:val="none" w:sz="0" w:space="0" w:color="auto"/>
            <w:bottom w:val="none" w:sz="0" w:space="0" w:color="auto"/>
            <w:right w:val="none" w:sz="0" w:space="0" w:color="auto"/>
          </w:divBdr>
        </w:div>
        <w:div w:id="237717451">
          <w:marLeft w:val="547"/>
          <w:marRight w:val="0"/>
          <w:marTop w:val="0"/>
          <w:marBottom w:val="0"/>
          <w:divBdr>
            <w:top w:val="none" w:sz="0" w:space="0" w:color="auto"/>
            <w:left w:val="none" w:sz="0" w:space="0" w:color="auto"/>
            <w:bottom w:val="none" w:sz="0" w:space="0" w:color="auto"/>
            <w:right w:val="none" w:sz="0" w:space="0" w:color="auto"/>
          </w:divBdr>
        </w:div>
        <w:div w:id="1587688470">
          <w:marLeft w:val="547"/>
          <w:marRight w:val="0"/>
          <w:marTop w:val="0"/>
          <w:marBottom w:val="0"/>
          <w:divBdr>
            <w:top w:val="none" w:sz="0" w:space="0" w:color="auto"/>
            <w:left w:val="none" w:sz="0" w:space="0" w:color="auto"/>
            <w:bottom w:val="none" w:sz="0" w:space="0" w:color="auto"/>
            <w:right w:val="none" w:sz="0" w:space="0" w:color="auto"/>
          </w:divBdr>
        </w:div>
        <w:div w:id="1181357388">
          <w:marLeft w:val="547"/>
          <w:marRight w:val="0"/>
          <w:marTop w:val="0"/>
          <w:marBottom w:val="0"/>
          <w:divBdr>
            <w:top w:val="none" w:sz="0" w:space="0" w:color="auto"/>
            <w:left w:val="none" w:sz="0" w:space="0" w:color="auto"/>
            <w:bottom w:val="none" w:sz="0" w:space="0" w:color="auto"/>
            <w:right w:val="none" w:sz="0" w:space="0" w:color="auto"/>
          </w:divBdr>
        </w:div>
        <w:div w:id="315229336">
          <w:marLeft w:val="547"/>
          <w:marRight w:val="0"/>
          <w:marTop w:val="0"/>
          <w:marBottom w:val="0"/>
          <w:divBdr>
            <w:top w:val="none" w:sz="0" w:space="0" w:color="auto"/>
            <w:left w:val="none" w:sz="0" w:space="0" w:color="auto"/>
            <w:bottom w:val="none" w:sz="0" w:space="0" w:color="auto"/>
            <w:right w:val="none" w:sz="0" w:space="0" w:color="auto"/>
          </w:divBdr>
        </w:div>
        <w:div w:id="1425107440">
          <w:marLeft w:val="547"/>
          <w:marRight w:val="0"/>
          <w:marTop w:val="0"/>
          <w:marBottom w:val="0"/>
          <w:divBdr>
            <w:top w:val="none" w:sz="0" w:space="0" w:color="auto"/>
            <w:left w:val="none" w:sz="0" w:space="0" w:color="auto"/>
            <w:bottom w:val="none" w:sz="0" w:space="0" w:color="auto"/>
            <w:right w:val="none" w:sz="0" w:space="0" w:color="auto"/>
          </w:divBdr>
        </w:div>
        <w:div w:id="1272009649">
          <w:marLeft w:val="547"/>
          <w:marRight w:val="0"/>
          <w:marTop w:val="0"/>
          <w:marBottom w:val="0"/>
          <w:divBdr>
            <w:top w:val="none" w:sz="0" w:space="0" w:color="auto"/>
            <w:left w:val="none" w:sz="0" w:space="0" w:color="auto"/>
            <w:bottom w:val="none" w:sz="0" w:space="0" w:color="auto"/>
            <w:right w:val="none" w:sz="0" w:space="0" w:color="auto"/>
          </w:divBdr>
        </w:div>
        <w:div w:id="1315333652">
          <w:marLeft w:val="547"/>
          <w:marRight w:val="0"/>
          <w:marTop w:val="0"/>
          <w:marBottom w:val="0"/>
          <w:divBdr>
            <w:top w:val="none" w:sz="0" w:space="0" w:color="auto"/>
            <w:left w:val="none" w:sz="0" w:space="0" w:color="auto"/>
            <w:bottom w:val="none" w:sz="0" w:space="0" w:color="auto"/>
            <w:right w:val="none" w:sz="0" w:space="0" w:color="auto"/>
          </w:divBdr>
        </w:div>
        <w:div w:id="945815692">
          <w:marLeft w:val="547"/>
          <w:marRight w:val="0"/>
          <w:marTop w:val="0"/>
          <w:marBottom w:val="0"/>
          <w:divBdr>
            <w:top w:val="none" w:sz="0" w:space="0" w:color="auto"/>
            <w:left w:val="none" w:sz="0" w:space="0" w:color="auto"/>
            <w:bottom w:val="none" w:sz="0" w:space="0" w:color="auto"/>
            <w:right w:val="none" w:sz="0" w:space="0" w:color="auto"/>
          </w:divBdr>
        </w:div>
        <w:div w:id="48116236">
          <w:marLeft w:val="547"/>
          <w:marRight w:val="0"/>
          <w:marTop w:val="0"/>
          <w:marBottom w:val="0"/>
          <w:divBdr>
            <w:top w:val="none" w:sz="0" w:space="0" w:color="auto"/>
            <w:left w:val="none" w:sz="0" w:space="0" w:color="auto"/>
            <w:bottom w:val="none" w:sz="0" w:space="0" w:color="auto"/>
            <w:right w:val="none" w:sz="0" w:space="0" w:color="auto"/>
          </w:divBdr>
        </w:div>
        <w:div w:id="208155481">
          <w:marLeft w:val="547"/>
          <w:marRight w:val="0"/>
          <w:marTop w:val="0"/>
          <w:marBottom w:val="0"/>
          <w:divBdr>
            <w:top w:val="none" w:sz="0" w:space="0" w:color="auto"/>
            <w:left w:val="none" w:sz="0" w:space="0" w:color="auto"/>
            <w:bottom w:val="none" w:sz="0" w:space="0" w:color="auto"/>
            <w:right w:val="none" w:sz="0" w:space="0" w:color="auto"/>
          </w:divBdr>
        </w:div>
        <w:div w:id="2005207160">
          <w:marLeft w:val="547"/>
          <w:marRight w:val="0"/>
          <w:marTop w:val="0"/>
          <w:marBottom w:val="0"/>
          <w:divBdr>
            <w:top w:val="none" w:sz="0" w:space="0" w:color="auto"/>
            <w:left w:val="none" w:sz="0" w:space="0" w:color="auto"/>
            <w:bottom w:val="none" w:sz="0" w:space="0" w:color="auto"/>
            <w:right w:val="none" w:sz="0" w:space="0" w:color="auto"/>
          </w:divBdr>
        </w:div>
        <w:div w:id="1678311854">
          <w:marLeft w:val="547"/>
          <w:marRight w:val="0"/>
          <w:marTop w:val="0"/>
          <w:marBottom w:val="0"/>
          <w:divBdr>
            <w:top w:val="none" w:sz="0" w:space="0" w:color="auto"/>
            <w:left w:val="none" w:sz="0" w:space="0" w:color="auto"/>
            <w:bottom w:val="none" w:sz="0" w:space="0" w:color="auto"/>
            <w:right w:val="none" w:sz="0" w:space="0" w:color="auto"/>
          </w:divBdr>
        </w:div>
        <w:div w:id="2022510665">
          <w:marLeft w:val="547"/>
          <w:marRight w:val="0"/>
          <w:marTop w:val="0"/>
          <w:marBottom w:val="0"/>
          <w:divBdr>
            <w:top w:val="none" w:sz="0" w:space="0" w:color="auto"/>
            <w:left w:val="none" w:sz="0" w:space="0" w:color="auto"/>
            <w:bottom w:val="none" w:sz="0" w:space="0" w:color="auto"/>
            <w:right w:val="none" w:sz="0" w:space="0" w:color="auto"/>
          </w:divBdr>
        </w:div>
        <w:div w:id="1008871110">
          <w:marLeft w:val="547"/>
          <w:marRight w:val="0"/>
          <w:marTop w:val="0"/>
          <w:marBottom w:val="0"/>
          <w:divBdr>
            <w:top w:val="none" w:sz="0" w:space="0" w:color="auto"/>
            <w:left w:val="none" w:sz="0" w:space="0" w:color="auto"/>
            <w:bottom w:val="none" w:sz="0" w:space="0" w:color="auto"/>
            <w:right w:val="none" w:sz="0" w:space="0" w:color="auto"/>
          </w:divBdr>
        </w:div>
        <w:div w:id="127939733">
          <w:marLeft w:val="547"/>
          <w:marRight w:val="0"/>
          <w:marTop w:val="0"/>
          <w:marBottom w:val="0"/>
          <w:divBdr>
            <w:top w:val="none" w:sz="0" w:space="0" w:color="auto"/>
            <w:left w:val="none" w:sz="0" w:space="0" w:color="auto"/>
            <w:bottom w:val="none" w:sz="0" w:space="0" w:color="auto"/>
            <w:right w:val="none" w:sz="0" w:space="0" w:color="auto"/>
          </w:divBdr>
        </w:div>
        <w:div w:id="1152718509">
          <w:marLeft w:val="547"/>
          <w:marRight w:val="0"/>
          <w:marTop w:val="0"/>
          <w:marBottom w:val="0"/>
          <w:divBdr>
            <w:top w:val="none" w:sz="0" w:space="0" w:color="auto"/>
            <w:left w:val="none" w:sz="0" w:space="0" w:color="auto"/>
            <w:bottom w:val="none" w:sz="0" w:space="0" w:color="auto"/>
            <w:right w:val="none" w:sz="0" w:space="0" w:color="auto"/>
          </w:divBdr>
        </w:div>
        <w:div w:id="183710191">
          <w:marLeft w:val="547"/>
          <w:marRight w:val="0"/>
          <w:marTop w:val="0"/>
          <w:marBottom w:val="0"/>
          <w:divBdr>
            <w:top w:val="none" w:sz="0" w:space="0" w:color="auto"/>
            <w:left w:val="none" w:sz="0" w:space="0" w:color="auto"/>
            <w:bottom w:val="none" w:sz="0" w:space="0" w:color="auto"/>
            <w:right w:val="none" w:sz="0" w:space="0" w:color="auto"/>
          </w:divBdr>
        </w:div>
        <w:div w:id="744228306">
          <w:marLeft w:val="547"/>
          <w:marRight w:val="0"/>
          <w:marTop w:val="0"/>
          <w:marBottom w:val="0"/>
          <w:divBdr>
            <w:top w:val="none" w:sz="0" w:space="0" w:color="auto"/>
            <w:left w:val="none" w:sz="0" w:space="0" w:color="auto"/>
            <w:bottom w:val="none" w:sz="0" w:space="0" w:color="auto"/>
            <w:right w:val="none" w:sz="0" w:space="0" w:color="auto"/>
          </w:divBdr>
        </w:div>
        <w:div w:id="1697266718">
          <w:marLeft w:val="547"/>
          <w:marRight w:val="0"/>
          <w:marTop w:val="0"/>
          <w:marBottom w:val="0"/>
          <w:divBdr>
            <w:top w:val="none" w:sz="0" w:space="0" w:color="auto"/>
            <w:left w:val="none" w:sz="0" w:space="0" w:color="auto"/>
            <w:bottom w:val="none" w:sz="0" w:space="0" w:color="auto"/>
            <w:right w:val="none" w:sz="0" w:space="0" w:color="auto"/>
          </w:divBdr>
        </w:div>
        <w:div w:id="1402673532">
          <w:marLeft w:val="547"/>
          <w:marRight w:val="0"/>
          <w:marTop w:val="0"/>
          <w:marBottom w:val="0"/>
          <w:divBdr>
            <w:top w:val="none" w:sz="0" w:space="0" w:color="auto"/>
            <w:left w:val="none" w:sz="0" w:space="0" w:color="auto"/>
            <w:bottom w:val="none" w:sz="0" w:space="0" w:color="auto"/>
            <w:right w:val="none" w:sz="0" w:space="0" w:color="auto"/>
          </w:divBdr>
        </w:div>
        <w:div w:id="1208487012">
          <w:marLeft w:val="547"/>
          <w:marRight w:val="0"/>
          <w:marTop w:val="0"/>
          <w:marBottom w:val="0"/>
          <w:divBdr>
            <w:top w:val="none" w:sz="0" w:space="0" w:color="auto"/>
            <w:left w:val="none" w:sz="0" w:space="0" w:color="auto"/>
            <w:bottom w:val="none" w:sz="0" w:space="0" w:color="auto"/>
            <w:right w:val="none" w:sz="0" w:space="0" w:color="auto"/>
          </w:divBdr>
        </w:div>
        <w:div w:id="1698240834">
          <w:marLeft w:val="547"/>
          <w:marRight w:val="0"/>
          <w:marTop w:val="0"/>
          <w:marBottom w:val="0"/>
          <w:divBdr>
            <w:top w:val="none" w:sz="0" w:space="0" w:color="auto"/>
            <w:left w:val="none" w:sz="0" w:space="0" w:color="auto"/>
            <w:bottom w:val="none" w:sz="0" w:space="0" w:color="auto"/>
            <w:right w:val="none" w:sz="0" w:space="0" w:color="auto"/>
          </w:divBdr>
        </w:div>
        <w:div w:id="96604947">
          <w:marLeft w:val="547"/>
          <w:marRight w:val="0"/>
          <w:marTop w:val="0"/>
          <w:marBottom w:val="0"/>
          <w:divBdr>
            <w:top w:val="none" w:sz="0" w:space="0" w:color="auto"/>
            <w:left w:val="none" w:sz="0" w:space="0" w:color="auto"/>
            <w:bottom w:val="none" w:sz="0" w:space="0" w:color="auto"/>
            <w:right w:val="none" w:sz="0" w:space="0" w:color="auto"/>
          </w:divBdr>
        </w:div>
        <w:div w:id="1203712069">
          <w:marLeft w:val="547"/>
          <w:marRight w:val="0"/>
          <w:marTop w:val="0"/>
          <w:marBottom w:val="0"/>
          <w:divBdr>
            <w:top w:val="none" w:sz="0" w:space="0" w:color="auto"/>
            <w:left w:val="none" w:sz="0" w:space="0" w:color="auto"/>
            <w:bottom w:val="none" w:sz="0" w:space="0" w:color="auto"/>
            <w:right w:val="none" w:sz="0" w:space="0" w:color="auto"/>
          </w:divBdr>
        </w:div>
        <w:div w:id="1584800826">
          <w:marLeft w:val="547"/>
          <w:marRight w:val="0"/>
          <w:marTop w:val="0"/>
          <w:marBottom w:val="0"/>
          <w:divBdr>
            <w:top w:val="none" w:sz="0" w:space="0" w:color="auto"/>
            <w:left w:val="none" w:sz="0" w:space="0" w:color="auto"/>
            <w:bottom w:val="none" w:sz="0" w:space="0" w:color="auto"/>
            <w:right w:val="none" w:sz="0" w:space="0" w:color="auto"/>
          </w:divBdr>
        </w:div>
        <w:div w:id="1638997058">
          <w:marLeft w:val="547"/>
          <w:marRight w:val="0"/>
          <w:marTop w:val="0"/>
          <w:marBottom w:val="0"/>
          <w:divBdr>
            <w:top w:val="none" w:sz="0" w:space="0" w:color="auto"/>
            <w:left w:val="none" w:sz="0" w:space="0" w:color="auto"/>
            <w:bottom w:val="none" w:sz="0" w:space="0" w:color="auto"/>
            <w:right w:val="none" w:sz="0" w:space="0" w:color="auto"/>
          </w:divBdr>
        </w:div>
        <w:div w:id="707412806">
          <w:marLeft w:val="547"/>
          <w:marRight w:val="0"/>
          <w:marTop w:val="0"/>
          <w:marBottom w:val="0"/>
          <w:divBdr>
            <w:top w:val="none" w:sz="0" w:space="0" w:color="auto"/>
            <w:left w:val="none" w:sz="0" w:space="0" w:color="auto"/>
            <w:bottom w:val="none" w:sz="0" w:space="0" w:color="auto"/>
            <w:right w:val="none" w:sz="0" w:space="0" w:color="auto"/>
          </w:divBdr>
        </w:div>
        <w:div w:id="1609462863">
          <w:marLeft w:val="547"/>
          <w:marRight w:val="0"/>
          <w:marTop w:val="0"/>
          <w:marBottom w:val="0"/>
          <w:divBdr>
            <w:top w:val="none" w:sz="0" w:space="0" w:color="auto"/>
            <w:left w:val="none" w:sz="0" w:space="0" w:color="auto"/>
            <w:bottom w:val="none" w:sz="0" w:space="0" w:color="auto"/>
            <w:right w:val="none" w:sz="0" w:space="0" w:color="auto"/>
          </w:divBdr>
        </w:div>
        <w:div w:id="577128952">
          <w:marLeft w:val="1166"/>
          <w:marRight w:val="0"/>
          <w:marTop w:val="0"/>
          <w:marBottom w:val="0"/>
          <w:divBdr>
            <w:top w:val="none" w:sz="0" w:space="0" w:color="auto"/>
            <w:left w:val="none" w:sz="0" w:space="0" w:color="auto"/>
            <w:bottom w:val="none" w:sz="0" w:space="0" w:color="auto"/>
            <w:right w:val="none" w:sz="0" w:space="0" w:color="auto"/>
          </w:divBdr>
        </w:div>
        <w:div w:id="1602032922">
          <w:marLeft w:val="547"/>
          <w:marRight w:val="0"/>
          <w:marTop w:val="0"/>
          <w:marBottom w:val="0"/>
          <w:divBdr>
            <w:top w:val="none" w:sz="0" w:space="0" w:color="auto"/>
            <w:left w:val="none" w:sz="0" w:space="0" w:color="auto"/>
            <w:bottom w:val="none" w:sz="0" w:space="0" w:color="auto"/>
            <w:right w:val="none" w:sz="0" w:space="0" w:color="auto"/>
          </w:divBdr>
        </w:div>
        <w:div w:id="218441854">
          <w:marLeft w:val="965"/>
          <w:marRight w:val="0"/>
          <w:marTop w:val="0"/>
          <w:marBottom w:val="0"/>
          <w:divBdr>
            <w:top w:val="none" w:sz="0" w:space="0" w:color="auto"/>
            <w:left w:val="none" w:sz="0" w:space="0" w:color="auto"/>
            <w:bottom w:val="none" w:sz="0" w:space="0" w:color="auto"/>
            <w:right w:val="none" w:sz="0" w:space="0" w:color="auto"/>
          </w:divBdr>
        </w:div>
        <w:div w:id="1892036836">
          <w:marLeft w:val="965"/>
          <w:marRight w:val="0"/>
          <w:marTop w:val="0"/>
          <w:marBottom w:val="0"/>
          <w:divBdr>
            <w:top w:val="none" w:sz="0" w:space="0" w:color="auto"/>
            <w:left w:val="none" w:sz="0" w:space="0" w:color="auto"/>
            <w:bottom w:val="none" w:sz="0" w:space="0" w:color="auto"/>
            <w:right w:val="none" w:sz="0" w:space="0" w:color="auto"/>
          </w:divBdr>
        </w:div>
        <w:div w:id="528374835">
          <w:marLeft w:val="965"/>
          <w:marRight w:val="0"/>
          <w:marTop w:val="0"/>
          <w:marBottom w:val="0"/>
          <w:divBdr>
            <w:top w:val="none" w:sz="0" w:space="0" w:color="auto"/>
            <w:left w:val="none" w:sz="0" w:space="0" w:color="auto"/>
            <w:bottom w:val="none" w:sz="0" w:space="0" w:color="auto"/>
            <w:right w:val="none" w:sz="0" w:space="0" w:color="auto"/>
          </w:divBdr>
        </w:div>
        <w:div w:id="1062755523">
          <w:marLeft w:val="547"/>
          <w:marRight w:val="0"/>
          <w:marTop w:val="0"/>
          <w:marBottom w:val="0"/>
          <w:divBdr>
            <w:top w:val="none" w:sz="0" w:space="0" w:color="auto"/>
            <w:left w:val="none" w:sz="0" w:space="0" w:color="auto"/>
            <w:bottom w:val="none" w:sz="0" w:space="0" w:color="auto"/>
            <w:right w:val="none" w:sz="0" w:space="0" w:color="auto"/>
          </w:divBdr>
        </w:div>
        <w:div w:id="1215772822">
          <w:marLeft w:val="547"/>
          <w:marRight w:val="0"/>
          <w:marTop w:val="0"/>
          <w:marBottom w:val="0"/>
          <w:divBdr>
            <w:top w:val="none" w:sz="0" w:space="0" w:color="auto"/>
            <w:left w:val="none" w:sz="0" w:space="0" w:color="auto"/>
            <w:bottom w:val="none" w:sz="0" w:space="0" w:color="auto"/>
            <w:right w:val="none" w:sz="0" w:space="0" w:color="auto"/>
          </w:divBdr>
        </w:div>
        <w:div w:id="1580209877">
          <w:marLeft w:val="1166"/>
          <w:marRight w:val="0"/>
          <w:marTop w:val="0"/>
          <w:marBottom w:val="0"/>
          <w:divBdr>
            <w:top w:val="none" w:sz="0" w:space="0" w:color="auto"/>
            <w:left w:val="none" w:sz="0" w:space="0" w:color="auto"/>
            <w:bottom w:val="none" w:sz="0" w:space="0" w:color="auto"/>
            <w:right w:val="none" w:sz="0" w:space="0" w:color="auto"/>
          </w:divBdr>
        </w:div>
        <w:div w:id="1974208657">
          <w:marLeft w:val="547"/>
          <w:marRight w:val="0"/>
          <w:marTop w:val="0"/>
          <w:marBottom w:val="0"/>
          <w:divBdr>
            <w:top w:val="none" w:sz="0" w:space="0" w:color="auto"/>
            <w:left w:val="none" w:sz="0" w:space="0" w:color="auto"/>
            <w:bottom w:val="none" w:sz="0" w:space="0" w:color="auto"/>
            <w:right w:val="none" w:sz="0" w:space="0" w:color="auto"/>
          </w:divBdr>
        </w:div>
        <w:div w:id="528568806">
          <w:marLeft w:val="1166"/>
          <w:marRight w:val="0"/>
          <w:marTop w:val="0"/>
          <w:marBottom w:val="0"/>
          <w:divBdr>
            <w:top w:val="none" w:sz="0" w:space="0" w:color="auto"/>
            <w:left w:val="none" w:sz="0" w:space="0" w:color="auto"/>
            <w:bottom w:val="none" w:sz="0" w:space="0" w:color="auto"/>
            <w:right w:val="none" w:sz="0" w:space="0" w:color="auto"/>
          </w:divBdr>
        </w:div>
        <w:div w:id="150828399">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kotobank.jp/word/%E5%AE%9F%E8%A1%8C-4243" TargetMode="External"/><Relationship Id="rId3" Type="http://schemas.openxmlformats.org/officeDocument/2006/relationships/settings" Target="settings.xml"/><Relationship Id="rId7" Type="http://schemas.openxmlformats.org/officeDocument/2006/relationships/hyperlink" Target="http://www.humi.keio.ac.jp/~matsuda/ripa/ripa_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慶應義塾大学</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萩原 能久</dc:creator>
  <cp:keywords/>
  <cp:lastModifiedBy>星野 寛人</cp:lastModifiedBy>
  <cp:revision>99</cp:revision>
  <cp:lastPrinted>2013-05-14T00:13:00Z</cp:lastPrinted>
  <dcterms:created xsi:type="dcterms:W3CDTF">2013-05-11T07:32:00Z</dcterms:created>
  <dcterms:modified xsi:type="dcterms:W3CDTF">2018-05-14T05:15:00Z</dcterms:modified>
</cp:coreProperties>
</file>