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0F3" w:rsidRPr="00103A15" w:rsidRDefault="008340F3" w:rsidP="008340F3">
      <w:pPr>
        <w:spacing w:line="320" w:lineRule="exact"/>
        <w:ind w:leftChars="194" w:left="425"/>
        <w:rPr>
          <w:b/>
          <w:bCs/>
          <w:sz w:val="28"/>
        </w:rPr>
      </w:pPr>
      <w:r>
        <w:rPr>
          <w:rFonts w:hint="eastAsia"/>
          <w:b/>
          <w:sz w:val="28"/>
        </w:rPr>
        <w:t>政治思想基礎　第十</w:t>
      </w:r>
      <w:r w:rsidRPr="00103A15">
        <w:rPr>
          <w:rFonts w:hint="eastAsia"/>
          <w:b/>
          <w:sz w:val="28"/>
        </w:rPr>
        <w:t xml:space="preserve">講　</w:t>
      </w:r>
      <w:r w:rsidR="0084132D">
        <w:rPr>
          <w:rFonts w:hint="eastAsia"/>
          <w:b/>
          <w:bCs/>
        </w:rPr>
        <w:t>逆説の近代　＆　現代思想の源流（１）　マルクス</w:t>
      </w:r>
    </w:p>
    <w:p w:rsidR="008340F3" w:rsidRPr="00D75189" w:rsidRDefault="008340F3" w:rsidP="008340F3">
      <w:pPr>
        <w:spacing w:line="320" w:lineRule="exact"/>
        <w:jc w:val="right"/>
        <w:rPr>
          <w:sz w:val="22"/>
        </w:rPr>
      </w:pPr>
      <w:r>
        <w:rPr>
          <w:rFonts w:hint="eastAsia"/>
        </w:rPr>
        <w:t xml:space="preserve">　　　　　　　　　　　　　　　　　　　　　　　　　　　　　　　　　　　　</w:t>
      </w:r>
      <w:r w:rsidRPr="00D75189">
        <w:rPr>
          <w:rFonts w:hint="eastAsia"/>
          <w:sz w:val="22"/>
        </w:rPr>
        <w:t>法学部　萩原能久</w:t>
      </w:r>
    </w:p>
    <w:p w:rsidR="008340F3" w:rsidRPr="00956F05" w:rsidRDefault="008340F3" w:rsidP="008340F3">
      <w:pPr>
        <w:spacing w:line="320" w:lineRule="exact"/>
        <w:rPr>
          <w:rFonts w:ascii="ＭＳ 明朝" w:hAnsi="ＭＳ 明朝"/>
          <w:sz w:val="22"/>
        </w:rPr>
      </w:pPr>
      <w:r w:rsidRPr="00956F05">
        <w:rPr>
          <w:rFonts w:ascii="ＭＳ 明朝" w:hAnsi="ＭＳ 明朝" w:hint="eastAsia"/>
          <w:sz w:val="22"/>
        </w:rPr>
        <w:t xml:space="preserve">http://www.law.keio.ac.jp/~hagiwara/　</w:t>
      </w:r>
      <w:r>
        <w:rPr>
          <w:rFonts w:ascii="ＭＳ 明朝" w:hAnsi="ＭＳ 明朝" w:hint="eastAsia"/>
          <w:sz w:val="22"/>
        </w:rPr>
        <w:t xml:space="preserve">　　　　　　　　　　　　　　　　　</w:t>
      </w:r>
      <w:r w:rsidRPr="00956F05">
        <w:rPr>
          <w:rFonts w:ascii="ＭＳ 明朝" w:hAnsi="ＭＳ 明朝" w:hint="eastAsia"/>
          <w:sz w:val="22"/>
        </w:rPr>
        <w:t>hagiwara@law.keio.ac.jp</w:t>
      </w:r>
    </w:p>
    <w:p w:rsidR="008340F3" w:rsidRPr="00DE15DA" w:rsidRDefault="008340F3" w:rsidP="008340F3">
      <w:pPr>
        <w:spacing w:line="300" w:lineRule="exact"/>
        <w:rPr>
          <w:b/>
          <w:bCs/>
        </w:rPr>
      </w:pPr>
    </w:p>
    <w:p w:rsidR="008340F3" w:rsidRPr="00B05C52" w:rsidRDefault="008340F3" w:rsidP="008340F3">
      <w:pPr>
        <w:spacing w:line="300" w:lineRule="exact"/>
        <w:rPr>
          <w:rFonts w:ascii="ＭＳ 明朝" w:hAnsi="ＭＳ 明朝"/>
          <w:b/>
          <w:sz w:val="22"/>
        </w:rPr>
      </w:pPr>
      <w:r w:rsidRPr="00B05C52">
        <w:rPr>
          <w:rFonts w:ascii="ＭＳ 明朝" w:hAnsi="ＭＳ 明朝" w:hint="eastAsia"/>
          <w:b/>
          <w:sz w:val="22"/>
        </w:rPr>
        <w:t>Ⅰ 近代への転換の一般的契機</w:t>
      </w:r>
    </w:p>
    <w:p w:rsidR="008340F3" w:rsidRPr="00DE15DA" w:rsidRDefault="008340F3" w:rsidP="008340F3">
      <w:pPr>
        <w:spacing w:line="300" w:lineRule="exact"/>
        <w:rPr>
          <w:rFonts w:ascii="ＭＳ 明朝" w:hAnsi="ＭＳ 明朝"/>
          <w:sz w:val="22"/>
        </w:rPr>
      </w:pPr>
      <w:r w:rsidRPr="00DE15DA">
        <w:rPr>
          <w:rFonts w:ascii="ＭＳ 明朝" w:hAnsi="ＭＳ 明朝" w:hint="eastAsia"/>
          <w:sz w:val="22"/>
        </w:rPr>
        <w:t xml:space="preserve">経済的：産業革命　</w:t>
      </w:r>
      <w:r w:rsidRPr="00DE15DA">
        <w:rPr>
          <w:rFonts w:ascii="ＭＳ 明朝" w:hAnsi="ＭＳ 明朝" w:cs="Symbol" w:hint="eastAsia"/>
          <w:sz w:val="22"/>
        </w:rPr>
        <w:t>→</w:t>
      </w:r>
      <w:r w:rsidRPr="00DE15DA">
        <w:rPr>
          <w:rFonts w:ascii="ＭＳ 明朝" w:hAnsi="ＭＳ 明朝" w:hint="eastAsia"/>
          <w:sz w:val="22"/>
        </w:rPr>
        <w:t>「合理性」、「進歩」</w:t>
      </w:r>
    </w:p>
    <w:p w:rsidR="008340F3" w:rsidRDefault="008340F3" w:rsidP="008340F3">
      <w:pPr>
        <w:spacing w:line="300" w:lineRule="exact"/>
        <w:rPr>
          <w:rFonts w:ascii="ＭＳ 明朝" w:hAnsi="ＭＳ 明朝"/>
          <w:sz w:val="22"/>
        </w:rPr>
      </w:pPr>
      <w:r w:rsidRPr="00DE15DA">
        <w:rPr>
          <w:rFonts w:ascii="ＭＳ 明朝" w:hAnsi="ＭＳ 明朝" w:hint="eastAsia"/>
          <w:sz w:val="22"/>
        </w:rPr>
        <w:t xml:space="preserve">政治的：市民革命  </w:t>
      </w:r>
      <w:r w:rsidRPr="00DE15DA">
        <w:rPr>
          <w:rFonts w:ascii="ＭＳ 明朝" w:hAnsi="ＭＳ 明朝" w:cs="Symbol" w:hint="eastAsia"/>
          <w:sz w:val="22"/>
        </w:rPr>
        <w:t>→</w:t>
      </w:r>
      <w:r w:rsidRPr="00DE15DA">
        <w:rPr>
          <w:rFonts w:ascii="ＭＳ 明朝" w:hAnsi="ＭＳ 明朝" w:hint="eastAsia"/>
          <w:sz w:val="22"/>
        </w:rPr>
        <w:t>「人民主権」、「民主主義」</w:t>
      </w:r>
    </w:p>
    <w:p w:rsidR="0044113C" w:rsidRDefault="0044113C" w:rsidP="008340F3">
      <w:pPr>
        <w:spacing w:line="300" w:lineRule="exact"/>
        <w:rPr>
          <w:rFonts w:ascii="ＭＳ 明朝" w:hAnsi="ＭＳ 明朝"/>
          <w:sz w:val="22"/>
        </w:rPr>
      </w:pPr>
      <w:r>
        <w:rPr>
          <w:rFonts w:ascii="ＭＳ 明朝" w:hAnsi="ＭＳ 明朝" w:hint="eastAsia"/>
          <w:sz w:val="22"/>
        </w:rPr>
        <w:t>→民主主義の問題があった</w:t>
      </w:r>
    </w:p>
    <w:p w:rsidR="0044113C" w:rsidRDefault="0044113C"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→人民主権</w:t>
      </w:r>
    </w:p>
    <w:p w:rsidR="0044113C" w:rsidRDefault="0044113C"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→政治のもの</w:t>
      </w:r>
    </w:p>
    <w:p w:rsidR="0044113C" w:rsidRDefault="0044113C"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→思想的革命</w:t>
      </w:r>
    </w:p>
    <w:p w:rsidR="0044113C" w:rsidRDefault="0044113C"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→科学革命、政治学の科学化</w:t>
      </w:r>
    </w:p>
    <w:p w:rsidR="0044113C" w:rsidRDefault="0044113C" w:rsidP="008340F3">
      <w:pPr>
        <w:spacing w:line="300" w:lineRule="exact"/>
        <w:rPr>
          <w:rFonts w:ascii="ＭＳ 明朝" w:hAnsi="ＭＳ 明朝"/>
          <w:sz w:val="22"/>
        </w:rPr>
      </w:pPr>
      <w:r>
        <w:rPr>
          <w:rFonts w:ascii="ＭＳ 明朝" w:hAnsi="ＭＳ 明朝" w:hint="eastAsia"/>
          <w:sz w:val="22"/>
        </w:rPr>
        <w:t>→ルネサンス→個人の良心の問題</w:t>
      </w:r>
      <w:r>
        <w:rPr>
          <w:rFonts w:ascii="ＭＳ 明朝" w:hAnsi="ＭＳ 明朝"/>
          <w:sz w:val="22"/>
        </w:rPr>
        <w:tab/>
      </w:r>
    </w:p>
    <w:p w:rsidR="0044113C" w:rsidRDefault="0044113C"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→デカルトの哲学問題</w:t>
      </w:r>
    </w:p>
    <w:p w:rsidR="0044113C" w:rsidRPr="00DE15DA" w:rsidRDefault="0044113C"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p>
    <w:p w:rsidR="008340F3" w:rsidRPr="00DE15DA" w:rsidRDefault="008340F3" w:rsidP="008340F3">
      <w:pPr>
        <w:spacing w:line="300" w:lineRule="exact"/>
        <w:rPr>
          <w:rFonts w:ascii="ＭＳ 明朝" w:hAnsi="ＭＳ 明朝"/>
          <w:sz w:val="22"/>
        </w:rPr>
      </w:pPr>
      <w:r w:rsidRPr="00DE15DA">
        <w:rPr>
          <w:rFonts w:ascii="ＭＳ 明朝" w:hAnsi="ＭＳ 明朝" w:hint="eastAsia"/>
          <w:sz w:val="22"/>
        </w:rPr>
        <w:t xml:space="preserve">思想的：ルネサンス、宗教改革、科学革命 </w:t>
      </w:r>
      <w:r w:rsidRPr="00DE15DA">
        <w:rPr>
          <w:rFonts w:ascii="ＭＳ 明朝" w:hAnsi="ＭＳ 明朝" w:cs="Symbol" w:hint="eastAsia"/>
          <w:sz w:val="22"/>
        </w:rPr>
        <w:t>→</w:t>
      </w:r>
      <w:r w:rsidRPr="00DE15DA">
        <w:rPr>
          <w:rFonts w:ascii="ＭＳ 明朝" w:hAnsi="ＭＳ 明朝" w:hint="eastAsia"/>
          <w:sz w:val="22"/>
        </w:rPr>
        <w:t>「個人主義」「主体」</w:t>
      </w:r>
      <w:r w:rsidR="0044113C">
        <w:rPr>
          <w:rFonts w:ascii="ＭＳ 明朝" w:hAnsi="ＭＳ 明朝" w:hint="eastAsia"/>
          <w:sz w:val="22"/>
        </w:rPr>
        <w:t>が有する</w:t>
      </w:r>
      <w:r w:rsidRPr="00DE15DA">
        <w:rPr>
          <w:rFonts w:ascii="ＭＳ 明朝" w:hAnsi="ＭＳ 明朝" w:hint="eastAsia"/>
          <w:sz w:val="22"/>
        </w:rPr>
        <w:t>「理性」「</w:t>
      </w:r>
      <w:r w:rsidR="0044113C">
        <w:rPr>
          <w:rFonts w:ascii="ＭＳ 明朝" w:hAnsi="ＭＳ 明朝" w:hint="eastAsia"/>
          <w:sz w:val="22"/>
        </w:rPr>
        <w:t>を支える</w:t>
      </w:r>
      <w:r w:rsidRPr="00DE15DA">
        <w:rPr>
          <w:rFonts w:ascii="ＭＳ 明朝" w:hAnsi="ＭＳ 明朝" w:hint="eastAsia"/>
          <w:sz w:val="22"/>
        </w:rPr>
        <w:t>客観性」</w:t>
      </w:r>
    </w:p>
    <w:p w:rsidR="008340F3" w:rsidRDefault="008340F3" w:rsidP="008340F3">
      <w:pPr>
        <w:spacing w:line="300" w:lineRule="exact"/>
        <w:rPr>
          <w:rFonts w:ascii="ＭＳ 明朝" w:hAnsi="ＭＳ 明朝"/>
          <w:sz w:val="22"/>
        </w:rPr>
      </w:pPr>
      <w:r w:rsidRPr="00DE15DA">
        <w:rPr>
          <w:rFonts w:ascii="ＭＳ 明朝" w:hAnsi="ＭＳ 明朝" w:hint="eastAsia"/>
          <w:sz w:val="22"/>
        </w:rPr>
        <w:t xml:space="preserve">　　　　　　　                            「世界の</w:t>
      </w:r>
      <w:r w:rsidR="006D1CE6">
        <w:rPr>
          <w:rFonts w:ascii="ＭＳ 明朝" w:hAnsi="ＭＳ 明朝" w:hint="eastAsia"/>
          <w:sz w:val="22"/>
        </w:rPr>
        <w:t>＿＿＿＿＿</w:t>
      </w:r>
      <w:r w:rsidR="00856310">
        <w:rPr>
          <w:rFonts w:ascii="ＭＳ 明朝" w:hAnsi="ＭＳ 明朝" w:hint="eastAsia"/>
          <w:sz w:val="22"/>
        </w:rPr>
        <w:t>魔術からの解放</w:t>
      </w:r>
      <w:r w:rsidR="006D1CE6">
        <w:rPr>
          <w:rFonts w:ascii="ＭＳ 明朝" w:hAnsi="ＭＳ 明朝" w:hint="eastAsia"/>
          <w:sz w:val="22"/>
        </w:rPr>
        <w:t>＿＿＿＿</w:t>
      </w:r>
      <w:r w:rsidRPr="00DE15DA">
        <w:rPr>
          <w:rFonts w:ascii="ＭＳ 明朝" w:hAnsi="ＭＳ 明朝" w:hint="eastAsia"/>
          <w:sz w:val="22"/>
        </w:rPr>
        <w:t>」</w:t>
      </w:r>
      <w:r w:rsidR="006D1CE6">
        <w:rPr>
          <w:rFonts w:ascii="ＭＳ 明朝" w:hAnsi="ＭＳ 明朝"/>
          <w:sz w:val="22"/>
        </w:rPr>
        <w:t>Entzauberung der Welt</w:t>
      </w:r>
    </w:p>
    <w:p w:rsidR="00A86130" w:rsidRDefault="00A86130" w:rsidP="008340F3">
      <w:pPr>
        <w:spacing w:line="300" w:lineRule="exact"/>
        <w:rPr>
          <w:rFonts w:ascii="ＭＳ 明朝" w:hAnsi="ＭＳ 明朝"/>
          <w:sz w:val="22"/>
        </w:rPr>
      </w:pPr>
    </w:p>
    <w:p w:rsidR="00A86130" w:rsidRDefault="00425399" w:rsidP="008340F3">
      <w:pPr>
        <w:spacing w:line="300" w:lineRule="exact"/>
        <w:rPr>
          <w:rFonts w:ascii="ＭＳ 明朝" w:hAnsi="ＭＳ 明朝"/>
          <w:sz w:val="22"/>
        </w:rPr>
      </w:pPr>
      <w:r>
        <w:rPr>
          <w:rFonts w:ascii="ＭＳ 明朝" w:hAnsi="ＭＳ 明朝" w:hint="eastAsia"/>
          <w:sz w:val="22"/>
        </w:rPr>
        <w:t>世界の魔術から解放するもの</w:t>
      </w:r>
    </w:p>
    <w:p w:rsidR="00425399" w:rsidRDefault="00425399"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→後ほど、啓蒙の弁証法</w:t>
      </w:r>
    </w:p>
    <w:p w:rsidR="00425399" w:rsidRDefault="00425399"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→魔術への転換</w:t>
      </w:r>
    </w:p>
    <w:p w:rsidR="00425399" w:rsidRDefault="00425399"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→啓蒙の弁証法</w:t>
      </w:r>
    </w:p>
    <w:p w:rsidR="00425399" w:rsidRDefault="00A22BB8" w:rsidP="008340F3">
      <w:pPr>
        <w:spacing w:line="300" w:lineRule="exact"/>
        <w:rPr>
          <w:rFonts w:ascii="ＭＳ 明朝" w:hAnsi="ＭＳ 明朝"/>
          <w:sz w:val="22"/>
        </w:rPr>
      </w:pPr>
      <w:r>
        <w:rPr>
          <w:rFonts w:ascii="ＭＳ 明朝" w:hAnsi="ＭＳ 明朝"/>
          <w:sz w:val="22"/>
        </w:rPr>
        <w:t>Modus(</w:t>
      </w:r>
      <w:r>
        <w:rPr>
          <w:rFonts w:ascii="ＭＳ 明朝" w:hAnsi="ＭＳ 明朝" w:hint="eastAsia"/>
          <w:sz w:val="22"/>
        </w:rPr>
        <w:t>尺度</w:t>
      </w:r>
      <w:r>
        <w:rPr>
          <w:rFonts w:ascii="ＭＳ 明朝" w:hAnsi="ＭＳ 明朝"/>
          <w:sz w:val="22"/>
        </w:rPr>
        <w:t>)</w:t>
      </w:r>
      <w:r>
        <w:rPr>
          <w:rFonts w:ascii="ＭＳ 明朝" w:hAnsi="ＭＳ 明朝" w:hint="eastAsia"/>
          <w:sz w:val="22"/>
        </w:rPr>
        <w:t xml:space="preserve"> </w:t>
      </w:r>
      <w:r>
        <w:rPr>
          <w:rFonts w:ascii="ＭＳ 明朝" w:hAnsi="ＭＳ 明朝"/>
          <w:sz w:val="22"/>
        </w:rPr>
        <w:t>+ erunus (</w:t>
      </w:r>
      <w:r>
        <w:rPr>
          <w:rFonts w:ascii="ＭＳ 明朝" w:hAnsi="ＭＳ 明朝" w:hint="eastAsia"/>
          <w:sz w:val="22"/>
        </w:rPr>
        <w:t>時を表す</w:t>
      </w:r>
      <w:r>
        <w:rPr>
          <w:rFonts w:ascii="ＭＳ 明朝" w:hAnsi="ＭＳ 明朝"/>
          <w:sz w:val="22"/>
        </w:rPr>
        <w:t>)</w:t>
      </w:r>
    </w:p>
    <w:p w:rsidR="00A22BB8" w:rsidRDefault="00A22BB8"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→5世紀末にキリスト教支配下の現在のローマと異教が支配した過去とを対比させるものとして成立「昨日までとは違う現在」の意識</w:t>
      </w:r>
    </w:p>
    <w:p w:rsidR="00A22BB8" w:rsidRPr="00DE15DA" w:rsidRDefault="00A22BB8"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→どういう風に変わったのか</w:t>
      </w:r>
    </w:p>
    <w:p w:rsidR="008340F3" w:rsidRPr="00F13290" w:rsidRDefault="00F13290" w:rsidP="008340F3">
      <w:pPr>
        <w:spacing w:line="300" w:lineRule="exact"/>
        <w:rPr>
          <w:rFonts w:ascii="ＭＳ 明朝" w:hAnsi="ＭＳ 明朝"/>
          <w:b/>
          <w:sz w:val="22"/>
        </w:rPr>
      </w:pPr>
      <w:r w:rsidRPr="00F13290">
        <w:rPr>
          <w:rFonts w:ascii="ＭＳ 明朝" w:hAnsi="ＭＳ 明朝" w:hint="eastAsia"/>
          <w:b/>
          <w:sz w:val="22"/>
        </w:rPr>
        <w:t>ハーバーマスの「文化的モデルネ</w:t>
      </w:r>
      <w:r w:rsidR="008340F3" w:rsidRPr="00F13290">
        <w:rPr>
          <w:rFonts w:ascii="ＭＳ 明朝" w:hAnsi="ＭＳ 明朝" w:hint="eastAsia"/>
          <w:b/>
          <w:sz w:val="22"/>
        </w:rPr>
        <w:t>」論</w:t>
      </w:r>
    </w:p>
    <w:p w:rsidR="008340F3" w:rsidRPr="00DE15DA" w:rsidRDefault="008340F3" w:rsidP="008340F3">
      <w:pPr>
        <w:spacing w:line="300" w:lineRule="exact"/>
        <w:rPr>
          <w:rFonts w:ascii="ＭＳ 明朝" w:hAnsi="ＭＳ 明朝"/>
          <w:sz w:val="22"/>
        </w:rPr>
      </w:pPr>
      <w:r w:rsidRPr="00DE15DA">
        <w:rPr>
          <w:rFonts w:ascii="ＭＳ 明朝" w:hAnsi="ＭＳ 明朝" w:hint="eastAsia"/>
          <w:sz w:val="22"/>
        </w:rPr>
        <w:t xml:space="preserve">　近代以前における宗教的・形而上学的世界像に表現されていた実体的理性の分化</w:t>
      </w:r>
    </w:p>
    <w:p w:rsidR="008340F3" w:rsidRPr="00DE15DA" w:rsidRDefault="008340F3" w:rsidP="008340F3">
      <w:pPr>
        <w:spacing w:line="300" w:lineRule="exact"/>
        <w:rPr>
          <w:rFonts w:ascii="ＭＳ 明朝" w:hAnsi="ＭＳ 明朝"/>
          <w:sz w:val="22"/>
        </w:rPr>
      </w:pPr>
      <w:r>
        <w:rPr>
          <w:rFonts w:hint="eastAsia"/>
          <w:sz w:val="22"/>
        </w:rPr>
        <w:t>・</w:t>
      </w:r>
      <w:r w:rsidRPr="00DE15DA">
        <w:rPr>
          <w:rFonts w:ascii="ＭＳ 明朝" w:hAnsi="ＭＳ 明朝" w:hint="eastAsia"/>
          <w:sz w:val="22"/>
        </w:rPr>
        <w:t>真理</w:t>
      </w:r>
      <w:r w:rsidRPr="00DE15DA">
        <w:rPr>
          <w:rFonts w:ascii="ＭＳ 明朝" w:hAnsi="ＭＳ 明朝" w:hint="eastAsia"/>
          <w:sz w:val="22"/>
        </w:rPr>
        <w:tab/>
        <w:t xml:space="preserve">　　　　科学(学問）　認識的・道具的</w:t>
      </w:r>
    </w:p>
    <w:p w:rsidR="008340F3" w:rsidRPr="00DE15DA" w:rsidRDefault="008340F3" w:rsidP="008340F3">
      <w:pPr>
        <w:spacing w:line="300" w:lineRule="exact"/>
        <w:rPr>
          <w:rFonts w:ascii="ＭＳ 明朝" w:hAnsi="ＭＳ 明朝"/>
          <w:sz w:val="22"/>
        </w:rPr>
      </w:pPr>
      <w:r>
        <w:rPr>
          <w:rFonts w:hint="eastAsia"/>
          <w:sz w:val="22"/>
        </w:rPr>
        <w:t>・</w:t>
      </w:r>
      <w:r w:rsidRPr="00DE15DA">
        <w:rPr>
          <w:rFonts w:ascii="ＭＳ 明朝" w:hAnsi="ＭＳ 明朝" w:hint="eastAsia"/>
          <w:sz w:val="22"/>
        </w:rPr>
        <w:t>規範的正当性　　道徳　　　　道徳的・実践的</w:t>
      </w:r>
    </w:p>
    <w:p w:rsidR="008340F3" w:rsidRPr="00DE15DA" w:rsidRDefault="008340F3" w:rsidP="008340F3">
      <w:pPr>
        <w:spacing w:line="300" w:lineRule="exact"/>
        <w:rPr>
          <w:rFonts w:ascii="ＭＳ 明朝" w:hAnsi="ＭＳ 明朝"/>
          <w:sz w:val="22"/>
        </w:rPr>
      </w:pPr>
      <w:r>
        <w:rPr>
          <w:rFonts w:hint="eastAsia"/>
          <w:sz w:val="22"/>
        </w:rPr>
        <w:t>・</w:t>
      </w:r>
      <w:r w:rsidRPr="00DE15DA">
        <w:rPr>
          <w:rFonts w:ascii="ＭＳ 明朝" w:hAnsi="ＭＳ 明朝" w:hint="eastAsia"/>
          <w:sz w:val="22"/>
        </w:rPr>
        <w:t>純粋性・美　　　芸術　　　　美的・表現的</w:t>
      </w:r>
    </w:p>
    <w:p w:rsidR="008340F3" w:rsidRDefault="008340F3" w:rsidP="008340F3">
      <w:pPr>
        <w:spacing w:line="300" w:lineRule="exact"/>
        <w:rPr>
          <w:rFonts w:ascii="ＭＳ 明朝" w:hAnsi="ＭＳ 明朝"/>
          <w:sz w:val="22"/>
        </w:rPr>
      </w:pPr>
      <w:r w:rsidRPr="00DE15DA">
        <w:rPr>
          <w:rFonts w:ascii="ＭＳ 明朝" w:hAnsi="ＭＳ 明朝" w:hint="eastAsia"/>
          <w:sz w:val="22"/>
        </w:rPr>
        <w:t xml:space="preserve">　　真・善・美という三領域の自律性（相互関与の排除）</w:t>
      </w:r>
      <w:r w:rsidR="00A22BB8">
        <w:rPr>
          <w:rFonts w:ascii="ＭＳ 明朝" w:hAnsi="ＭＳ 明朝" w:hint="eastAsia"/>
          <w:sz w:val="22"/>
        </w:rPr>
        <w:t>これが混在していた</w:t>
      </w:r>
    </w:p>
    <w:p w:rsidR="00A22BB8" w:rsidRDefault="00A22BB8"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→実体的理性</w:t>
      </w:r>
    </w:p>
    <w:p w:rsidR="00A22BB8" w:rsidRDefault="00A22BB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w:t>
      </w:r>
      <w:r w:rsidR="00AF2F18">
        <w:rPr>
          <w:rFonts w:ascii="ＭＳ 明朝" w:hAnsi="ＭＳ 明朝" w:hint="eastAsia"/>
          <w:sz w:val="22"/>
        </w:rPr>
        <w:t>三つに分化する領域</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→美という領域</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→それぞれ独立</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→この</w:t>
      </w:r>
      <w:r>
        <w:rPr>
          <w:rFonts w:ascii="ＭＳ 明朝" w:hAnsi="ＭＳ 明朝"/>
          <w:sz w:val="22"/>
        </w:rPr>
        <w:t>3</w:t>
      </w:r>
      <w:r>
        <w:rPr>
          <w:rFonts w:ascii="ＭＳ 明朝" w:hAnsi="ＭＳ 明朝" w:hint="eastAsia"/>
          <w:sz w:val="22"/>
        </w:rPr>
        <w:t>つの領域</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→言語を用いて行わなければいけない</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→科学や学問</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→専門家や心理を扱うもの</w:t>
      </w:r>
    </w:p>
    <w:p w:rsidR="00AF2F18" w:rsidRDefault="00AF2F18" w:rsidP="008340F3">
      <w:pPr>
        <w:spacing w:line="300" w:lineRule="exact"/>
        <w:rPr>
          <w:rFonts w:ascii="ＭＳ 明朝" w:hAnsi="ＭＳ 明朝"/>
          <w:sz w:val="22"/>
        </w:rPr>
      </w:pPr>
      <w:r>
        <w:rPr>
          <w:rFonts w:ascii="ＭＳ 明朝" w:hAnsi="ＭＳ 明朝" w:hint="eastAsia"/>
          <w:sz w:val="22"/>
        </w:rPr>
        <w:t>→美的表現的なもの</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→認識の問題</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→正義に関する問題</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→科学と道徳と芸術</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w:t>
      </w:r>
      <w:r>
        <w:rPr>
          <w:rFonts w:ascii="ＭＳ 明朝" w:hAnsi="ＭＳ 明朝"/>
          <w:sz w:val="22"/>
        </w:rPr>
        <w:t>3</w:t>
      </w:r>
      <w:r>
        <w:rPr>
          <w:rFonts w:ascii="ＭＳ 明朝" w:hAnsi="ＭＳ 明朝" w:hint="eastAsia"/>
          <w:sz w:val="22"/>
        </w:rPr>
        <w:t>つの領域が分化してきたのが特色</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→お互いに関連を持つことを避けている</w:t>
      </w:r>
    </w:p>
    <w:p w:rsidR="00AF2F18" w:rsidRDefault="00AF2F18" w:rsidP="008340F3">
      <w:pPr>
        <w:spacing w:line="300" w:lineRule="exact"/>
        <w:rPr>
          <w:rFonts w:ascii="ＭＳ 明朝" w:hAnsi="ＭＳ 明朝"/>
          <w:sz w:val="22"/>
        </w:rPr>
      </w:pPr>
      <w:r>
        <w:rPr>
          <w:rFonts w:ascii="ＭＳ 明朝" w:hAnsi="ＭＳ 明朝" w:hint="eastAsia"/>
          <w:sz w:val="22"/>
        </w:rPr>
        <w:t>→ネガティブな側面が必要</w:t>
      </w:r>
    </w:p>
    <w:p w:rsidR="00AF2F18" w:rsidRDefault="00AF2F18" w:rsidP="008340F3">
      <w:pPr>
        <w:spacing w:line="300" w:lineRule="exact"/>
        <w:rPr>
          <w:rFonts w:ascii="ＭＳ 明朝" w:hAnsi="ＭＳ 明朝"/>
          <w:sz w:val="22"/>
        </w:rPr>
      </w:pPr>
      <w:r>
        <w:rPr>
          <w:rFonts w:ascii="ＭＳ 明朝" w:hAnsi="ＭＳ 明朝"/>
          <w:sz w:val="22"/>
        </w:rPr>
        <w:lastRenderedPageBreak/>
        <w:tab/>
      </w:r>
      <w:r>
        <w:rPr>
          <w:rFonts w:ascii="ＭＳ 明朝" w:hAnsi="ＭＳ 明朝" w:hint="eastAsia"/>
          <w:sz w:val="22"/>
        </w:rPr>
        <w:t>→学問システムが分化した結果</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→政治の専門家の間にはっきりとした乖離がある</w:t>
      </w:r>
      <w:r>
        <w:rPr>
          <w:rFonts w:ascii="ＭＳ 明朝" w:hAnsi="ＭＳ 明朝"/>
          <w:sz w:val="22"/>
        </w:rPr>
        <w:tab/>
      </w:r>
    </w:p>
    <w:p w:rsidR="00AF2F18" w:rsidRDefault="00AF2F18" w:rsidP="008340F3">
      <w:pPr>
        <w:spacing w:line="300" w:lineRule="exact"/>
        <w:rPr>
          <w:rFonts w:ascii="ＭＳ 明朝" w:hAnsi="ＭＳ 明朝"/>
          <w:sz w:val="22"/>
        </w:rPr>
      </w:pPr>
    </w:p>
    <w:p w:rsidR="00AF2F18" w:rsidRP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→経済システムが</w:t>
      </w:r>
      <w:r w:rsidR="003C2D25">
        <w:rPr>
          <w:rFonts w:ascii="ＭＳ 明朝" w:hAnsi="ＭＳ 明朝" w:hint="eastAsia"/>
          <w:sz w:val="22"/>
        </w:rPr>
        <w:t>乖離</w:t>
      </w:r>
    </w:p>
    <w:p w:rsidR="008340F3" w:rsidRDefault="008340F3" w:rsidP="008340F3">
      <w:pPr>
        <w:spacing w:line="300" w:lineRule="exact"/>
        <w:rPr>
          <w:rFonts w:ascii="ＭＳ 明朝" w:hAnsi="ＭＳ 明朝"/>
          <w:sz w:val="22"/>
        </w:rPr>
      </w:pPr>
      <w:r w:rsidRPr="00DE15DA">
        <w:rPr>
          <w:rFonts w:ascii="ＭＳ 明朝" w:hAnsi="ＭＳ 明朝" w:hint="eastAsia"/>
          <w:sz w:val="22"/>
        </w:rPr>
        <w:t xml:space="preserve">　　専門家vs.素人　　例：「学生の授業評価」、「行政国家」</w:t>
      </w:r>
    </w:p>
    <w:p w:rsidR="003C2D25" w:rsidRDefault="003C2D25" w:rsidP="008340F3">
      <w:pPr>
        <w:spacing w:line="300" w:lineRule="exact"/>
        <w:rPr>
          <w:rFonts w:ascii="ＭＳ 明朝" w:hAnsi="ＭＳ 明朝"/>
          <w:sz w:val="22"/>
        </w:rPr>
      </w:pPr>
      <w:r>
        <w:rPr>
          <w:rFonts w:ascii="ＭＳ 明朝" w:hAnsi="ＭＳ 明朝" w:hint="eastAsia"/>
          <w:sz w:val="22"/>
        </w:rPr>
        <w:t>→一般人の生活意識を持たない人たちが法を作ってしまっているという背景がある</w:t>
      </w:r>
    </w:p>
    <w:p w:rsidR="003C2D25" w:rsidRDefault="003C2D25"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→何もわかっていない素人には評価して欲しくない</w:t>
      </w:r>
    </w:p>
    <w:p w:rsidR="003C2D25" w:rsidRPr="00DE15DA" w:rsidRDefault="003C2D25" w:rsidP="008340F3">
      <w:pPr>
        <w:spacing w:line="300" w:lineRule="exact"/>
        <w:rPr>
          <w:rFonts w:ascii="ＭＳ 明朝" w:hAnsi="ＭＳ 明朝"/>
          <w:sz w:val="22"/>
        </w:rPr>
      </w:pPr>
      <w:r>
        <w:rPr>
          <w:rFonts w:ascii="ＭＳ 明朝" w:hAnsi="ＭＳ 明朝"/>
          <w:sz w:val="22"/>
        </w:rPr>
        <w:tab/>
      </w:r>
    </w:p>
    <w:p w:rsidR="003C2D25" w:rsidRPr="00DE15DA" w:rsidRDefault="008340F3" w:rsidP="008340F3">
      <w:pPr>
        <w:spacing w:line="300" w:lineRule="exact"/>
        <w:rPr>
          <w:rFonts w:ascii="ＭＳ 明朝" w:hAnsi="ＭＳ 明朝"/>
          <w:sz w:val="22"/>
        </w:rPr>
      </w:pPr>
      <w:r w:rsidRPr="00DE15DA">
        <w:rPr>
          <w:rFonts w:ascii="ＭＳ 明朝" w:hAnsi="ＭＳ 明朝" w:hint="eastAsia"/>
          <w:sz w:val="22"/>
        </w:rPr>
        <w:t xml:space="preserve">　　ブラックボックス化した科学</w:t>
      </w:r>
      <w:r w:rsidR="003C2D25">
        <w:rPr>
          <w:rFonts w:ascii="ＭＳ 明朝" w:hAnsi="ＭＳ 明朝" w:hint="eastAsia"/>
          <w:sz w:val="22"/>
        </w:rPr>
        <w:t xml:space="preserve">　→　ex.コンピュータ</w:t>
      </w:r>
    </w:p>
    <w:p w:rsidR="008340F3" w:rsidRPr="00DE15DA" w:rsidRDefault="008340F3" w:rsidP="008340F3">
      <w:pPr>
        <w:pStyle w:val="a3"/>
        <w:numPr>
          <w:ilvl w:val="0"/>
          <w:numId w:val="1"/>
        </w:numPr>
        <w:spacing w:line="300" w:lineRule="exact"/>
        <w:ind w:leftChars="0"/>
        <w:rPr>
          <w:rFonts w:ascii="ＭＳ 明朝" w:hAnsi="ＭＳ 明朝"/>
          <w:sz w:val="22"/>
        </w:rPr>
      </w:pPr>
      <w:r w:rsidRPr="00DE15DA">
        <w:rPr>
          <w:rFonts w:ascii="ＭＳ 明朝" w:hAnsi="ＭＳ 明朝" w:hint="eastAsia"/>
          <w:sz w:val="22"/>
        </w:rPr>
        <w:t>ハーバーマスの問題意識：この文化的近代の合理化が、逆に生活世界の貧困化をまねく</w:t>
      </w:r>
    </w:p>
    <w:p w:rsidR="008340F3" w:rsidRDefault="008340F3" w:rsidP="008340F3">
      <w:pPr>
        <w:pStyle w:val="a3"/>
        <w:spacing w:line="300" w:lineRule="exact"/>
        <w:ind w:leftChars="0" w:left="660"/>
        <w:rPr>
          <w:rFonts w:ascii="ＭＳ 明朝" w:hAnsi="ＭＳ 明朝"/>
          <w:sz w:val="22"/>
        </w:rPr>
      </w:pPr>
      <w:r w:rsidRPr="00DE15DA">
        <w:rPr>
          <w:rFonts w:ascii="ＭＳ 明朝" w:hAnsi="ＭＳ 明朝" w:hint="eastAsia"/>
          <w:sz w:val="22"/>
        </w:rPr>
        <w:t>というパラドックス</w:t>
      </w:r>
    </w:p>
    <w:p w:rsidR="003C2D25" w:rsidRDefault="003C2D25" w:rsidP="008340F3">
      <w:pPr>
        <w:pStyle w:val="a3"/>
        <w:spacing w:line="300" w:lineRule="exact"/>
        <w:ind w:leftChars="0" w:left="660"/>
        <w:rPr>
          <w:rFonts w:ascii="ＭＳ 明朝" w:hAnsi="ＭＳ 明朝"/>
          <w:sz w:val="22"/>
        </w:rPr>
      </w:pPr>
      <w:r>
        <w:rPr>
          <w:rFonts w:ascii="ＭＳ 明朝" w:hAnsi="ＭＳ 明朝" w:hint="eastAsia"/>
          <w:sz w:val="22"/>
        </w:rPr>
        <w:t>→生活経験と学問を実生活の中で結びつけていく</w:t>
      </w:r>
    </w:p>
    <w:p w:rsidR="003C2D25" w:rsidRDefault="003C2D25" w:rsidP="008340F3">
      <w:pPr>
        <w:pStyle w:val="a3"/>
        <w:spacing w:line="300" w:lineRule="exact"/>
        <w:ind w:leftChars="0" w:left="660"/>
        <w:rPr>
          <w:rFonts w:ascii="ＭＳ 明朝" w:hAnsi="ＭＳ 明朝"/>
          <w:sz w:val="22"/>
        </w:rPr>
      </w:pPr>
      <w:r>
        <w:rPr>
          <w:rFonts w:ascii="ＭＳ 明朝" w:hAnsi="ＭＳ 明朝"/>
          <w:sz w:val="22"/>
        </w:rPr>
        <w:tab/>
      </w:r>
      <w:r>
        <w:rPr>
          <w:rFonts w:ascii="ＭＳ 明朝" w:hAnsi="ＭＳ 明朝" w:hint="eastAsia"/>
          <w:sz w:val="22"/>
        </w:rPr>
        <w:t>→それにより、パラドックスを解消していく</w:t>
      </w:r>
    </w:p>
    <w:p w:rsidR="003C2D25" w:rsidRPr="003C2D25" w:rsidRDefault="003C2D25" w:rsidP="003C2D25">
      <w:pPr>
        <w:pStyle w:val="a3"/>
        <w:spacing w:line="300" w:lineRule="exact"/>
        <w:ind w:leftChars="0" w:left="660"/>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→レオナルド・ダヴィンチ</w:t>
      </w:r>
    </w:p>
    <w:p w:rsidR="008340F3" w:rsidRPr="00DE15DA" w:rsidRDefault="008340F3" w:rsidP="008340F3">
      <w:pPr>
        <w:spacing w:line="300" w:lineRule="exact"/>
        <w:rPr>
          <w:rFonts w:ascii="ＭＳ 明朝" w:hAnsi="ＭＳ 明朝"/>
          <w:sz w:val="22"/>
        </w:rPr>
      </w:pPr>
      <w:r w:rsidRPr="00DE15DA">
        <w:rPr>
          <w:rFonts w:ascii="ＭＳ 明朝" w:hAnsi="ＭＳ 明朝" w:hint="eastAsia"/>
          <w:sz w:val="22"/>
        </w:rPr>
        <w:t>近代というパラドックス</w:t>
      </w:r>
    </w:p>
    <w:p w:rsidR="008340F3" w:rsidRDefault="008340F3" w:rsidP="008340F3">
      <w:pPr>
        <w:spacing w:line="300" w:lineRule="exact"/>
        <w:ind w:leftChars="194" w:left="425"/>
        <w:rPr>
          <w:rFonts w:ascii="ＭＳ 明朝" w:hAnsi="ＭＳ 明朝"/>
          <w:sz w:val="20"/>
        </w:rPr>
      </w:pPr>
      <w:r w:rsidRPr="00DE15DA">
        <w:rPr>
          <w:rFonts w:ascii="ＭＳ 明朝" w:hAnsi="ＭＳ 明朝" w:hint="eastAsia"/>
          <w:sz w:val="20"/>
        </w:rPr>
        <w:t>確実性のありえぬところに確実性を求め、異なる生活様式を容認はできても、それを正当化できず、自己の立場からその正しさの根拠を示しえない。また物質的・技術的「進歩」を享受しつつ、事実からはいかなる価値も政策も引き出すことが禁じられているので実践的に無力である。</w:t>
      </w:r>
    </w:p>
    <w:p w:rsidR="00631393" w:rsidRDefault="00631393" w:rsidP="008340F3">
      <w:pPr>
        <w:spacing w:line="300" w:lineRule="exact"/>
        <w:ind w:leftChars="194" w:left="425"/>
        <w:rPr>
          <w:rFonts w:ascii="ＭＳ 明朝" w:hAnsi="ＭＳ 明朝"/>
          <w:sz w:val="20"/>
        </w:rPr>
      </w:pPr>
      <w:r>
        <w:rPr>
          <w:rFonts w:ascii="ＭＳ 明朝" w:hAnsi="ＭＳ 明朝" w:hint="eastAsia"/>
          <w:sz w:val="20"/>
        </w:rPr>
        <w:t>→イスラム国ではどうやって示すことができるのか</w:t>
      </w:r>
    </w:p>
    <w:p w:rsidR="00631393" w:rsidRDefault="00631393" w:rsidP="00631393">
      <w:pPr>
        <w:spacing w:line="300" w:lineRule="exact"/>
        <w:ind w:leftChars="194" w:left="425"/>
        <w:rPr>
          <w:rFonts w:ascii="ＭＳ 明朝" w:hAnsi="ＭＳ 明朝"/>
          <w:sz w:val="20"/>
        </w:rPr>
      </w:pPr>
      <w:r>
        <w:rPr>
          <w:rFonts w:ascii="ＭＳ 明朝" w:hAnsi="ＭＳ 明朝"/>
          <w:sz w:val="20"/>
        </w:rPr>
        <w:tab/>
      </w:r>
      <w:r>
        <w:rPr>
          <w:rFonts w:ascii="ＭＳ 明朝" w:hAnsi="ＭＳ 明朝" w:hint="eastAsia"/>
          <w:sz w:val="20"/>
        </w:rPr>
        <w:t>→事実問題からどうやってやるのか</w:t>
      </w:r>
    </w:p>
    <w:p w:rsidR="00631393" w:rsidRDefault="00631393" w:rsidP="00631393">
      <w:pPr>
        <w:spacing w:line="300" w:lineRule="exact"/>
        <w:ind w:leftChars="194" w:left="425"/>
        <w:rPr>
          <w:rFonts w:ascii="ＭＳ 明朝" w:hAnsi="ＭＳ 明朝"/>
          <w:sz w:val="20"/>
        </w:rPr>
      </w:pPr>
      <w:r>
        <w:rPr>
          <w:rFonts w:ascii="ＭＳ 明朝" w:hAnsi="ＭＳ 明朝"/>
          <w:sz w:val="20"/>
        </w:rPr>
        <w:tab/>
      </w:r>
      <w:r>
        <w:rPr>
          <w:rFonts w:ascii="ＭＳ 明朝" w:hAnsi="ＭＳ 明朝"/>
          <w:sz w:val="20"/>
        </w:rPr>
        <w:tab/>
      </w:r>
      <w:r>
        <w:rPr>
          <w:rFonts w:ascii="ＭＳ 明朝" w:hAnsi="ＭＳ 明朝" w:hint="eastAsia"/>
          <w:sz w:val="20"/>
        </w:rPr>
        <w:t>→近代のパラドックス</w:t>
      </w:r>
    </w:p>
    <w:p w:rsidR="00631393" w:rsidRDefault="00631393" w:rsidP="00631393">
      <w:pPr>
        <w:spacing w:line="300" w:lineRule="exact"/>
        <w:ind w:leftChars="194" w:left="425"/>
        <w:rPr>
          <w:rFonts w:ascii="ＭＳ 明朝" w:hAnsi="ＭＳ 明朝"/>
          <w:sz w:val="20"/>
        </w:rPr>
      </w:pPr>
      <w:r>
        <w:rPr>
          <w:rFonts w:ascii="ＭＳ 明朝" w:hAnsi="ＭＳ 明朝"/>
          <w:sz w:val="20"/>
        </w:rPr>
        <w:tab/>
      </w:r>
      <w:r>
        <w:rPr>
          <w:rFonts w:ascii="ＭＳ 明朝" w:hAnsi="ＭＳ 明朝"/>
          <w:sz w:val="20"/>
        </w:rPr>
        <w:tab/>
      </w:r>
      <w:r>
        <w:rPr>
          <w:rFonts w:ascii="ＭＳ 明朝" w:hAnsi="ＭＳ 明朝"/>
          <w:sz w:val="20"/>
        </w:rPr>
        <w:tab/>
      </w:r>
      <w:r>
        <w:rPr>
          <w:rFonts w:ascii="ＭＳ 明朝" w:hAnsi="ＭＳ 明朝" w:hint="eastAsia"/>
          <w:sz w:val="20"/>
        </w:rPr>
        <w:t>→</w:t>
      </w:r>
      <w:r>
        <w:rPr>
          <w:rFonts w:ascii="ＭＳ 明朝" w:hAnsi="ＭＳ 明朝"/>
          <w:sz w:val="20"/>
        </w:rPr>
        <w:t>5</w:t>
      </w:r>
      <w:r>
        <w:rPr>
          <w:rFonts w:ascii="ＭＳ 明朝" w:hAnsi="ＭＳ 明朝" w:hint="eastAsia"/>
          <w:sz w:val="20"/>
        </w:rPr>
        <w:t>つぐらいのもの</w:t>
      </w:r>
    </w:p>
    <w:p w:rsidR="00631393" w:rsidRDefault="00631393" w:rsidP="00631393">
      <w:pPr>
        <w:spacing w:line="300" w:lineRule="exact"/>
        <w:ind w:leftChars="194" w:left="425"/>
        <w:rPr>
          <w:rFonts w:ascii="ＭＳ 明朝" w:hAnsi="ＭＳ 明朝"/>
          <w:sz w:val="20"/>
        </w:rPr>
      </w:pPr>
      <w:r>
        <w:rPr>
          <w:rFonts w:ascii="ＭＳ 明朝" w:hAnsi="ＭＳ 明朝"/>
          <w:sz w:val="20"/>
        </w:rPr>
        <w:tab/>
      </w:r>
      <w:r>
        <w:rPr>
          <w:rFonts w:ascii="ＭＳ 明朝" w:hAnsi="ＭＳ 明朝"/>
          <w:sz w:val="20"/>
        </w:rPr>
        <w:tab/>
      </w:r>
      <w:r>
        <w:rPr>
          <w:rFonts w:ascii="ＭＳ 明朝" w:hAnsi="ＭＳ 明朝"/>
          <w:sz w:val="20"/>
        </w:rPr>
        <w:tab/>
      </w:r>
      <w:r>
        <w:rPr>
          <w:rFonts w:ascii="ＭＳ 明朝" w:hAnsi="ＭＳ 明朝"/>
          <w:sz w:val="20"/>
        </w:rPr>
        <w:tab/>
      </w:r>
    </w:p>
    <w:p w:rsidR="008340F3" w:rsidRPr="00DE15DA" w:rsidRDefault="008340F3" w:rsidP="008340F3">
      <w:pPr>
        <w:spacing w:line="300" w:lineRule="exact"/>
        <w:ind w:leftChars="194" w:left="425"/>
        <w:rPr>
          <w:rFonts w:ascii="ＭＳ 明朝" w:hAnsi="ＭＳ 明朝"/>
          <w:sz w:val="20"/>
        </w:rPr>
      </w:pPr>
    </w:p>
    <w:p w:rsidR="008340F3" w:rsidRPr="00B05C52" w:rsidRDefault="008340F3" w:rsidP="008340F3">
      <w:pPr>
        <w:spacing w:line="300" w:lineRule="exact"/>
        <w:rPr>
          <w:rFonts w:ascii="ＭＳ 明朝" w:hAnsi="ＭＳ 明朝"/>
          <w:b/>
          <w:sz w:val="22"/>
        </w:rPr>
      </w:pPr>
      <w:r w:rsidRPr="00B05C52">
        <w:rPr>
          <w:rFonts w:hint="eastAsia"/>
          <w:b/>
          <w:sz w:val="22"/>
        </w:rPr>
        <w:t>Ⅱ</w:t>
      </w:r>
      <w:r w:rsidRPr="00B05C52">
        <w:rPr>
          <w:b/>
          <w:sz w:val="22"/>
        </w:rPr>
        <w:t xml:space="preserve"> </w:t>
      </w:r>
      <w:r w:rsidRPr="00B05C52">
        <w:rPr>
          <w:rFonts w:ascii="ＭＳ 明朝" w:hAnsi="ＭＳ 明朝" w:hint="eastAsia"/>
          <w:b/>
          <w:sz w:val="22"/>
        </w:rPr>
        <w:t>近代のパラドックス</w:t>
      </w:r>
    </w:p>
    <w:p w:rsidR="008340F3" w:rsidRPr="00DE15DA" w:rsidRDefault="008340F3" w:rsidP="008340F3">
      <w:pPr>
        <w:spacing w:line="300" w:lineRule="exact"/>
        <w:rPr>
          <w:rFonts w:ascii="ＭＳ 明朝" w:hAnsi="ＭＳ 明朝"/>
          <w:sz w:val="22"/>
        </w:rPr>
      </w:pPr>
      <w:r w:rsidRPr="00DE15DA">
        <w:rPr>
          <w:rFonts w:ascii="ＭＳ 明朝" w:hAnsi="ＭＳ 明朝" w:hint="eastAsia"/>
          <w:sz w:val="22"/>
        </w:rPr>
        <w:t>1</w:t>
      </w:r>
      <w:r>
        <w:rPr>
          <w:rFonts w:ascii="ＭＳ 明朝" w:hAnsi="ＭＳ 明朝"/>
          <w:sz w:val="22"/>
        </w:rPr>
        <w:t>)</w:t>
      </w:r>
      <w:r w:rsidRPr="00DE15DA">
        <w:rPr>
          <w:rFonts w:ascii="ＭＳ 明朝" w:hAnsi="ＭＳ 明朝" w:hint="eastAsia"/>
          <w:sz w:val="22"/>
        </w:rPr>
        <w:t>.</w:t>
      </w:r>
      <w:r>
        <w:rPr>
          <w:rFonts w:ascii="ＭＳ 明朝" w:hAnsi="ＭＳ 明朝"/>
          <w:sz w:val="22"/>
        </w:rPr>
        <w:t xml:space="preserve"> </w:t>
      </w:r>
      <w:r w:rsidRPr="00DE15DA">
        <w:rPr>
          <w:rFonts w:ascii="ＭＳ 明朝" w:hAnsi="ＭＳ 明朝" w:hint="eastAsia"/>
          <w:sz w:val="22"/>
        </w:rPr>
        <w:t>統一的世界像の解体と自然科学的世界像の成立</w:t>
      </w:r>
    </w:p>
    <w:p w:rsidR="008340F3" w:rsidRDefault="008340F3" w:rsidP="008340F3">
      <w:pPr>
        <w:spacing w:line="300" w:lineRule="exact"/>
        <w:rPr>
          <w:rFonts w:ascii="ＭＳ 明朝" w:hAnsi="ＭＳ 明朝"/>
          <w:sz w:val="22"/>
        </w:rPr>
      </w:pPr>
      <w:r>
        <w:rPr>
          <w:rFonts w:hint="eastAsia"/>
          <w:sz w:val="22"/>
        </w:rPr>
        <w:t xml:space="preserve">　　　　→</w:t>
      </w:r>
      <w:r w:rsidRPr="00DE15DA">
        <w:rPr>
          <w:rFonts w:ascii="ＭＳ 明朝" w:hAnsi="ＭＳ 明朝" w:hint="eastAsia"/>
          <w:sz w:val="22"/>
        </w:rPr>
        <w:t>存在と当為、科学と道徳の分化</w:t>
      </w:r>
    </w:p>
    <w:p w:rsidR="00631393" w:rsidRDefault="00631393" w:rsidP="008340F3">
      <w:pPr>
        <w:spacing w:line="300" w:lineRule="exact"/>
        <w:rPr>
          <w:rFonts w:ascii="ＭＳ 明朝" w:hAnsi="ＭＳ 明朝"/>
          <w:sz w:val="22"/>
        </w:rPr>
      </w:pPr>
      <w:r>
        <w:rPr>
          <w:rFonts w:ascii="ＭＳ 明朝" w:hAnsi="ＭＳ 明朝" w:hint="eastAsia"/>
          <w:sz w:val="22"/>
        </w:rPr>
        <w:t>＊自分で判断する必要がなくて楽だった</w:t>
      </w:r>
    </w:p>
    <w:p w:rsidR="00631393" w:rsidRDefault="00631393"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→自然科学的世界像</w:t>
      </w:r>
    </w:p>
    <w:p w:rsidR="00631393" w:rsidRPr="00DE15DA" w:rsidRDefault="00631393"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→心理の道徳の問題</w:t>
      </w:r>
    </w:p>
    <w:p w:rsidR="008340F3" w:rsidRDefault="008340F3" w:rsidP="008340F3">
      <w:pPr>
        <w:spacing w:line="300" w:lineRule="exact"/>
        <w:rPr>
          <w:rFonts w:ascii="ＭＳ 明朝" w:hAnsi="ＭＳ 明朝"/>
          <w:sz w:val="22"/>
        </w:rPr>
      </w:pPr>
      <w:r w:rsidRPr="00DE15DA">
        <w:rPr>
          <w:rFonts w:ascii="ＭＳ 明朝" w:hAnsi="ＭＳ 明朝" w:hint="eastAsia"/>
          <w:sz w:val="22"/>
        </w:rPr>
        <w:t>2</w:t>
      </w:r>
      <w:r>
        <w:rPr>
          <w:rFonts w:ascii="ＭＳ 明朝" w:hAnsi="ＭＳ 明朝" w:hint="eastAsia"/>
          <w:sz w:val="22"/>
        </w:rPr>
        <w:t xml:space="preserve">) </w:t>
      </w:r>
      <w:r w:rsidRPr="00DE15DA">
        <w:rPr>
          <w:rFonts w:ascii="ＭＳ 明朝" w:hAnsi="ＭＳ 明朝" w:hint="eastAsia"/>
          <w:sz w:val="22"/>
        </w:rPr>
        <w:t>主体・客体認識構図の成立</w:t>
      </w:r>
    </w:p>
    <w:p w:rsidR="00F91F7F" w:rsidRDefault="00F91F7F" w:rsidP="008340F3">
      <w:pPr>
        <w:spacing w:line="300" w:lineRule="exact"/>
        <w:rPr>
          <w:rFonts w:ascii="ＭＳ 明朝" w:hAnsi="ＭＳ 明朝"/>
          <w:sz w:val="22"/>
        </w:rPr>
      </w:pPr>
      <w:r>
        <w:rPr>
          <w:rFonts w:ascii="ＭＳ 明朝" w:hAnsi="ＭＳ 明朝" w:hint="eastAsia"/>
          <w:sz w:val="22"/>
        </w:rPr>
        <w:t>→</w:t>
      </w:r>
      <w:r>
        <w:rPr>
          <w:rFonts w:ascii="ＭＳ 明朝" w:hAnsi="ＭＳ 明朝"/>
          <w:sz w:val="22"/>
        </w:rPr>
        <w:t xml:space="preserve"> sub specie aeternitatis </w:t>
      </w:r>
      <w:r>
        <w:rPr>
          <w:rFonts w:ascii="ＭＳ 明朝" w:hAnsi="ＭＳ 明朝" w:hint="eastAsia"/>
          <w:sz w:val="22"/>
        </w:rPr>
        <w:t>：永遠の相のもとで</w:t>
      </w:r>
    </w:p>
    <w:p w:rsidR="00F91F7F" w:rsidRDefault="00F91F7F"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→永遠の相の下に立つ</w:t>
      </w:r>
    </w:p>
    <w:p w:rsidR="00D11796" w:rsidRDefault="00F91F7F"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w:t>
      </w:r>
      <w:r w:rsidR="00D11796">
        <w:rPr>
          <w:rFonts w:ascii="ＭＳ 明朝" w:hAnsi="ＭＳ 明朝" w:hint="eastAsia"/>
          <w:sz w:val="22"/>
        </w:rPr>
        <w:t>認識主体の反省能力が必要</w:t>
      </w:r>
    </w:p>
    <w:p w:rsidR="00D11796" w:rsidRDefault="00D11796"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→神の視点</w:t>
      </w:r>
    </w:p>
    <w:p w:rsidR="00D11796" w:rsidRDefault="00D11796"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→時間の相を超越したもの</w:t>
      </w:r>
    </w:p>
    <w:p w:rsidR="00AC09E8" w:rsidRDefault="00AC09E8" w:rsidP="008340F3">
      <w:pPr>
        <w:spacing w:line="300" w:lineRule="exact"/>
        <w:rPr>
          <w:rFonts w:ascii="ＭＳ 明朝" w:hAnsi="ＭＳ 明朝"/>
          <w:sz w:val="22"/>
        </w:rPr>
      </w:pPr>
      <w:r>
        <w:rPr>
          <w:rFonts w:ascii="ＭＳ 明朝" w:hAnsi="ＭＳ 明朝" w:hint="eastAsia"/>
          <w:sz w:val="22"/>
        </w:rPr>
        <w:t>→宇宙を貫く法則性を持つ</w:t>
      </w:r>
    </w:p>
    <w:p w:rsidR="00AC09E8" w:rsidRDefault="00AC09E8"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→完全な普遍性を達成しようとする</w:t>
      </w:r>
    </w:p>
    <w:p w:rsidR="00AC09E8" w:rsidRDefault="00AC09E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→近代科学は</w:t>
      </w:r>
      <w:r>
        <w:rPr>
          <w:rFonts w:ascii="ＭＳ 明朝" w:hAnsi="ＭＳ 明朝"/>
          <w:sz w:val="22"/>
        </w:rPr>
        <w:t>Objectivism</w:t>
      </w:r>
      <w:r>
        <w:rPr>
          <w:rFonts w:ascii="ＭＳ 明朝" w:hAnsi="ＭＳ 明朝" w:hint="eastAsia"/>
          <w:sz w:val="22"/>
        </w:rPr>
        <w:t>を達成しようとする</w:t>
      </w:r>
    </w:p>
    <w:p w:rsidR="002F23C7" w:rsidRDefault="002F23C7"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→自明なもの</w:t>
      </w:r>
    </w:p>
    <w:p w:rsidR="002F23C7" w:rsidRDefault="002F23C7"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→明晰判明なもの</w:t>
      </w:r>
    </w:p>
    <w:p w:rsidR="002F23C7" w:rsidRDefault="002F23C7"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w:t>
      </w:r>
      <w:r w:rsidR="0038312B">
        <w:rPr>
          <w:rFonts w:ascii="ＭＳ 明朝" w:hAnsi="ＭＳ 明朝" w:hint="eastAsia"/>
          <w:sz w:val="22"/>
        </w:rPr>
        <w:t>私にとっての心理と他人にとっての心理が違うものになってしまう</w:t>
      </w:r>
    </w:p>
    <w:p w:rsidR="0038312B" w:rsidRDefault="0038312B"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→認識論的危機</w:t>
      </w:r>
    </w:p>
    <w:p w:rsidR="0038312B" w:rsidRDefault="0038312B"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→研究対象と自分の間に二重性のパラドックスがある</w:t>
      </w:r>
    </w:p>
    <w:p w:rsidR="0038312B" w:rsidRDefault="0038312B"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w:t>
      </w:r>
      <w:r>
        <w:rPr>
          <w:rFonts w:ascii="ＭＳ 明朝" w:hAnsi="ＭＳ 明朝"/>
          <w:sz w:val="22"/>
        </w:rPr>
        <w:t>ideology</w:t>
      </w:r>
      <w:r>
        <w:rPr>
          <w:rFonts w:ascii="ＭＳ 明朝" w:hAnsi="ＭＳ 明朝" w:hint="eastAsia"/>
          <w:sz w:val="22"/>
        </w:rPr>
        <w:t>の時代</w:t>
      </w:r>
    </w:p>
    <w:p w:rsidR="0038312B" w:rsidRDefault="0038312B"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→自分だけが社会のアルキメデスの時代</w:t>
      </w:r>
    </w:p>
    <w:p w:rsidR="0038312B" w:rsidRDefault="0038312B"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→心理が唯一正しいもの</w:t>
      </w:r>
    </w:p>
    <w:p w:rsidR="0038312B" w:rsidRDefault="0038312B"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→アメリカの科学の哲学者</w:t>
      </w:r>
    </w:p>
    <w:p w:rsidR="0038312B" w:rsidRDefault="00321385" w:rsidP="008340F3">
      <w:pPr>
        <w:spacing w:line="300" w:lineRule="exact"/>
        <w:rPr>
          <w:rFonts w:ascii="ＭＳ 明朝" w:hAnsi="ＭＳ 明朝"/>
          <w:sz w:val="22"/>
        </w:rPr>
      </w:pPr>
      <w:r>
        <w:rPr>
          <w:rFonts w:ascii="ＭＳ 明朝" w:hAnsi="ＭＳ 明朝" w:hint="eastAsia"/>
          <w:sz w:val="22"/>
        </w:rPr>
        <w:lastRenderedPageBreak/>
        <w:t>道徳において相対主義</w:t>
      </w:r>
    </w:p>
    <w:p w:rsidR="00321385" w:rsidRPr="00DE15DA" w:rsidRDefault="00321385" w:rsidP="008340F3">
      <w:pPr>
        <w:spacing w:line="300" w:lineRule="exact"/>
        <w:rPr>
          <w:rFonts w:ascii="ＭＳ 明朝" w:hAnsi="ＭＳ 明朝"/>
          <w:sz w:val="22"/>
        </w:rPr>
      </w:pPr>
    </w:p>
    <w:p w:rsidR="008340F3" w:rsidRPr="00DE15DA" w:rsidRDefault="008340F3" w:rsidP="008340F3">
      <w:pPr>
        <w:spacing w:line="300" w:lineRule="exact"/>
        <w:rPr>
          <w:rFonts w:ascii="ＭＳ 明朝" w:hAnsi="ＭＳ 明朝"/>
          <w:sz w:val="22"/>
        </w:rPr>
      </w:pPr>
      <w:r>
        <w:rPr>
          <w:rFonts w:ascii="ＭＳ 明朝" w:hAnsi="ＭＳ 明朝" w:hint="eastAsia"/>
          <w:sz w:val="22"/>
        </w:rPr>
        <w:t>1.</w:t>
      </w:r>
      <w:r w:rsidRPr="00DE15DA">
        <w:rPr>
          <w:rFonts w:ascii="ＭＳ 明朝" w:hAnsi="ＭＳ 明朝" w:hint="eastAsia"/>
          <w:sz w:val="22"/>
        </w:rPr>
        <w:t>Objectivism</w:t>
      </w:r>
      <w:r w:rsidR="00CB167B">
        <w:rPr>
          <w:rFonts w:ascii="ＭＳ 明朝" w:hAnsi="ＭＳ 明朝" w:hint="eastAsia"/>
          <w:sz w:val="22"/>
        </w:rPr>
        <w:t>…認識の</w:t>
      </w:r>
      <w:r w:rsidR="000928DE">
        <w:rPr>
          <w:rFonts w:ascii="ＭＳ 明朝" w:hAnsi="ＭＳ 明朝" w:hint="eastAsia"/>
          <w:sz w:val="22"/>
        </w:rPr>
        <w:t>「</w:t>
      </w:r>
      <w:r w:rsidR="00CB167B">
        <w:rPr>
          <w:rFonts w:ascii="ＭＳ 明朝" w:hAnsi="ＭＳ 明朝" w:hint="eastAsia"/>
          <w:sz w:val="22"/>
        </w:rPr>
        <w:t>アルキメデスの点</w:t>
      </w:r>
      <w:r w:rsidR="000928DE">
        <w:rPr>
          <w:rFonts w:ascii="ＭＳ 明朝" w:hAnsi="ＭＳ 明朝" w:hint="eastAsia"/>
          <w:sz w:val="22"/>
        </w:rPr>
        <w:t>」</w:t>
      </w:r>
      <w:r w:rsidR="00CB167B">
        <w:rPr>
          <w:rFonts w:ascii="ＭＳ 明朝" w:hAnsi="ＭＳ 明朝" w:hint="eastAsia"/>
          <w:sz w:val="22"/>
        </w:rPr>
        <w:t>、</w:t>
      </w:r>
      <w:r w:rsidR="000928DE">
        <w:rPr>
          <w:rFonts w:ascii="ＭＳ 明朝" w:hAnsi="ＭＳ 明朝" w:hint="eastAsia"/>
          <w:sz w:val="22"/>
        </w:rPr>
        <w:t>あるいは神の玉座</w:t>
      </w:r>
    </w:p>
    <w:p w:rsidR="008340F3" w:rsidRPr="00DE15DA" w:rsidRDefault="008340F3" w:rsidP="008340F3">
      <w:pPr>
        <w:spacing w:line="300" w:lineRule="exact"/>
        <w:rPr>
          <w:rFonts w:ascii="ＭＳ 明朝" w:hAnsi="ＭＳ 明朝"/>
          <w:sz w:val="22"/>
        </w:rPr>
      </w:pPr>
      <w:r w:rsidRPr="00DE15DA">
        <w:rPr>
          <w:rFonts w:ascii="ＭＳ 明朝" w:hAnsi="ＭＳ 明朝" w:hint="eastAsia"/>
          <w:sz w:val="22"/>
        </w:rPr>
        <w:t>2.Subjectivism</w:t>
      </w:r>
    </w:p>
    <w:p w:rsidR="008340F3" w:rsidRPr="00DE15DA" w:rsidRDefault="008340F3" w:rsidP="008340F3">
      <w:pPr>
        <w:spacing w:line="300" w:lineRule="exact"/>
        <w:rPr>
          <w:rFonts w:ascii="ＭＳ 明朝" w:hAnsi="ＭＳ 明朝"/>
          <w:sz w:val="22"/>
        </w:rPr>
      </w:pPr>
      <w:r w:rsidRPr="00DE15DA">
        <w:rPr>
          <w:rFonts w:ascii="ＭＳ 明朝" w:hAnsi="ＭＳ 明朝" w:hint="eastAsia"/>
          <w:sz w:val="22"/>
        </w:rPr>
        <w:t>3.Absolutism</w:t>
      </w:r>
    </w:p>
    <w:p w:rsidR="008340F3" w:rsidRDefault="008340F3" w:rsidP="008340F3">
      <w:pPr>
        <w:spacing w:line="300" w:lineRule="exact"/>
        <w:rPr>
          <w:rFonts w:ascii="ＭＳ 明朝" w:hAnsi="ＭＳ 明朝"/>
          <w:sz w:val="22"/>
        </w:rPr>
      </w:pPr>
      <w:r w:rsidRPr="00DE15DA">
        <w:rPr>
          <w:rFonts w:ascii="ＭＳ 明朝" w:hAnsi="ＭＳ 明朝" w:hint="eastAsia"/>
          <w:sz w:val="22"/>
        </w:rPr>
        <w:t>4.Relativism</w:t>
      </w:r>
    </w:p>
    <w:p w:rsidR="008340F3" w:rsidRDefault="008340F3" w:rsidP="008340F3">
      <w:pPr>
        <w:spacing w:line="300" w:lineRule="exact"/>
        <w:rPr>
          <w:rFonts w:ascii="ＭＳ 明朝" w:hAnsi="ＭＳ 明朝"/>
          <w:sz w:val="22"/>
        </w:rPr>
      </w:pPr>
      <w:r w:rsidRPr="00321385">
        <w:rPr>
          <w:rFonts w:ascii="ＭＳ 明朝" w:hAnsi="ＭＳ 明朝" w:hint="eastAsia"/>
          <w:color w:val="FF0000"/>
          <w:sz w:val="22"/>
        </w:rPr>
        <w:t>客観主義と相対主義（これのみが</w:t>
      </w:r>
      <w:r w:rsidR="000928DE" w:rsidRPr="00321385">
        <w:rPr>
          <w:rFonts w:ascii="ＭＳ 明朝" w:hAnsi="ＭＳ 明朝" w:hint="eastAsia"/>
          <w:color w:val="FF0000"/>
          <w:sz w:val="22"/>
        </w:rPr>
        <w:t>現代において唯一、理論的に容認されうる</w:t>
      </w:r>
      <w:r w:rsidRPr="00321385">
        <w:rPr>
          <w:rFonts w:ascii="ＭＳ 明朝" w:hAnsi="ＭＳ 明朝" w:hint="eastAsia"/>
          <w:color w:val="FF0000"/>
          <w:sz w:val="22"/>
        </w:rPr>
        <w:t>選択肢）は、それぞれ</w:t>
      </w:r>
      <w:r w:rsidR="000928DE" w:rsidRPr="00321385">
        <w:rPr>
          <w:rFonts w:ascii="ＭＳ 明朝" w:hAnsi="ＭＳ 明朝" w:hint="eastAsia"/>
          <w:color w:val="FF0000"/>
          <w:sz w:val="22"/>
        </w:rPr>
        <w:t>容認され</w:t>
      </w:r>
      <w:r w:rsidRPr="00321385">
        <w:rPr>
          <w:rFonts w:ascii="ＭＳ 明朝" w:hAnsi="ＭＳ 明朝" w:hint="eastAsia"/>
          <w:color w:val="FF0000"/>
          <w:sz w:val="22"/>
        </w:rPr>
        <w:t>えない選択肢としての主観主義と絶対主義をとりこんでいる。</w:t>
      </w:r>
      <w:r w:rsidR="000928DE">
        <w:rPr>
          <w:rFonts w:ascii="ＭＳ 明朝" w:hAnsi="ＭＳ 明朝" w:hint="eastAsia"/>
          <w:sz w:val="22"/>
        </w:rPr>
        <w:t xml:space="preserve">　</w:t>
      </w:r>
      <w:r>
        <w:rPr>
          <w:rFonts w:ascii="ＭＳ 明朝" w:hAnsi="ＭＳ 明朝" w:hint="eastAsia"/>
          <w:sz w:val="22"/>
        </w:rPr>
        <w:t xml:space="preserve">　…</w:t>
      </w:r>
      <w:r w:rsidRPr="00DE15DA">
        <w:rPr>
          <w:rFonts w:ascii="ＭＳ 明朝" w:hAnsi="ＭＳ 明朝" w:hint="eastAsia"/>
          <w:sz w:val="22"/>
        </w:rPr>
        <w:t>R.Bernstein</w:t>
      </w:r>
      <w:r>
        <w:rPr>
          <w:rFonts w:ascii="ＭＳ 明朝" w:hAnsi="ＭＳ 明朝" w:hint="eastAsia"/>
          <w:sz w:val="22"/>
        </w:rPr>
        <w:t>,</w:t>
      </w:r>
      <w:r w:rsidRPr="00DE15DA">
        <w:rPr>
          <w:rFonts w:ascii="ＭＳ 明朝" w:hAnsi="ＭＳ 明朝" w:hint="eastAsia"/>
          <w:sz w:val="22"/>
        </w:rPr>
        <w:t>『科学、解釈学、実践』</w:t>
      </w:r>
    </w:p>
    <w:p w:rsidR="00321385" w:rsidRDefault="00321385" w:rsidP="008340F3">
      <w:pPr>
        <w:spacing w:line="300" w:lineRule="exact"/>
        <w:rPr>
          <w:rFonts w:ascii="ＭＳ 明朝" w:hAnsi="ＭＳ 明朝"/>
          <w:sz w:val="22"/>
        </w:rPr>
      </w:pPr>
      <w:r>
        <w:rPr>
          <w:rFonts w:ascii="ＭＳ 明朝" w:hAnsi="ＭＳ 明朝" w:hint="eastAsia"/>
          <w:sz w:val="22"/>
        </w:rPr>
        <w:t>→主体客体</w:t>
      </w:r>
    </w:p>
    <w:p w:rsidR="00321385" w:rsidRDefault="00321385"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→自分自身の対立ぶつ</w:t>
      </w:r>
    </w:p>
    <w:p w:rsidR="00321385" w:rsidRDefault="00321385"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→主観主義、相対主義</w:t>
      </w:r>
    </w:p>
    <w:p w:rsidR="00321385" w:rsidRPr="00DE15DA" w:rsidRDefault="00321385" w:rsidP="008340F3">
      <w:pPr>
        <w:spacing w:line="300" w:lineRule="exact"/>
        <w:rPr>
          <w:rFonts w:ascii="ＭＳ 明朝" w:hAnsi="ＭＳ 明朝"/>
          <w:sz w:val="22"/>
        </w:rPr>
      </w:pPr>
    </w:p>
    <w:p w:rsidR="008340F3" w:rsidRPr="00DE15DA" w:rsidRDefault="008340F3" w:rsidP="008340F3">
      <w:pPr>
        <w:spacing w:line="300" w:lineRule="exact"/>
        <w:rPr>
          <w:rFonts w:ascii="ＭＳ 明朝" w:hAnsi="ＭＳ 明朝"/>
          <w:sz w:val="22"/>
        </w:rPr>
      </w:pPr>
      <w:r>
        <w:rPr>
          <w:rFonts w:ascii="ＭＳ 明朝" w:hAnsi="ＭＳ 明朝" w:hint="eastAsia"/>
          <w:sz w:val="22"/>
        </w:rPr>
        <w:t xml:space="preserve">３) </w:t>
      </w:r>
      <w:r w:rsidRPr="00DE15DA">
        <w:rPr>
          <w:rFonts w:ascii="ＭＳ 明朝" w:hAnsi="ＭＳ 明朝" w:hint="eastAsia"/>
          <w:sz w:val="22"/>
        </w:rPr>
        <w:t>人間中心主義</w:t>
      </w:r>
    </w:p>
    <w:p w:rsidR="008340F3" w:rsidRPr="00DE15DA" w:rsidRDefault="008340F3" w:rsidP="008340F3">
      <w:pPr>
        <w:spacing w:line="300" w:lineRule="exact"/>
        <w:rPr>
          <w:rFonts w:ascii="ＭＳ 明朝" w:hAnsi="ＭＳ 明朝"/>
          <w:sz w:val="22"/>
        </w:rPr>
      </w:pPr>
      <w:r w:rsidRPr="00DE15DA">
        <w:rPr>
          <w:rFonts w:ascii="ＭＳ 明朝" w:hAnsi="ＭＳ 明朝" w:hint="eastAsia"/>
          <w:sz w:val="22"/>
        </w:rPr>
        <w:t>存在と当為（科学と道徳）、主体と客体の分離</w:t>
      </w:r>
    </w:p>
    <w:p w:rsidR="008340F3" w:rsidRPr="00DE15DA" w:rsidRDefault="008340F3" w:rsidP="008340F3">
      <w:pPr>
        <w:spacing w:line="300" w:lineRule="exact"/>
        <w:rPr>
          <w:rFonts w:ascii="ＭＳ 明朝" w:hAnsi="ＭＳ 明朝"/>
          <w:sz w:val="22"/>
        </w:rPr>
      </w:pPr>
      <w:r>
        <w:rPr>
          <w:rFonts w:ascii="ＭＳ 明朝" w:hAnsi="ＭＳ 明朝" w:hint="eastAsia"/>
          <w:sz w:val="22"/>
        </w:rPr>
        <w:t>科学の人間中心主義</w:t>
      </w:r>
      <w:r w:rsidRPr="00DE15DA">
        <w:rPr>
          <w:rFonts w:ascii="ＭＳ 明朝" w:hAnsi="ＭＳ 明朝" w:hint="eastAsia"/>
          <w:sz w:val="22"/>
        </w:rPr>
        <w:t>（認識プロセスへの観察者の参与）</w:t>
      </w:r>
      <w:r>
        <w:rPr>
          <w:rFonts w:ascii="ＭＳ 明朝" w:hAnsi="ＭＳ 明朝" w:hint="eastAsia"/>
          <w:sz w:val="22"/>
        </w:rPr>
        <w:t>と人間中心主義の破壊</w:t>
      </w:r>
      <w:r w:rsidRPr="00DE15DA">
        <w:rPr>
          <w:rFonts w:ascii="ＭＳ 明朝" w:hAnsi="ＭＳ 明朝" w:hint="eastAsia"/>
          <w:sz w:val="22"/>
        </w:rPr>
        <w:t>unreliability of human thought</w:t>
      </w:r>
    </w:p>
    <w:p w:rsidR="008340F3" w:rsidRPr="00DE15DA" w:rsidRDefault="008340F3" w:rsidP="008340F3">
      <w:pPr>
        <w:spacing w:line="300" w:lineRule="exact"/>
        <w:rPr>
          <w:rFonts w:ascii="ＭＳ 明朝" w:hAnsi="ＭＳ 明朝"/>
          <w:sz w:val="22"/>
        </w:rPr>
      </w:pPr>
      <w:r>
        <w:rPr>
          <w:rFonts w:hint="eastAsia"/>
          <w:sz w:val="22"/>
        </w:rPr>
        <w:t xml:space="preserve">　　→</w:t>
      </w:r>
      <w:r w:rsidRPr="00DE15DA">
        <w:rPr>
          <w:rFonts w:ascii="ＭＳ 明朝" w:hAnsi="ＭＳ 明朝" w:hint="eastAsia"/>
          <w:sz w:val="22"/>
        </w:rPr>
        <w:t>科学の進歩と非科学の隆盛</w:t>
      </w:r>
    </w:p>
    <w:p w:rsidR="008340F3" w:rsidRDefault="008340F3" w:rsidP="008340F3">
      <w:pPr>
        <w:spacing w:line="300" w:lineRule="exact"/>
        <w:rPr>
          <w:rFonts w:ascii="ＭＳ 明朝" w:hAnsi="ＭＳ 明朝"/>
          <w:sz w:val="22"/>
        </w:rPr>
      </w:pPr>
      <w:r>
        <w:rPr>
          <w:rFonts w:hint="eastAsia"/>
          <w:sz w:val="22"/>
        </w:rPr>
        <w:t xml:space="preserve">　　→</w:t>
      </w:r>
      <w:r w:rsidRPr="00DE15DA">
        <w:rPr>
          <w:rFonts w:ascii="ＭＳ 明朝" w:hAnsi="ＭＳ 明朝" w:hint="eastAsia"/>
          <w:sz w:val="22"/>
        </w:rPr>
        <w:t>科学による「世界の魔術化」と哲学の秘教化</w:t>
      </w:r>
    </w:p>
    <w:p w:rsidR="005F5C64" w:rsidRDefault="005F5C64" w:rsidP="008340F3">
      <w:pPr>
        <w:spacing w:line="300" w:lineRule="exact"/>
        <w:rPr>
          <w:rFonts w:ascii="ＭＳ 明朝" w:hAnsi="ＭＳ 明朝"/>
          <w:sz w:val="22"/>
        </w:rPr>
      </w:pPr>
      <w:r>
        <w:rPr>
          <w:rFonts w:ascii="ＭＳ 明朝" w:hAnsi="ＭＳ 明朝" w:hint="eastAsia"/>
          <w:sz w:val="22"/>
        </w:rPr>
        <w:t>＊人間の思考を排除しなければならない</w:t>
      </w:r>
    </w:p>
    <w:p w:rsidR="005F5C64" w:rsidRDefault="005F5C64"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→人間の意見なんか取り込んではいけない</w:t>
      </w:r>
    </w:p>
    <w:p w:rsidR="005F5C64" w:rsidRDefault="005F5C64"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→非合理的な非科学の優勢を迎える↓</w:t>
      </w:r>
    </w:p>
    <w:p w:rsidR="005463D5" w:rsidRPr="00DE15DA" w:rsidRDefault="005463D5" w:rsidP="008340F3">
      <w:pPr>
        <w:spacing w:line="300" w:lineRule="exact"/>
        <w:rPr>
          <w:rFonts w:ascii="ＭＳ 明朝" w:hAnsi="ＭＳ 明朝"/>
          <w:sz w:val="22"/>
        </w:rPr>
      </w:pPr>
    </w:p>
    <w:p w:rsidR="008340F3" w:rsidRPr="00DE15DA" w:rsidRDefault="008340F3" w:rsidP="008340F3">
      <w:pPr>
        <w:spacing w:line="300" w:lineRule="exact"/>
        <w:rPr>
          <w:rFonts w:ascii="ＭＳ 明朝" w:hAnsi="ＭＳ 明朝"/>
          <w:sz w:val="22"/>
        </w:rPr>
      </w:pPr>
      <w:r>
        <w:rPr>
          <w:sz w:val="22"/>
        </w:rPr>
        <w:t xml:space="preserve">4) </w:t>
      </w:r>
      <w:r w:rsidRPr="00DE15DA">
        <w:rPr>
          <w:rFonts w:ascii="ＭＳ 明朝" w:hAnsi="ＭＳ 明朝" w:hint="eastAsia"/>
          <w:sz w:val="22"/>
        </w:rPr>
        <w:t>世界の脱魔術化と再魔術化</w:t>
      </w:r>
    </w:p>
    <w:p w:rsidR="008340F3" w:rsidRDefault="008340F3" w:rsidP="008340F3">
      <w:pPr>
        <w:spacing w:line="300" w:lineRule="exact"/>
        <w:rPr>
          <w:rFonts w:ascii="ＭＳ 明朝" w:hAnsi="ＭＳ 明朝"/>
          <w:sz w:val="22"/>
        </w:rPr>
      </w:pPr>
      <w:r w:rsidRPr="00DE15DA">
        <w:rPr>
          <w:rFonts w:ascii="ＭＳ 明朝" w:hAnsi="ＭＳ 明朝" w:hint="eastAsia"/>
          <w:sz w:val="22"/>
        </w:rPr>
        <w:t>近代化・合理化と意味の喪失・自由の喪失</w:t>
      </w:r>
    </w:p>
    <w:p w:rsidR="009B6D8A" w:rsidRDefault="009B6D8A" w:rsidP="008340F3">
      <w:pPr>
        <w:spacing w:line="300" w:lineRule="exact"/>
        <w:rPr>
          <w:rFonts w:ascii="ＭＳ 明朝" w:hAnsi="ＭＳ 明朝"/>
          <w:sz w:val="22"/>
        </w:rPr>
      </w:pPr>
      <w:r>
        <w:rPr>
          <w:rFonts w:ascii="ＭＳ 明朝" w:hAnsi="ＭＳ 明朝" w:hint="eastAsia"/>
          <w:sz w:val="22"/>
        </w:rPr>
        <w:t>→素人が何かをやってもマジでわからない状態</w:t>
      </w:r>
    </w:p>
    <w:p w:rsidR="009B6D8A" w:rsidRDefault="009B6D8A"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w:t>
      </w:r>
      <w:r w:rsidR="008C637E">
        <w:rPr>
          <w:rFonts w:ascii="ＭＳ 明朝" w:hAnsi="ＭＳ 明朝" w:hint="eastAsia"/>
          <w:sz w:val="22"/>
        </w:rPr>
        <w:t>機械のように動くからだとしての自分が演じる他者との関わり。これを科学的観察者のように突き放して冷ややかに見ているもう一人の自分</w:t>
      </w:r>
    </w:p>
    <w:p w:rsidR="008C637E" w:rsidRPr="00DE15DA" w:rsidRDefault="008C637E"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→役割ともう一人の自分の区別をつけられない人間は現代社会では生きられない</w:t>
      </w:r>
    </w:p>
    <w:p w:rsidR="008340F3" w:rsidRPr="00DE15DA" w:rsidRDefault="008340F3" w:rsidP="008340F3">
      <w:pPr>
        <w:spacing w:line="300" w:lineRule="exact"/>
        <w:rPr>
          <w:rFonts w:ascii="ＭＳ 明朝" w:hAnsi="ＭＳ 明朝"/>
          <w:sz w:val="22"/>
        </w:rPr>
      </w:pPr>
      <w:r>
        <w:rPr>
          <w:rFonts w:ascii="ＭＳ 明朝" w:hAnsi="ＭＳ 明朝" w:hint="eastAsia"/>
          <w:sz w:val="22"/>
        </w:rPr>
        <w:t xml:space="preserve">5) </w:t>
      </w:r>
      <w:r w:rsidRPr="00DE15DA">
        <w:rPr>
          <w:rFonts w:ascii="ＭＳ 明朝" w:hAnsi="ＭＳ 明朝" w:hint="eastAsia"/>
          <w:sz w:val="22"/>
        </w:rPr>
        <w:t>正当化主義、基礎づけ主義</w:t>
      </w:r>
    </w:p>
    <w:p w:rsidR="008340F3" w:rsidRPr="00DE15DA" w:rsidRDefault="008340F3" w:rsidP="008340F3">
      <w:pPr>
        <w:spacing w:line="300" w:lineRule="exact"/>
        <w:rPr>
          <w:rFonts w:ascii="ＭＳ 明朝" w:hAnsi="ＭＳ 明朝"/>
          <w:sz w:val="22"/>
        </w:rPr>
      </w:pPr>
      <w:r>
        <w:rPr>
          <w:rFonts w:ascii="ＭＳ 明朝" w:hAnsi="ＭＳ 明朝" w:hint="eastAsia"/>
          <w:sz w:val="22"/>
        </w:rPr>
        <w:t>正当化主義の帰結＝ミュンヒハウゼン</w:t>
      </w:r>
      <w:r w:rsidRPr="00DE15DA">
        <w:rPr>
          <w:rFonts w:ascii="ＭＳ 明朝" w:hAnsi="ＭＳ 明朝" w:hint="eastAsia"/>
          <w:sz w:val="22"/>
        </w:rPr>
        <w:t>のトリレンマ</w:t>
      </w:r>
      <w:r>
        <w:rPr>
          <w:rFonts w:ascii="ＭＳ 明朝" w:hAnsi="ＭＳ 明朝" w:hint="eastAsia"/>
          <w:sz w:val="22"/>
        </w:rPr>
        <w:t>…</w:t>
      </w:r>
      <w:r w:rsidRPr="00DE15DA">
        <w:rPr>
          <w:rFonts w:ascii="ＭＳ 明朝" w:hAnsi="ＭＳ 明朝" w:hint="eastAsia"/>
          <w:sz w:val="22"/>
        </w:rPr>
        <w:t>ハンス・アルバート『批判的理性論考』</w:t>
      </w:r>
    </w:p>
    <w:p w:rsidR="008340F3" w:rsidRDefault="008340F3" w:rsidP="008340F3">
      <w:pPr>
        <w:spacing w:line="300" w:lineRule="exact"/>
        <w:rPr>
          <w:rFonts w:ascii="ＭＳ 明朝" w:hAnsi="ＭＳ 明朝"/>
          <w:sz w:val="22"/>
        </w:rPr>
      </w:pPr>
      <w:r>
        <w:rPr>
          <w:sz w:val="22"/>
        </w:rPr>
        <w:t xml:space="preserve">1. </w:t>
      </w:r>
      <w:r w:rsidRPr="00DE15DA">
        <w:rPr>
          <w:rFonts w:ascii="ＭＳ 明朝" w:hAnsi="ＭＳ 明朝" w:hint="eastAsia"/>
          <w:sz w:val="22"/>
        </w:rPr>
        <w:t>無限遡及</w:t>
      </w:r>
      <w:r>
        <w:rPr>
          <w:rFonts w:ascii="ＭＳ 明朝" w:hAnsi="ＭＳ 明朝"/>
          <w:sz w:val="22"/>
        </w:rPr>
        <w:t xml:space="preserve"> </w:t>
      </w:r>
      <w:r>
        <w:rPr>
          <w:rFonts w:ascii="ＭＳ 明朝" w:hAnsi="ＭＳ 明朝" w:hint="eastAsia"/>
          <w:sz w:val="22"/>
        </w:rPr>
        <w:t xml:space="preserve">　　　　　</w:t>
      </w:r>
      <w:r w:rsidR="00F13290">
        <w:rPr>
          <w:rFonts w:ascii="ＭＳ 明朝" w:hAnsi="ＭＳ 明朝"/>
          <w:sz w:val="22"/>
        </w:rPr>
        <w:t xml:space="preserve">2. </w:t>
      </w:r>
      <w:r w:rsidRPr="00DE15DA">
        <w:rPr>
          <w:rFonts w:ascii="ＭＳ 明朝" w:hAnsi="ＭＳ 明朝" w:hint="eastAsia"/>
          <w:sz w:val="22"/>
        </w:rPr>
        <w:t>循環論法</w:t>
      </w:r>
      <w:r>
        <w:rPr>
          <w:rFonts w:ascii="ＭＳ 明朝" w:hAnsi="ＭＳ 明朝" w:hint="eastAsia"/>
          <w:sz w:val="22"/>
        </w:rPr>
        <w:t xml:space="preserve">　　　　　</w:t>
      </w:r>
      <w:r>
        <w:rPr>
          <w:rFonts w:ascii="ＭＳ 明朝" w:hAnsi="ＭＳ 明朝"/>
          <w:sz w:val="22"/>
        </w:rPr>
        <w:t xml:space="preserve">3. </w:t>
      </w:r>
      <w:r w:rsidRPr="00DE15DA">
        <w:rPr>
          <w:rFonts w:ascii="ＭＳ 明朝" w:hAnsi="ＭＳ 明朝" w:hint="eastAsia"/>
          <w:sz w:val="22"/>
        </w:rPr>
        <w:t>恣意的作業中断</w:t>
      </w:r>
    </w:p>
    <w:p w:rsidR="0009690C" w:rsidRDefault="0009690C" w:rsidP="008340F3">
      <w:pPr>
        <w:spacing w:line="300" w:lineRule="exact"/>
        <w:rPr>
          <w:rFonts w:ascii="ＭＳ 明朝" w:hAnsi="ＭＳ 明朝"/>
          <w:sz w:val="22"/>
        </w:rPr>
      </w:pPr>
      <w:r>
        <w:rPr>
          <w:rFonts w:ascii="ＭＳ 明朝" w:hAnsi="ＭＳ 明朝" w:hint="eastAsia"/>
          <w:sz w:val="22"/>
        </w:rPr>
        <w:t>→無限遡及</w:t>
      </w:r>
    </w:p>
    <w:p w:rsidR="0009690C" w:rsidRDefault="0009690C"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w:t>
      </w:r>
      <w:r>
        <w:rPr>
          <w:rFonts w:ascii="ＭＳ 明朝" w:hAnsi="ＭＳ 明朝"/>
          <w:sz w:val="22"/>
        </w:rPr>
        <w:t>Y</w:t>
      </w:r>
      <w:r>
        <w:rPr>
          <w:rFonts w:ascii="ＭＳ 明朝" w:hAnsi="ＭＳ 明朝" w:hint="eastAsia"/>
          <w:sz w:val="22"/>
        </w:rPr>
        <w:t>が正しいのはなぜだろうか</w:t>
      </w:r>
    </w:p>
    <w:p w:rsidR="0009690C" w:rsidRDefault="0009690C"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→無限遡及をもたらしてしまう</w:t>
      </w:r>
    </w:p>
    <w:p w:rsidR="0009690C" w:rsidRDefault="0009690C"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→循環論法</w:t>
      </w:r>
    </w:p>
    <w:p w:rsidR="0009690C" w:rsidRDefault="0009690C"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→デカルトの議論</w:t>
      </w:r>
    </w:p>
    <w:p w:rsidR="0009690C" w:rsidRDefault="0009690C"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→神のことばが正しいのはなぜだろうか</w:t>
      </w:r>
    </w:p>
    <w:p w:rsidR="0009690C" w:rsidRDefault="0009690C"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→論理的には誰も受け入れることができることができない</w:t>
      </w:r>
    </w:p>
    <w:p w:rsidR="0009690C" w:rsidRDefault="0009690C"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→根拠の追求ができないということ</w:t>
      </w:r>
    </w:p>
    <w:p w:rsidR="0009690C" w:rsidRPr="00DE15DA" w:rsidRDefault="0009690C"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→正しさの追求をしていくとトリレンマが起きる</w:t>
      </w:r>
    </w:p>
    <w:p w:rsidR="008340F3" w:rsidRPr="00DE15DA" w:rsidRDefault="006D2BAD" w:rsidP="008340F3">
      <w:pPr>
        <w:spacing w:line="300" w:lineRule="exact"/>
        <w:rPr>
          <w:rFonts w:ascii="ＭＳ 明朝" w:hAnsi="ＭＳ 明朝"/>
          <w:sz w:val="22"/>
        </w:rPr>
      </w:pPr>
      <w:r>
        <w:rPr>
          <w:rFonts w:ascii="ＭＳ 明朝" w:hAnsi="ＭＳ 明朝" w:hint="eastAsia"/>
          <w:sz w:val="22"/>
        </w:rPr>
        <w:t>→政治学的な意義について考えている</w:t>
      </w:r>
    </w:p>
    <w:p w:rsidR="008340F3" w:rsidRPr="003E0D7D" w:rsidRDefault="008340F3" w:rsidP="008340F3">
      <w:pPr>
        <w:spacing w:line="300" w:lineRule="exact"/>
        <w:rPr>
          <w:rFonts w:ascii="ＭＳ 明朝" w:hAnsi="ＭＳ 明朝"/>
          <w:b/>
          <w:sz w:val="22"/>
        </w:rPr>
      </w:pPr>
      <w:r w:rsidRPr="003E0D7D">
        <w:rPr>
          <w:rFonts w:hint="eastAsia"/>
          <w:b/>
          <w:sz w:val="22"/>
        </w:rPr>
        <w:t>Ⅲ</w:t>
      </w:r>
      <w:r w:rsidRPr="003E0D7D">
        <w:rPr>
          <w:b/>
          <w:sz w:val="22"/>
        </w:rPr>
        <w:t xml:space="preserve"> </w:t>
      </w:r>
      <w:r w:rsidRPr="003E0D7D">
        <w:rPr>
          <w:rFonts w:ascii="ＭＳ 明朝" w:hAnsi="ＭＳ 明朝" w:hint="eastAsia"/>
          <w:b/>
          <w:sz w:val="22"/>
        </w:rPr>
        <w:t>現代思想の源流（１）　カール・マルクス</w:t>
      </w:r>
    </w:p>
    <w:p w:rsidR="008340F3" w:rsidRPr="00DE15DA" w:rsidRDefault="008340F3" w:rsidP="008340F3">
      <w:pPr>
        <w:spacing w:line="300" w:lineRule="exact"/>
        <w:rPr>
          <w:rFonts w:ascii="ＭＳ 明朝" w:hAnsi="ＭＳ 明朝"/>
          <w:sz w:val="22"/>
        </w:rPr>
      </w:pPr>
      <w:r w:rsidRPr="00B05C52">
        <w:rPr>
          <w:rFonts w:ascii="ＭＳ 明朝" w:hAnsi="ＭＳ 明朝" w:hint="eastAsia"/>
          <w:b/>
          <w:sz w:val="22"/>
        </w:rPr>
        <w:t>マルクス思想の三つの源泉</w:t>
      </w:r>
      <w:r>
        <w:rPr>
          <w:rFonts w:ascii="ＭＳ 明朝" w:hAnsi="ＭＳ 明朝" w:hint="eastAsia"/>
          <w:sz w:val="22"/>
        </w:rPr>
        <w:t xml:space="preserve">　</w:t>
      </w:r>
      <w:r w:rsidRPr="00DE15DA">
        <w:rPr>
          <w:rFonts w:ascii="ＭＳ 明朝" w:hAnsi="ＭＳ 明朝" w:hint="eastAsia"/>
          <w:sz w:val="22"/>
        </w:rPr>
        <w:t>(レーニン）</w:t>
      </w:r>
    </w:p>
    <w:p w:rsidR="008340F3" w:rsidRPr="00DE15DA" w:rsidRDefault="008340F3" w:rsidP="008340F3">
      <w:pPr>
        <w:spacing w:line="300" w:lineRule="exact"/>
        <w:rPr>
          <w:rFonts w:ascii="ＭＳ 明朝" w:hAnsi="ＭＳ 明朝"/>
          <w:sz w:val="22"/>
        </w:rPr>
      </w:pPr>
      <w:r>
        <w:rPr>
          <w:rFonts w:ascii="ＭＳ 明朝" w:hAnsi="ＭＳ 明朝" w:hint="eastAsia"/>
          <w:sz w:val="22"/>
        </w:rPr>
        <w:t xml:space="preserve">　　</w:t>
      </w:r>
      <w:r w:rsidRPr="00DE15DA">
        <w:rPr>
          <w:rFonts w:ascii="ＭＳ 明朝" w:hAnsi="ＭＳ 明朝" w:hint="eastAsia"/>
          <w:sz w:val="22"/>
        </w:rPr>
        <w:t>1)</w:t>
      </w:r>
      <w:r w:rsidR="006D2BAD">
        <w:rPr>
          <w:rFonts w:ascii="ＭＳ 明朝" w:hAnsi="ＭＳ 明朝" w:hint="eastAsia"/>
          <w:sz w:val="22"/>
        </w:rPr>
        <w:t>イギリス</w:t>
      </w:r>
      <w:r w:rsidRPr="00DE15DA">
        <w:rPr>
          <w:rFonts w:ascii="ＭＳ 明朝" w:hAnsi="ＭＳ 明朝" w:hint="eastAsia"/>
          <w:sz w:val="22"/>
        </w:rPr>
        <w:t>の政治経済学</w:t>
      </w:r>
    </w:p>
    <w:p w:rsidR="008340F3" w:rsidRPr="00DE15DA" w:rsidRDefault="002D2CDB" w:rsidP="008340F3">
      <w:pPr>
        <w:spacing w:line="300" w:lineRule="exact"/>
        <w:rPr>
          <w:rFonts w:ascii="ＭＳ 明朝" w:hAnsi="ＭＳ 明朝"/>
          <w:sz w:val="22"/>
        </w:rPr>
      </w:pPr>
      <w:r>
        <w:rPr>
          <w:rFonts w:ascii="ＭＳ 明朝" w:hAnsi="ＭＳ 明朝"/>
          <w:noProof/>
          <w:sz w:val="22"/>
        </w:rPr>
        <w:pict>
          <v:shapetype id="_x0000_t202" coordsize="21600,21600" o:spt="202" path="m,l,21600r21600,l21600,xe">
            <v:stroke joinstyle="miter"/>
            <v:path gradientshapeok="t" o:connecttype="rect"/>
          </v:shapetype>
          <v:shape id="_x0000_s1026" type="#_x0000_t202" alt="" style="position:absolute;left:0;text-align:left;margin-left:229.95pt;margin-top:-33.1pt;width:182.25pt;height:110.3pt;z-index:251657728;mso-wrap-style:square;mso-wrap-edited:f;mso-width-percent:0;mso-height-percent:0;mso-width-percent:0;mso-height-percent:0;v-text-anchor:top" wrapcoords="0 0 21600 0 21600 21600 0 21600 0 0" filled="f" stroked="f">
            <v:textbox inset=",7.2pt,,7.2pt">
              <w:txbxContent>
                <w:p w:rsidR="00CE4DFA" w:rsidRDefault="00CE4DFA">
                  <w:r>
                    <w:rPr>
                      <w:noProof/>
                    </w:rPr>
                    <w:drawing>
                      <wp:inline distT="0" distB="0" distL="0" distR="0">
                        <wp:extent cx="2133600" cy="1219200"/>
                        <wp:effectExtent l="25400" t="0" r="0" b="0"/>
                        <wp:docPr id="1" name="図 1" descr="Ueber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berbau"/>
                                <pic:cNvPicPr>
                                  <a:picLocks noChangeAspect="1" noChangeArrowheads="1"/>
                                </pic:cNvPicPr>
                              </pic:nvPicPr>
                              <pic:blipFill>
                                <a:blip r:embed="rId5"/>
                                <a:srcRect/>
                                <a:stretch>
                                  <a:fillRect/>
                                </a:stretch>
                              </pic:blipFill>
                              <pic:spPr bwMode="auto">
                                <a:xfrm>
                                  <a:off x="0" y="0"/>
                                  <a:ext cx="2133600" cy="1219200"/>
                                </a:xfrm>
                                <a:prstGeom prst="rect">
                                  <a:avLst/>
                                </a:prstGeom>
                                <a:noFill/>
                                <a:ln w="9525">
                                  <a:noFill/>
                                  <a:miter lim="800000"/>
                                  <a:headEnd/>
                                  <a:tailEnd/>
                                </a:ln>
                              </pic:spPr>
                            </pic:pic>
                          </a:graphicData>
                        </a:graphic>
                      </wp:inline>
                    </w:drawing>
                  </w:r>
                </w:p>
              </w:txbxContent>
            </v:textbox>
            <w10:wrap type="tight"/>
          </v:shape>
        </w:pict>
      </w:r>
      <w:r w:rsidR="008340F3">
        <w:rPr>
          <w:rFonts w:ascii="ＭＳ 明朝" w:hAnsi="ＭＳ 明朝" w:hint="eastAsia"/>
          <w:sz w:val="22"/>
        </w:rPr>
        <w:t xml:space="preserve">　　</w:t>
      </w:r>
      <w:r w:rsidR="008340F3" w:rsidRPr="00DE15DA">
        <w:rPr>
          <w:rFonts w:ascii="ＭＳ 明朝" w:hAnsi="ＭＳ 明朝" w:hint="eastAsia"/>
          <w:sz w:val="22"/>
        </w:rPr>
        <w:t>2)</w:t>
      </w:r>
      <w:r w:rsidR="008055D3">
        <w:rPr>
          <w:rFonts w:ascii="ＭＳ 明朝" w:hAnsi="ＭＳ 明朝" w:hint="eastAsia"/>
          <w:sz w:val="22"/>
        </w:rPr>
        <w:t>フランス啓蒙哲学</w:t>
      </w:r>
      <w:r w:rsidR="00295DED">
        <w:rPr>
          <w:rFonts w:ascii="ＭＳ 明朝" w:hAnsi="ＭＳ 明朝" w:hint="eastAsia"/>
          <w:sz w:val="22"/>
        </w:rPr>
        <w:t>の社会主義思想</w:t>
      </w:r>
    </w:p>
    <w:p w:rsidR="008340F3" w:rsidRPr="00DE15DA" w:rsidRDefault="008340F3" w:rsidP="008340F3">
      <w:pPr>
        <w:spacing w:line="300" w:lineRule="exact"/>
        <w:rPr>
          <w:rFonts w:ascii="ＭＳ 明朝" w:hAnsi="ＭＳ 明朝"/>
          <w:sz w:val="22"/>
        </w:rPr>
      </w:pPr>
      <w:r>
        <w:rPr>
          <w:rFonts w:ascii="ＭＳ 明朝" w:hAnsi="ＭＳ 明朝" w:hint="eastAsia"/>
          <w:sz w:val="22"/>
        </w:rPr>
        <w:t xml:space="preserve">　　</w:t>
      </w:r>
      <w:r w:rsidRPr="00DE15DA">
        <w:rPr>
          <w:rFonts w:ascii="ＭＳ 明朝" w:hAnsi="ＭＳ 明朝" w:hint="eastAsia"/>
          <w:sz w:val="22"/>
        </w:rPr>
        <w:t>3)</w:t>
      </w:r>
      <w:r w:rsidR="00E5047E">
        <w:rPr>
          <w:rFonts w:ascii="ＭＳ 明朝" w:hAnsi="ＭＳ 明朝" w:hint="eastAsia"/>
          <w:sz w:val="22"/>
        </w:rPr>
        <w:t>ドイツ</w:t>
      </w:r>
      <w:r w:rsidRPr="00DE15DA">
        <w:rPr>
          <w:rFonts w:ascii="ＭＳ 明朝" w:hAnsi="ＭＳ 明朝" w:hint="eastAsia"/>
          <w:sz w:val="22"/>
        </w:rPr>
        <w:t>観念論哲学</w:t>
      </w:r>
    </w:p>
    <w:p w:rsidR="009644FE" w:rsidRPr="00DE15DA" w:rsidRDefault="008340F3" w:rsidP="008340F3">
      <w:pPr>
        <w:spacing w:line="300" w:lineRule="exact"/>
        <w:rPr>
          <w:rFonts w:ascii="ＭＳ 明朝" w:hAnsi="ＭＳ 明朝"/>
          <w:sz w:val="22"/>
        </w:rPr>
      </w:pPr>
      <w:r w:rsidRPr="00B05C52">
        <w:rPr>
          <w:rFonts w:ascii="ＭＳ 明朝" w:hAnsi="ＭＳ 明朝" w:hint="eastAsia"/>
          <w:b/>
          <w:sz w:val="22"/>
        </w:rPr>
        <w:t>マルクスの歴史・経済理論：</w:t>
      </w:r>
      <w:r w:rsidRPr="00DE15DA">
        <w:rPr>
          <w:rFonts w:ascii="ＭＳ 明朝" w:hAnsi="ＭＳ 明朝" w:hint="eastAsia"/>
          <w:sz w:val="22"/>
        </w:rPr>
        <w:t>「史的唯物論」</w:t>
      </w:r>
    </w:p>
    <w:p w:rsidR="008340F3" w:rsidRPr="00DE15DA" w:rsidRDefault="008340F3" w:rsidP="008340F3">
      <w:pPr>
        <w:spacing w:line="240" w:lineRule="exact"/>
        <w:rPr>
          <w:rFonts w:ascii="ＭＳ 明朝" w:hAnsi="ＭＳ 明朝"/>
          <w:sz w:val="22"/>
        </w:rPr>
      </w:pPr>
      <w:r w:rsidRPr="00DE15DA">
        <w:rPr>
          <w:rFonts w:ascii="ＭＳ 明朝" w:hAnsi="ＭＳ 明朝" w:hint="eastAsia"/>
          <w:sz w:val="22"/>
        </w:rPr>
        <w:t xml:space="preserve">生産手段　 </w:t>
      </w:r>
      <w:r w:rsidRPr="00DE15DA">
        <w:rPr>
          <w:rFonts w:ascii="ＭＳ 明朝" w:hAnsi="ＭＳ 明朝" w:cs="Georgia" w:hint="eastAsia"/>
          <w:sz w:val="22"/>
        </w:rPr>
        <w:t>┐</w:t>
      </w:r>
      <w:r w:rsidRPr="00DE15DA">
        <w:rPr>
          <w:rFonts w:ascii="ＭＳ 明朝" w:hAnsi="ＭＳ 明朝" w:hint="eastAsia"/>
          <w:sz w:val="22"/>
        </w:rPr>
        <w:t xml:space="preserve">　</w:t>
      </w:r>
    </w:p>
    <w:p w:rsidR="008340F3" w:rsidRPr="00DE15DA" w:rsidRDefault="008340F3" w:rsidP="008340F3">
      <w:pPr>
        <w:spacing w:line="240" w:lineRule="exact"/>
        <w:rPr>
          <w:rFonts w:ascii="ＭＳ 明朝" w:hAnsi="ＭＳ 明朝"/>
          <w:sz w:val="22"/>
        </w:rPr>
      </w:pPr>
      <w:r w:rsidRPr="00DE15DA">
        <w:rPr>
          <w:rFonts w:ascii="ＭＳ 明朝" w:hAnsi="ＭＳ 明朝" w:hint="eastAsia"/>
          <w:sz w:val="22"/>
        </w:rPr>
        <w:t xml:space="preserve">　　　　　 </w:t>
      </w:r>
      <w:r w:rsidRPr="00DE15DA">
        <w:rPr>
          <w:rFonts w:ascii="ＭＳ 明朝" w:hAnsi="ＭＳ 明朝" w:cs="Georgia" w:hint="eastAsia"/>
          <w:sz w:val="22"/>
        </w:rPr>
        <w:t>│</w:t>
      </w:r>
      <w:r w:rsidRPr="00DE15DA">
        <w:rPr>
          <w:rFonts w:ascii="ＭＳ 明朝" w:hAnsi="ＭＳ 明朝" w:hint="eastAsia"/>
          <w:sz w:val="22"/>
        </w:rPr>
        <w:t xml:space="preserve">土台　</w:t>
      </w:r>
      <w:r w:rsidRPr="00DE15DA">
        <w:rPr>
          <w:rFonts w:ascii="ＭＳ 明朝" w:hAnsi="ＭＳ 明朝" w:cs="Symbol" w:hint="eastAsia"/>
          <w:sz w:val="22"/>
        </w:rPr>
        <w:t>→</w:t>
      </w:r>
      <w:r w:rsidRPr="00DE15DA">
        <w:rPr>
          <w:rFonts w:ascii="ＭＳ 明朝" w:hAnsi="ＭＳ 明朝" w:hint="eastAsia"/>
          <w:sz w:val="22"/>
        </w:rPr>
        <w:t xml:space="preserve">　上部構造</w:t>
      </w:r>
    </w:p>
    <w:p w:rsidR="008340F3" w:rsidRPr="00DE15DA" w:rsidRDefault="008340F3" w:rsidP="008340F3">
      <w:pPr>
        <w:spacing w:line="240" w:lineRule="exact"/>
        <w:rPr>
          <w:rFonts w:ascii="ＭＳ 明朝" w:hAnsi="ＭＳ 明朝"/>
          <w:sz w:val="22"/>
        </w:rPr>
      </w:pPr>
      <w:r w:rsidRPr="00DE15DA">
        <w:rPr>
          <w:rFonts w:ascii="ＭＳ 明朝" w:hAnsi="ＭＳ 明朝" w:hint="eastAsia"/>
          <w:sz w:val="22"/>
        </w:rPr>
        <w:t>生産諸関係</w:t>
      </w:r>
      <w:r>
        <w:rPr>
          <w:rFonts w:ascii="ＭＳ 明朝" w:hAnsi="ＭＳ 明朝"/>
          <w:sz w:val="22"/>
        </w:rPr>
        <w:t xml:space="preserve"> </w:t>
      </w:r>
      <w:r w:rsidRPr="00DE15DA">
        <w:rPr>
          <w:rFonts w:ascii="ＭＳ 明朝" w:hAnsi="ＭＳ 明朝" w:cs="Georgia" w:hint="eastAsia"/>
          <w:sz w:val="22"/>
        </w:rPr>
        <w:t>┘</w:t>
      </w:r>
    </w:p>
    <w:p w:rsidR="008340F3" w:rsidRPr="00DE15DA" w:rsidRDefault="008340F3" w:rsidP="008340F3">
      <w:pPr>
        <w:spacing w:line="300" w:lineRule="exact"/>
        <w:rPr>
          <w:rFonts w:ascii="ＭＳ 明朝" w:hAnsi="ＭＳ 明朝"/>
          <w:sz w:val="22"/>
        </w:rPr>
      </w:pPr>
      <w:r w:rsidRPr="00DE15DA">
        <w:rPr>
          <w:rFonts w:ascii="ＭＳ 明朝" w:hAnsi="ＭＳ 明朝" w:hint="eastAsia"/>
          <w:sz w:val="22"/>
        </w:rPr>
        <w:lastRenderedPageBreak/>
        <w:t xml:space="preserve">社会の現実的基盤たる経済構造（土台）によって規定された法律、道徳、宗教、芸術、哲学などの社会的意識形態（上部構造） </w:t>
      </w:r>
    </w:p>
    <w:p w:rsidR="008340F3" w:rsidRDefault="008340F3" w:rsidP="008340F3">
      <w:pPr>
        <w:spacing w:line="300" w:lineRule="exact"/>
        <w:ind w:leftChars="194" w:left="425"/>
        <w:rPr>
          <w:rFonts w:ascii="ＭＳ 明朝" w:hAnsi="ＭＳ 明朝"/>
          <w:sz w:val="20"/>
        </w:rPr>
      </w:pPr>
      <w:r w:rsidRPr="00B05C52">
        <w:rPr>
          <w:rFonts w:ascii="ＭＳ 明朝" w:hAnsi="ＭＳ 明朝" w:hint="eastAsia"/>
          <w:sz w:val="20"/>
        </w:rPr>
        <w:t>人間は社会的生産において、一定の発展段階に相応する生産諸関係にはいる。これら生産諸関係と生産手段の総体が社会の経済構造を形成する。これが土台となり、その上に法的・政治的上部構造がそびえたつ。そしてこれに対応するのが社会的意識形態（イデオロギー）である。</w:t>
      </w:r>
      <w:r w:rsidR="007B6942">
        <w:rPr>
          <w:rFonts w:ascii="ＭＳ 明朝" w:hAnsi="ＭＳ 明朝" w:hint="eastAsia"/>
          <w:sz w:val="20"/>
        </w:rPr>
        <w:t>＊上記の図がそれである。</w:t>
      </w:r>
    </w:p>
    <w:p w:rsidR="008340F3" w:rsidRPr="00B05C52" w:rsidRDefault="008340F3" w:rsidP="008340F3">
      <w:pPr>
        <w:spacing w:line="300" w:lineRule="exact"/>
        <w:rPr>
          <w:rFonts w:ascii="ＭＳ 明朝" w:hAnsi="ＭＳ 明朝"/>
          <w:sz w:val="20"/>
        </w:rPr>
      </w:pPr>
      <w:r w:rsidRPr="00DE15DA">
        <w:rPr>
          <w:rFonts w:ascii="ＭＳ 明朝" w:hAnsi="ＭＳ 明朝" w:hint="eastAsia"/>
          <w:sz w:val="22"/>
        </w:rPr>
        <w:t>『ドイツ</w:t>
      </w:r>
      <w:r w:rsidR="000928DE">
        <w:rPr>
          <w:rFonts w:ascii="ＭＳ 明朝" w:hAnsi="ＭＳ 明朝" w:hint="eastAsia"/>
          <w:sz w:val="22"/>
        </w:rPr>
        <w:t>・</w:t>
      </w:r>
      <w:r w:rsidRPr="00DE15DA">
        <w:rPr>
          <w:rFonts w:ascii="ＭＳ 明朝" w:hAnsi="ＭＳ 明朝" w:hint="eastAsia"/>
          <w:sz w:val="22"/>
        </w:rPr>
        <w:t>イデオロギー』</w:t>
      </w:r>
    </w:p>
    <w:p w:rsidR="008340F3" w:rsidRPr="00DE15DA" w:rsidRDefault="008340F3" w:rsidP="008340F3">
      <w:pPr>
        <w:spacing w:line="240" w:lineRule="exact"/>
        <w:rPr>
          <w:rFonts w:ascii="ＭＳ 明朝" w:hAnsi="ＭＳ 明朝"/>
          <w:sz w:val="22"/>
        </w:rPr>
      </w:pPr>
      <w:r>
        <w:rPr>
          <w:rFonts w:ascii="ＭＳ 明朝" w:hAnsi="ＭＳ 明朝" w:hint="eastAsia"/>
          <w:sz w:val="22"/>
        </w:rPr>
        <w:t xml:space="preserve">　</w:t>
      </w:r>
      <w:r w:rsidRPr="00DE15DA">
        <w:rPr>
          <w:rFonts w:ascii="ＭＳ 明朝" w:hAnsi="ＭＳ 明朝" w:hint="eastAsia"/>
          <w:sz w:val="22"/>
        </w:rPr>
        <w:t xml:space="preserve">１）人間の物質的生存　  </w:t>
      </w:r>
      <w:r w:rsidRPr="00DE15DA">
        <w:rPr>
          <w:rFonts w:ascii="ＭＳ 明朝" w:hAnsi="ＭＳ 明朝" w:cs="Georgia" w:hint="eastAsia"/>
          <w:sz w:val="22"/>
        </w:rPr>
        <w:t>┐</w:t>
      </w:r>
    </w:p>
    <w:p w:rsidR="008340F3" w:rsidRPr="00DE15DA" w:rsidRDefault="008340F3" w:rsidP="008340F3">
      <w:pPr>
        <w:spacing w:line="240" w:lineRule="exact"/>
        <w:rPr>
          <w:rFonts w:ascii="ＭＳ 明朝" w:hAnsi="ＭＳ 明朝"/>
          <w:sz w:val="22"/>
        </w:rPr>
      </w:pPr>
      <w:r>
        <w:rPr>
          <w:rFonts w:ascii="ＭＳ 明朝" w:hAnsi="ＭＳ 明朝" w:hint="eastAsia"/>
          <w:sz w:val="22"/>
        </w:rPr>
        <w:t xml:space="preserve">　</w:t>
      </w:r>
      <w:r w:rsidRPr="00DE15DA">
        <w:rPr>
          <w:rFonts w:ascii="ＭＳ 明朝" w:hAnsi="ＭＳ 明朝" w:hint="eastAsia"/>
          <w:sz w:val="22"/>
        </w:rPr>
        <w:t xml:space="preserve">２）欲求充足と欲求産出  </w:t>
      </w:r>
      <w:r w:rsidRPr="00DE15DA">
        <w:rPr>
          <w:rFonts w:ascii="ＭＳ 明朝" w:hAnsi="ＭＳ 明朝" w:cs="Georgia" w:hint="eastAsia"/>
          <w:sz w:val="22"/>
        </w:rPr>
        <w:t>│</w:t>
      </w:r>
    </w:p>
    <w:p w:rsidR="008340F3" w:rsidRPr="00DE15DA" w:rsidRDefault="008340F3" w:rsidP="008340F3">
      <w:pPr>
        <w:spacing w:line="240" w:lineRule="exact"/>
        <w:rPr>
          <w:rFonts w:ascii="ＭＳ 明朝" w:hAnsi="ＭＳ 明朝"/>
          <w:sz w:val="22"/>
        </w:rPr>
      </w:pPr>
      <w:r>
        <w:rPr>
          <w:rFonts w:ascii="ＭＳ 明朝" w:hAnsi="ＭＳ 明朝" w:hint="eastAsia"/>
          <w:sz w:val="22"/>
        </w:rPr>
        <w:t xml:space="preserve">　３）社会関係の形成 </w:t>
      </w:r>
      <w:r w:rsidRPr="00DE15DA">
        <w:rPr>
          <w:rFonts w:ascii="ＭＳ 明朝" w:hAnsi="ＭＳ 明朝" w:hint="eastAsia"/>
          <w:sz w:val="22"/>
        </w:rPr>
        <w:t xml:space="preserve">　   </w:t>
      </w:r>
      <w:r w:rsidRPr="00DE15DA">
        <w:rPr>
          <w:rFonts w:ascii="ＭＳ 明朝" w:hAnsi="ＭＳ 明朝" w:cs="Impact" w:hint="eastAsia"/>
          <w:sz w:val="22"/>
        </w:rPr>
        <w:t>├</w:t>
      </w:r>
      <w:r w:rsidRPr="00DE15DA">
        <w:rPr>
          <w:rFonts w:ascii="ＭＳ 明朝" w:hAnsi="ＭＳ 明朝" w:cs="Symbol" w:hint="eastAsia"/>
          <w:sz w:val="22"/>
        </w:rPr>
        <w:t>→</w:t>
      </w:r>
      <w:r w:rsidRPr="00DE15DA">
        <w:rPr>
          <w:rFonts w:ascii="ＭＳ 明朝" w:hAnsi="ＭＳ 明朝" w:hint="eastAsia"/>
          <w:sz w:val="22"/>
        </w:rPr>
        <w:t>「意識」の形成</w:t>
      </w:r>
    </w:p>
    <w:p w:rsidR="008340F3" w:rsidRPr="00DE15DA" w:rsidRDefault="008340F3" w:rsidP="008340F3">
      <w:pPr>
        <w:spacing w:line="240" w:lineRule="exact"/>
        <w:rPr>
          <w:rFonts w:ascii="ＭＳ 明朝" w:hAnsi="ＭＳ 明朝"/>
          <w:sz w:val="22"/>
        </w:rPr>
      </w:pPr>
      <w:r>
        <w:rPr>
          <w:rFonts w:ascii="ＭＳ 明朝" w:hAnsi="ＭＳ 明朝" w:hint="eastAsia"/>
          <w:sz w:val="22"/>
        </w:rPr>
        <w:t xml:space="preserve">　４）生産…</w:t>
      </w:r>
      <w:r w:rsidRPr="00DE15DA">
        <w:rPr>
          <w:rFonts w:ascii="ＭＳ 明朝" w:hAnsi="ＭＳ 明朝" w:hint="eastAsia"/>
          <w:sz w:val="22"/>
        </w:rPr>
        <w:t>人間と自然</w:t>
      </w:r>
      <w:r>
        <w:rPr>
          <w:rFonts w:ascii="ＭＳ 明朝" w:hAnsi="ＭＳ 明朝"/>
          <w:sz w:val="22"/>
        </w:rPr>
        <w:t xml:space="preserve"> </w:t>
      </w:r>
      <w:r w:rsidRPr="00DE15DA">
        <w:rPr>
          <w:rFonts w:ascii="ＭＳ 明朝" w:hAnsi="ＭＳ 明朝" w:hint="eastAsia"/>
          <w:sz w:val="22"/>
        </w:rPr>
        <w:t xml:space="preserve">   </w:t>
      </w:r>
      <w:r w:rsidRPr="00DE15DA">
        <w:rPr>
          <w:rFonts w:ascii="ＭＳ 明朝" w:hAnsi="ＭＳ 明朝" w:cs="Georgia" w:hint="eastAsia"/>
          <w:sz w:val="22"/>
        </w:rPr>
        <w:t>│</w:t>
      </w:r>
    </w:p>
    <w:p w:rsidR="008340F3" w:rsidRPr="00DE15DA" w:rsidRDefault="008340F3" w:rsidP="008340F3">
      <w:pPr>
        <w:spacing w:line="240" w:lineRule="exact"/>
        <w:rPr>
          <w:rFonts w:ascii="ＭＳ 明朝" w:hAnsi="ＭＳ 明朝"/>
          <w:sz w:val="22"/>
        </w:rPr>
      </w:pPr>
      <w:r>
        <w:rPr>
          <w:rFonts w:ascii="ヒラギノ丸ゴ Pro W4" w:eastAsia="ヒラギノ丸ゴ Pro W4" w:hAnsi="ヒラギノ丸ゴ Pro W4" w:cs="ヒラギノ丸ゴ Pro W4" w:hint="eastAsia"/>
          <w:sz w:val="22"/>
        </w:rPr>
        <w:t xml:space="preserve"> </w:t>
      </w:r>
      <w:r>
        <w:rPr>
          <w:rFonts w:ascii="ＭＳ 明朝" w:hAnsi="ＭＳ 明朝" w:hint="eastAsia"/>
          <w:sz w:val="22"/>
        </w:rPr>
        <w:t xml:space="preserve">　　　</w:t>
      </w:r>
      <w:r>
        <w:rPr>
          <w:rFonts w:ascii="ＭＳ 明朝" w:hAnsi="ＭＳ 明朝"/>
          <w:sz w:val="22"/>
        </w:rPr>
        <w:t xml:space="preserve"> </w:t>
      </w:r>
      <w:r>
        <w:rPr>
          <w:rFonts w:ascii="ＭＳ 明朝" w:hAnsi="ＭＳ 明朝" w:hint="eastAsia"/>
          <w:sz w:val="22"/>
        </w:rPr>
        <w:t xml:space="preserve">　…</w:t>
      </w:r>
      <w:r w:rsidRPr="00DE15DA">
        <w:rPr>
          <w:rFonts w:ascii="ＭＳ 明朝" w:hAnsi="ＭＳ 明朝" w:hint="eastAsia"/>
          <w:sz w:val="22"/>
        </w:rPr>
        <w:t xml:space="preserve">人間と人間　</w:t>
      </w:r>
      <w:r>
        <w:rPr>
          <w:rFonts w:ascii="ＭＳ 明朝" w:hAnsi="ＭＳ 明朝"/>
          <w:sz w:val="22"/>
        </w:rPr>
        <w:t xml:space="preserve">  </w:t>
      </w:r>
      <w:r w:rsidRPr="00DE15DA">
        <w:rPr>
          <w:rFonts w:ascii="ＭＳ 明朝" w:hAnsi="ＭＳ 明朝" w:cs="Georgia" w:hint="eastAsia"/>
          <w:sz w:val="22"/>
        </w:rPr>
        <w:t>┘</w:t>
      </w:r>
    </w:p>
    <w:p w:rsidR="008340F3" w:rsidRPr="00DE15DA" w:rsidRDefault="008340F3" w:rsidP="008340F3">
      <w:pPr>
        <w:spacing w:line="240" w:lineRule="exact"/>
        <w:rPr>
          <w:rFonts w:ascii="ＭＳ 明朝" w:hAnsi="ＭＳ 明朝"/>
          <w:sz w:val="22"/>
        </w:rPr>
      </w:pPr>
      <w:r>
        <w:rPr>
          <w:rFonts w:ascii="ＭＳ 明朝" w:hAnsi="ＭＳ 明朝" w:hint="eastAsia"/>
          <w:sz w:val="22"/>
        </w:rPr>
        <w:t xml:space="preserve">　　</w:t>
      </w:r>
      <w:r w:rsidRPr="00DE15DA">
        <w:rPr>
          <w:rFonts w:ascii="ＭＳ 明朝" w:hAnsi="ＭＳ 明朝" w:hint="eastAsia"/>
          <w:sz w:val="22"/>
        </w:rPr>
        <w:t>分業による</w:t>
      </w:r>
    </w:p>
    <w:p w:rsidR="008340F3" w:rsidRPr="00DE15DA" w:rsidRDefault="008340F3" w:rsidP="008340F3">
      <w:pPr>
        <w:spacing w:line="240" w:lineRule="exact"/>
        <w:rPr>
          <w:rFonts w:ascii="ＭＳ 明朝" w:hAnsi="ＭＳ 明朝"/>
          <w:sz w:val="22"/>
        </w:rPr>
      </w:pPr>
      <w:r w:rsidRPr="00DE15DA">
        <w:rPr>
          <w:rFonts w:ascii="ＭＳ 明朝" w:hAnsi="ＭＳ 明朝" w:hint="eastAsia"/>
          <w:sz w:val="22"/>
        </w:rPr>
        <w:t xml:space="preserve">　</w:t>
      </w:r>
      <w:r>
        <w:rPr>
          <w:rFonts w:ascii="ＭＳ 明朝" w:hAnsi="ＭＳ 明朝" w:hint="eastAsia"/>
          <w:sz w:val="22"/>
        </w:rPr>
        <w:t xml:space="preserve">　　</w:t>
      </w:r>
      <w:r w:rsidRPr="00DE15DA">
        <w:rPr>
          <w:rFonts w:ascii="ＭＳ 明朝" w:hAnsi="ＭＳ 明朝" w:cs="Helvetica" w:hint="eastAsia"/>
          <w:sz w:val="22"/>
        </w:rPr>
        <w:t>┃</w:t>
      </w:r>
      <w:r w:rsidRPr="00DE15DA">
        <w:rPr>
          <w:rFonts w:ascii="ＭＳ 明朝" w:hAnsi="ＭＳ 明朝" w:hint="eastAsia"/>
          <w:sz w:val="22"/>
        </w:rPr>
        <w:t xml:space="preserve">　肉体労働と精神労働の分化</w:t>
      </w:r>
    </w:p>
    <w:p w:rsidR="008340F3" w:rsidRPr="00DE15DA" w:rsidRDefault="008340F3" w:rsidP="008340F3">
      <w:pPr>
        <w:spacing w:line="240" w:lineRule="exact"/>
        <w:rPr>
          <w:rFonts w:ascii="ＭＳ 明朝" w:hAnsi="ＭＳ 明朝"/>
          <w:sz w:val="22"/>
        </w:rPr>
      </w:pPr>
      <w:r w:rsidRPr="00DE15DA">
        <w:rPr>
          <w:rFonts w:ascii="ＭＳ 明朝" w:hAnsi="ＭＳ 明朝" w:hint="eastAsia"/>
          <w:sz w:val="22"/>
        </w:rPr>
        <w:t xml:space="preserve">　</w:t>
      </w:r>
      <w:r>
        <w:rPr>
          <w:rFonts w:ascii="ＭＳ 明朝" w:hAnsi="ＭＳ 明朝" w:hint="eastAsia"/>
          <w:sz w:val="22"/>
        </w:rPr>
        <w:t xml:space="preserve">　　</w:t>
      </w:r>
      <w:r w:rsidRPr="00DE15DA">
        <w:rPr>
          <w:rFonts w:ascii="ＭＳ 明朝" w:hAnsi="ＭＳ 明朝" w:cs="Helvetica" w:hint="eastAsia"/>
          <w:sz w:val="22"/>
        </w:rPr>
        <w:t>┃</w:t>
      </w:r>
      <w:r w:rsidRPr="00DE15DA">
        <w:rPr>
          <w:rFonts w:ascii="ＭＳ 明朝" w:hAnsi="ＭＳ 明朝" w:hint="eastAsia"/>
          <w:sz w:val="22"/>
        </w:rPr>
        <w:t xml:space="preserve">　労働と生産物の不平等な分配（所有）</w:t>
      </w:r>
    </w:p>
    <w:p w:rsidR="008340F3" w:rsidRPr="00DE15DA" w:rsidRDefault="008340F3" w:rsidP="008340F3">
      <w:pPr>
        <w:spacing w:line="240" w:lineRule="exact"/>
        <w:rPr>
          <w:rFonts w:ascii="ＭＳ 明朝" w:hAnsi="ＭＳ 明朝"/>
          <w:sz w:val="22"/>
        </w:rPr>
      </w:pPr>
      <w:r w:rsidRPr="00DE15DA">
        <w:rPr>
          <w:rFonts w:ascii="ＭＳ 明朝" w:hAnsi="ＭＳ 明朝" w:hint="eastAsia"/>
          <w:sz w:val="22"/>
        </w:rPr>
        <w:t xml:space="preserve">　</w:t>
      </w:r>
      <w:r>
        <w:rPr>
          <w:rFonts w:ascii="ＭＳ 明朝" w:hAnsi="ＭＳ 明朝" w:hint="eastAsia"/>
          <w:sz w:val="22"/>
        </w:rPr>
        <w:t xml:space="preserve">　　</w:t>
      </w:r>
      <w:r w:rsidRPr="00DE15DA">
        <w:rPr>
          <w:rFonts w:ascii="ＭＳ 明朝" w:hAnsi="ＭＳ 明朝" w:cs="Helvetica" w:hint="eastAsia"/>
          <w:sz w:val="22"/>
        </w:rPr>
        <w:t>┃</w:t>
      </w:r>
      <w:r w:rsidRPr="00DE15DA">
        <w:rPr>
          <w:rFonts w:ascii="ＭＳ 明朝" w:hAnsi="ＭＳ 明朝" w:hint="eastAsia"/>
          <w:sz w:val="22"/>
        </w:rPr>
        <w:t xml:space="preserve">　特殊利害と普遍的利害の対立</w:t>
      </w:r>
    </w:p>
    <w:p w:rsidR="008340F3" w:rsidRPr="00DE15DA" w:rsidRDefault="008340F3" w:rsidP="008340F3">
      <w:pPr>
        <w:spacing w:line="240" w:lineRule="exact"/>
        <w:rPr>
          <w:rFonts w:ascii="ＭＳ 明朝" w:hAnsi="ＭＳ 明朝"/>
          <w:sz w:val="22"/>
        </w:rPr>
      </w:pPr>
      <w:r w:rsidRPr="00DE15DA">
        <w:rPr>
          <w:rFonts w:ascii="ＭＳ 明朝" w:hAnsi="ＭＳ 明朝" w:hint="eastAsia"/>
          <w:sz w:val="22"/>
        </w:rPr>
        <w:t xml:space="preserve">　</w:t>
      </w:r>
      <w:r>
        <w:rPr>
          <w:rFonts w:ascii="ＭＳ 明朝" w:hAnsi="ＭＳ 明朝" w:hint="eastAsia"/>
          <w:sz w:val="22"/>
        </w:rPr>
        <w:t xml:space="preserve">　　</w:t>
      </w:r>
      <w:r w:rsidRPr="00DE15DA">
        <w:rPr>
          <w:rFonts w:ascii="ＭＳ 明朝" w:hAnsi="ＭＳ 明朝" w:cs="Helvetica" w:hint="eastAsia"/>
          <w:sz w:val="22"/>
        </w:rPr>
        <w:t>┃</w:t>
      </w:r>
      <w:r w:rsidRPr="00DE15DA">
        <w:rPr>
          <w:rFonts w:ascii="ＭＳ 明朝" w:hAnsi="ＭＳ 明朝" w:hint="eastAsia"/>
          <w:sz w:val="22"/>
        </w:rPr>
        <w:t xml:space="preserve"> 　</w:t>
      </w:r>
      <w:r>
        <w:rPr>
          <w:rFonts w:ascii="ＭＳ 明朝" w:hAnsi="ＭＳ 明朝" w:hint="eastAsia"/>
          <w:sz w:val="22"/>
        </w:rPr>
        <w:t xml:space="preserve">疎外の発生　　　</w:t>
      </w:r>
      <w:r w:rsidRPr="00DE15DA">
        <w:rPr>
          <w:rFonts w:ascii="ＭＳ 明朝" w:hAnsi="ＭＳ 明朝" w:hint="eastAsia"/>
          <w:sz w:val="22"/>
        </w:rPr>
        <w:t xml:space="preserve">　</w:t>
      </w:r>
      <w:r w:rsidRPr="00DE15DA">
        <w:rPr>
          <w:rFonts w:ascii="ＭＳ 明朝" w:hAnsi="ＭＳ 明朝" w:cs="Georgia" w:hint="eastAsia"/>
          <w:sz w:val="22"/>
        </w:rPr>
        <w:t>└</w:t>
      </w:r>
      <w:r w:rsidRPr="00DE15DA">
        <w:rPr>
          <w:rFonts w:ascii="ＭＳ 明朝" w:hAnsi="ＭＳ 明朝" w:cs="Symbol" w:hint="eastAsia"/>
          <w:sz w:val="22"/>
        </w:rPr>
        <w:t>→</w:t>
      </w:r>
      <w:r w:rsidRPr="00DE15DA">
        <w:rPr>
          <w:rFonts w:ascii="ＭＳ 明朝" w:hAnsi="ＭＳ 明朝" w:hint="eastAsia"/>
          <w:sz w:val="22"/>
        </w:rPr>
        <w:t>共同幻想としての国家</w:t>
      </w:r>
    </w:p>
    <w:p w:rsidR="008340F3" w:rsidRPr="00DE15DA" w:rsidRDefault="008340F3" w:rsidP="008340F3">
      <w:pPr>
        <w:spacing w:line="240" w:lineRule="exact"/>
        <w:rPr>
          <w:rFonts w:ascii="ＭＳ 明朝" w:hAnsi="ＭＳ 明朝"/>
          <w:sz w:val="22"/>
        </w:rPr>
      </w:pPr>
      <w:r>
        <w:rPr>
          <w:rFonts w:ascii="ＭＳ 明朝" w:hAnsi="ＭＳ 明朝" w:hint="eastAsia"/>
          <w:sz w:val="22"/>
        </w:rPr>
        <w:t xml:space="preserve">　　</w:t>
      </w:r>
      <w:r w:rsidRPr="00DE15DA">
        <w:rPr>
          <w:rFonts w:ascii="ＭＳ 明朝" w:hAnsi="ＭＳ 明朝" w:hint="eastAsia"/>
          <w:sz w:val="22"/>
        </w:rPr>
        <w:t xml:space="preserve">　▼</w:t>
      </w:r>
    </w:p>
    <w:p w:rsidR="008340F3" w:rsidRDefault="008340F3" w:rsidP="008340F3">
      <w:pPr>
        <w:spacing w:line="240" w:lineRule="exact"/>
        <w:rPr>
          <w:rFonts w:ascii="ＭＳ 明朝" w:hAnsi="ＭＳ 明朝"/>
          <w:sz w:val="22"/>
        </w:rPr>
      </w:pPr>
      <w:r>
        <w:rPr>
          <w:rFonts w:ascii="ＭＳ 明朝" w:hAnsi="ＭＳ 明朝" w:hint="eastAsia"/>
          <w:sz w:val="22"/>
        </w:rPr>
        <w:t xml:space="preserve">　</w:t>
      </w:r>
      <w:r w:rsidRPr="00DE15DA">
        <w:rPr>
          <w:rFonts w:ascii="ＭＳ 明朝" w:hAnsi="ＭＳ 明朝" w:hint="eastAsia"/>
          <w:sz w:val="22"/>
        </w:rPr>
        <w:t>イデオロギーの成立</w:t>
      </w:r>
    </w:p>
    <w:p w:rsidR="00C62268" w:rsidRDefault="00C62268" w:rsidP="008340F3">
      <w:pPr>
        <w:spacing w:line="240" w:lineRule="exact"/>
        <w:rPr>
          <w:rFonts w:ascii="ＭＳ 明朝" w:hAnsi="ＭＳ 明朝"/>
          <w:sz w:val="22"/>
        </w:rPr>
      </w:pPr>
    </w:p>
    <w:p w:rsidR="00C62268" w:rsidRDefault="00C62268" w:rsidP="008340F3">
      <w:pPr>
        <w:spacing w:line="240" w:lineRule="exact"/>
        <w:rPr>
          <w:rFonts w:ascii="ＭＳ 明朝" w:hAnsi="ＭＳ 明朝"/>
          <w:sz w:val="22"/>
        </w:rPr>
      </w:pPr>
      <w:r>
        <w:rPr>
          <w:rFonts w:ascii="ＭＳ 明朝" w:hAnsi="ＭＳ 明朝" w:hint="eastAsia"/>
          <w:sz w:val="22"/>
        </w:rPr>
        <w:t>＊人間は生産活動を行なっていく</w:t>
      </w:r>
    </w:p>
    <w:p w:rsidR="00C62268" w:rsidRDefault="00C62268" w:rsidP="008340F3">
      <w:pPr>
        <w:spacing w:line="240" w:lineRule="exact"/>
        <w:rPr>
          <w:rFonts w:ascii="ＭＳ 明朝" w:hAnsi="ＭＳ 明朝"/>
          <w:sz w:val="22"/>
        </w:rPr>
      </w:pPr>
      <w:r>
        <w:rPr>
          <w:rFonts w:ascii="ＭＳ 明朝" w:hAnsi="ＭＳ 明朝"/>
          <w:sz w:val="22"/>
        </w:rPr>
        <w:tab/>
      </w:r>
      <w:r>
        <w:rPr>
          <w:rFonts w:ascii="ＭＳ 明朝" w:hAnsi="ＭＳ 明朝" w:hint="eastAsia"/>
          <w:sz w:val="22"/>
        </w:rPr>
        <w:t>→物々交換を行なっていく</w:t>
      </w:r>
    </w:p>
    <w:p w:rsidR="00C62268" w:rsidRDefault="00C62268" w:rsidP="008340F3">
      <w:pPr>
        <w:spacing w:line="240" w:lineRule="exact"/>
        <w:rPr>
          <w:rFonts w:ascii="ＭＳ 明朝" w:hAnsi="ＭＳ 明朝"/>
          <w:sz w:val="22"/>
        </w:rPr>
      </w:pPr>
      <w:r>
        <w:rPr>
          <w:rFonts w:ascii="ＭＳ 明朝" w:hAnsi="ＭＳ 明朝"/>
          <w:sz w:val="22"/>
        </w:rPr>
        <w:tab/>
      </w:r>
      <w:r>
        <w:rPr>
          <w:rFonts w:ascii="ＭＳ 明朝" w:hAnsi="ＭＳ 明朝" w:hint="eastAsia"/>
          <w:sz w:val="22"/>
        </w:rPr>
        <w:t>→くさることが内容に等価価値をもたらす</w:t>
      </w:r>
    </w:p>
    <w:p w:rsidR="00C62268" w:rsidRDefault="00C62268"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→貨幣を売ったり、買ったりをしていく</w:t>
      </w:r>
    </w:p>
    <w:p w:rsidR="00C62268" w:rsidRDefault="00C62268"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w:t>
      </w:r>
      <w:r w:rsidR="002A0CC1">
        <w:rPr>
          <w:rFonts w:ascii="ＭＳ 明朝" w:hAnsi="ＭＳ 明朝" w:hint="eastAsia"/>
          <w:sz w:val="22"/>
        </w:rPr>
        <w:t>様々な道徳意識をやっていく</w:t>
      </w:r>
    </w:p>
    <w:p w:rsidR="002A0CC1" w:rsidRDefault="002A0CC1"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→なされるようになっていく</w:t>
      </w:r>
    </w:p>
    <w:p w:rsidR="002A0CC1" w:rsidRDefault="002A0CC1"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→分業という諸悪の根源を行なっていく</w:t>
      </w:r>
    </w:p>
    <w:p w:rsidR="009F61B5" w:rsidRDefault="009F61B5" w:rsidP="008340F3">
      <w:pPr>
        <w:spacing w:line="240" w:lineRule="exact"/>
        <w:rPr>
          <w:rFonts w:ascii="ＭＳ 明朝" w:hAnsi="ＭＳ 明朝"/>
          <w:sz w:val="22"/>
        </w:rPr>
      </w:pPr>
      <w:r>
        <w:rPr>
          <w:rFonts w:ascii="ＭＳ 明朝" w:hAnsi="ＭＳ 明朝" w:hint="eastAsia"/>
          <w:sz w:val="22"/>
        </w:rPr>
        <w:t>ブルジョア人を搾取→国家を登場</w:t>
      </w:r>
    </w:p>
    <w:p w:rsidR="009F61B5" w:rsidRDefault="009F61B5" w:rsidP="008340F3">
      <w:pPr>
        <w:spacing w:line="240" w:lineRule="exact"/>
        <w:rPr>
          <w:rFonts w:ascii="ＭＳ 明朝" w:hAnsi="ＭＳ 明朝"/>
          <w:sz w:val="22"/>
        </w:rPr>
      </w:pPr>
      <w:r>
        <w:rPr>
          <w:rFonts w:ascii="ＭＳ 明朝" w:hAnsi="ＭＳ 明朝"/>
          <w:sz w:val="22"/>
        </w:rPr>
        <w:tab/>
      </w:r>
      <w:r>
        <w:rPr>
          <w:rFonts w:ascii="ＭＳ 明朝" w:hAnsi="ＭＳ 明朝" w:hint="eastAsia"/>
          <w:sz w:val="22"/>
        </w:rPr>
        <w:t>→</w:t>
      </w:r>
      <w:r>
        <w:rPr>
          <w:rFonts w:ascii="ＭＳ 明朝" w:hAnsi="ＭＳ 明朝"/>
          <w:sz w:val="22"/>
        </w:rPr>
        <w:t>alienation</w:t>
      </w:r>
      <w:r>
        <w:rPr>
          <w:rFonts w:ascii="ＭＳ 明朝" w:hAnsi="ＭＳ 明朝" w:hint="eastAsia"/>
          <w:sz w:val="22"/>
        </w:rPr>
        <w:t>が生じてく</w:t>
      </w:r>
    </w:p>
    <w:p w:rsidR="009F61B5" w:rsidRDefault="009F61B5"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w:t>
      </w:r>
      <w:r w:rsidR="002D6271">
        <w:rPr>
          <w:rFonts w:ascii="ＭＳ 明朝" w:hAnsi="ＭＳ 明朝" w:hint="eastAsia"/>
          <w:sz w:val="22"/>
        </w:rPr>
        <w:t>労働者は疎外を行なっていく</w:t>
      </w:r>
    </w:p>
    <w:p w:rsidR="002D6271" w:rsidRDefault="002D6271"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w:t>
      </w:r>
      <w:r>
        <w:rPr>
          <w:rFonts w:ascii="ＭＳ 明朝" w:hAnsi="ＭＳ 明朝"/>
          <w:sz w:val="22"/>
        </w:rPr>
        <w:t>ideology</w:t>
      </w:r>
      <w:r>
        <w:rPr>
          <w:rFonts w:ascii="ＭＳ 明朝" w:hAnsi="ＭＳ 明朝" w:hint="eastAsia"/>
          <w:sz w:val="22"/>
        </w:rPr>
        <w:t>の成立が行われていく</w:t>
      </w:r>
    </w:p>
    <w:p w:rsidR="002D6271" w:rsidRDefault="002D6271"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→分極化が生じる→社会革命</w:t>
      </w:r>
    </w:p>
    <w:p w:rsidR="002D6271" w:rsidRDefault="002D6271"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→諸関係と矛盾</w:t>
      </w:r>
    </w:p>
    <w:p w:rsidR="002D6271" w:rsidRDefault="002D6271" w:rsidP="008340F3">
      <w:pPr>
        <w:spacing w:line="240" w:lineRule="exact"/>
        <w:rPr>
          <w:rFonts w:ascii="ＭＳ 明朝" w:hAnsi="ＭＳ 明朝"/>
          <w:sz w:val="22"/>
        </w:rPr>
      </w:pPr>
      <w:r>
        <w:rPr>
          <w:rFonts w:ascii="ＭＳ 明朝" w:hAnsi="ＭＳ 明朝" w:hint="eastAsia"/>
          <w:sz w:val="22"/>
        </w:rPr>
        <w:t>→急激に革命が生じる</w:t>
      </w:r>
    </w:p>
    <w:p w:rsidR="002D6271" w:rsidRDefault="002D6271"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→革命の理論</w:t>
      </w:r>
    </w:p>
    <w:p w:rsidR="002D6271" w:rsidRDefault="002D6271"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→資本主義→階級分解</w:t>
      </w:r>
    </w:p>
    <w:p w:rsidR="002D6271" w:rsidRDefault="002D6271"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→ブルジョワ人　→　自らの労働力を売りにする</w:t>
      </w:r>
    </w:p>
    <w:p w:rsidR="002D6271" w:rsidRDefault="002D6271" w:rsidP="008340F3">
      <w:pPr>
        <w:spacing w:line="240" w:lineRule="exact"/>
        <w:rPr>
          <w:rFonts w:ascii="ＭＳ 明朝" w:hAnsi="ＭＳ 明朝"/>
          <w:sz w:val="22"/>
        </w:rPr>
      </w:pPr>
      <w:r>
        <w:rPr>
          <w:rFonts w:ascii="ＭＳ 明朝" w:hAnsi="ＭＳ 明朝"/>
          <w:sz w:val="22"/>
        </w:rPr>
        <w:tab/>
      </w:r>
      <w:r>
        <w:rPr>
          <w:rFonts w:ascii="ＭＳ 明朝" w:hAnsi="ＭＳ 明朝" w:hint="eastAsia"/>
          <w:sz w:val="22"/>
        </w:rPr>
        <w:t>→プロレタリアートからの労働力を持っていく</w:t>
      </w:r>
    </w:p>
    <w:p w:rsidR="002D6271" w:rsidRDefault="002D6271" w:rsidP="008340F3">
      <w:pPr>
        <w:spacing w:line="240" w:lineRule="exact"/>
        <w:rPr>
          <w:rFonts w:ascii="ＭＳ 明朝" w:hAnsi="ＭＳ 明朝"/>
          <w:sz w:val="22"/>
        </w:rPr>
      </w:pPr>
    </w:p>
    <w:p w:rsidR="002D6271" w:rsidRPr="00DE15DA" w:rsidRDefault="002D6271"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p>
    <w:p w:rsidR="008340F3" w:rsidRPr="00B05C52" w:rsidRDefault="008340F3" w:rsidP="008340F3">
      <w:pPr>
        <w:spacing w:line="300" w:lineRule="exact"/>
        <w:rPr>
          <w:rFonts w:ascii="ＭＳ 明朝" w:hAnsi="ＭＳ 明朝"/>
          <w:b/>
          <w:sz w:val="22"/>
        </w:rPr>
      </w:pPr>
      <w:r w:rsidRPr="00B05C52">
        <w:rPr>
          <w:rFonts w:ascii="ＭＳ 明朝" w:hAnsi="ＭＳ 明朝" w:hint="eastAsia"/>
          <w:b/>
          <w:sz w:val="22"/>
        </w:rPr>
        <w:t>社会革命の思想</w:t>
      </w:r>
    </w:p>
    <w:p w:rsidR="008340F3" w:rsidRPr="00B05C52" w:rsidRDefault="008340F3" w:rsidP="008340F3">
      <w:pPr>
        <w:spacing w:line="300" w:lineRule="exact"/>
        <w:ind w:leftChars="194" w:left="425"/>
        <w:rPr>
          <w:rFonts w:ascii="ＭＳ 明朝" w:hAnsi="ＭＳ 明朝"/>
          <w:sz w:val="20"/>
        </w:rPr>
      </w:pPr>
      <w:r w:rsidRPr="00B05C52">
        <w:rPr>
          <w:rFonts w:ascii="ＭＳ 明朝" w:hAnsi="ＭＳ 明朝" w:hint="eastAsia"/>
          <w:sz w:val="20"/>
        </w:rPr>
        <w:t>社会の物質的生産諸力は、発展のある段階で、既存の生産諸関係、あるいはその法的表現たる所有（財産）諸関係と矛盾するようになる。そのとき、革命の芽が生じる。こうした経済的土台の変化とともに巨大な上部構造も、徐々に、ないしは急激にくつがえる。</w:t>
      </w:r>
    </w:p>
    <w:p w:rsidR="008340F3" w:rsidRDefault="008340F3" w:rsidP="008340F3">
      <w:pPr>
        <w:spacing w:line="300" w:lineRule="exact"/>
        <w:rPr>
          <w:rFonts w:ascii="ＭＳ 明朝" w:hAnsi="ＭＳ 明朝"/>
          <w:sz w:val="22"/>
        </w:rPr>
      </w:pPr>
      <w:r w:rsidRPr="00DE15DA">
        <w:rPr>
          <w:rFonts w:ascii="ＭＳ 明朝" w:hAnsi="ＭＳ 明朝" w:hint="eastAsia"/>
          <w:sz w:val="22"/>
        </w:rPr>
        <w:t>人類史</w:t>
      </w:r>
      <w:r>
        <w:rPr>
          <w:rFonts w:ascii="ＭＳ 明朝" w:hAnsi="ＭＳ 明朝" w:hint="eastAsia"/>
          <w:sz w:val="22"/>
        </w:rPr>
        <w:t>＝</w:t>
      </w:r>
      <w:r w:rsidRPr="00DE15DA">
        <w:rPr>
          <w:rFonts w:ascii="ＭＳ 明朝" w:hAnsi="ＭＳ 明朝" w:hint="eastAsia"/>
          <w:sz w:val="22"/>
        </w:rPr>
        <w:t>アジア的</w:t>
      </w:r>
      <w:r>
        <w:rPr>
          <w:rFonts w:ascii="ＭＳ 明朝" w:hAnsi="ＭＳ 明朝"/>
          <w:sz w:val="22"/>
        </w:rPr>
        <w:t xml:space="preserve"> </w:t>
      </w:r>
      <w:r w:rsidRPr="00DE15DA">
        <w:rPr>
          <w:rFonts w:ascii="ＭＳ 明朝" w:hAnsi="ＭＳ 明朝" w:cs="Symbol" w:hint="eastAsia"/>
          <w:sz w:val="22"/>
        </w:rPr>
        <w:t>→</w:t>
      </w:r>
      <w:r>
        <w:rPr>
          <w:rFonts w:ascii="ＭＳ 明朝" w:hAnsi="ＭＳ 明朝" w:cs="Symbol"/>
          <w:sz w:val="22"/>
        </w:rPr>
        <w:t xml:space="preserve"> </w:t>
      </w:r>
      <w:r w:rsidRPr="00DE15DA">
        <w:rPr>
          <w:rFonts w:ascii="ＭＳ 明朝" w:hAnsi="ＭＳ 明朝" w:hint="eastAsia"/>
          <w:sz w:val="22"/>
        </w:rPr>
        <w:t>古代的</w:t>
      </w:r>
      <w:r>
        <w:rPr>
          <w:rFonts w:ascii="ＭＳ 明朝" w:hAnsi="ＭＳ 明朝"/>
          <w:sz w:val="22"/>
        </w:rPr>
        <w:t xml:space="preserve"> </w:t>
      </w:r>
      <w:r w:rsidRPr="00DE15DA">
        <w:rPr>
          <w:rFonts w:ascii="ＭＳ 明朝" w:hAnsi="ＭＳ 明朝" w:cs="Symbol" w:hint="eastAsia"/>
          <w:sz w:val="22"/>
        </w:rPr>
        <w:t>→</w:t>
      </w:r>
      <w:r>
        <w:rPr>
          <w:rFonts w:ascii="ＭＳ 明朝" w:hAnsi="ＭＳ 明朝" w:cs="Symbol"/>
          <w:sz w:val="22"/>
        </w:rPr>
        <w:t xml:space="preserve"> </w:t>
      </w:r>
      <w:r w:rsidRPr="00DE15DA">
        <w:rPr>
          <w:rFonts w:ascii="ＭＳ 明朝" w:hAnsi="ＭＳ 明朝" w:hint="eastAsia"/>
          <w:sz w:val="22"/>
        </w:rPr>
        <w:t>封建的</w:t>
      </w:r>
      <w:r>
        <w:rPr>
          <w:rFonts w:ascii="ＭＳ 明朝" w:hAnsi="ＭＳ 明朝"/>
          <w:sz w:val="22"/>
        </w:rPr>
        <w:t xml:space="preserve"> </w:t>
      </w:r>
      <w:r w:rsidRPr="00DE15DA">
        <w:rPr>
          <w:rFonts w:ascii="ＭＳ 明朝" w:hAnsi="ＭＳ 明朝" w:cs="Symbol" w:hint="eastAsia"/>
          <w:sz w:val="22"/>
        </w:rPr>
        <w:t>→</w:t>
      </w:r>
      <w:r>
        <w:rPr>
          <w:rFonts w:ascii="ＭＳ 明朝" w:hAnsi="ＭＳ 明朝" w:cs="Symbol"/>
          <w:sz w:val="22"/>
        </w:rPr>
        <w:t xml:space="preserve"> </w:t>
      </w:r>
      <w:r w:rsidRPr="00DE15DA">
        <w:rPr>
          <w:rFonts w:ascii="ＭＳ 明朝" w:hAnsi="ＭＳ 明朝" w:hint="eastAsia"/>
          <w:sz w:val="22"/>
        </w:rPr>
        <w:t>近代ブルジョワ的生産様式</w:t>
      </w:r>
    </w:p>
    <w:p w:rsidR="008340F3" w:rsidRPr="00DE15DA" w:rsidRDefault="008340F3" w:rsidP="008340F3">
      <w:pPr>
        <w:spacing w:line="300" w:lineRule="exact"/>
        <w:rPr>
          <w:rFonts w:ascii="ＭＳ 明朝" w:hAnsi="ＭＳ 明朝"/>
          <w:sz w:val="22"/>
        </w:rPr>
      </w:pPr>
      <w:r>
        <w:rPr>
          <w:rFonts w:ascii="ＭＳ 明朝" w:hAnsi="ＭＳ 明朝" w:hint="eastAsia"/>
          <w:sz w:val="22"/>
        </w:rPr>
        <w:t xml:space="preserve">　　…</w:t>
      </w:r>
      <w:r w:rsidRPr="00DE15DA">
        <w:rPr>
          <w:rFonts w:ascii="ＭＳ 明朝" w:hAnsi="ＭＳ 明朝" w:hint="eastAsia"/>
          <w:sz w:val="22"/>
        </w:rPr>
        <w:t>生産力のそれぞれの発展段階に対応した生産諸関係によ</w:t>
      </w:r>
      <w:r>
        <w:rPr>
          <w:rFonts w:ascii="ＭＳ 明朝" w:hAnsi="ＭＳ 明朝" w:hint="eastAsia"/>
          <w:sz w:val="22"/>
        </w:rPr>
        <w:t>る類型化</w:t>
      </w:r>
    </w:p>
    <w:p w:rsidR="008340F3" w:rsidRPr="00DE15DA" w:rsidRDefault="008340F3" w:rsidP="008340F3">
      <w:pPr>
        <w:spacing w:line="300" w:lineRule="exact"/>
        <w:rPr>
          <w:rFonts w:ascii="ＭＳ 明朝" w:hAnsi="ＭＳ 明朝"/>
          <w:sz w:val="22"/>
        </w:rPr>
      </w:pPr>
      <w:r w:rsidRPr="00DE15DA">
        <w:rPr>
          <w:rFonts w:ascii="ＭＳ 明朝" w:hAnsi="ＭＳ 明朝" w:hint="eastAsia"/>
          <w:sz w:val="22"/>
        </w:rPr>
        <w:t>革命の必然性</w:t>
      </w:r>
    </w:p>
    <w:p w:rsidR="008340F3" w:rsidRPr="00DE15DA" w:rsidRDefault="0084132D" w:rsidP="008340F3">
      <w:pPr>
        <w:spacing w:line="300" w:lineRule="exact"/>
        <w:rPr>
          <w:rFonts w:ascii="ＭＳ 明朝" w:hAnsi="ＭＳ 明朝"/>
          <w:sz w:val="22"/>
        </w:rPr>
      </w:pPr>
      <w:r>
        <w:rPr>
          <w:rFonts w:ascii="ＭＳ 明朝" w:hAnsi="ＭＳ 明朝" w:hint="eastAsia"/>
          <w:sz w:val="22"/>
        </w:rPr>
        <w:t xml:space="preserve">　</w:t>
      </w:r>
      <w:r w:rsidR="008340F3" w:rsidRPr="00DE15DA">
        <w:rPr>
          <w:rFonts w:ascii="ＭＳ 明朝" w:hAnsi="ＭＳ 明朝" w:hint="eastAsia"/>
          <w:sz w:val="22"/>
        </w:rPr>
        <w:t>資本制の起源：諸個人からの生産手段の略奪</w:t>
      </w:r>
      <w:r>
        <w:rPr>
          <w:rFonts w:ascii="ＭＳ 明朝" w:hAnsi="ＭＳ 明朝" w:hint="eastAsia"/>
          <w:sz w:val="22"/>
        </w:rPr>
        <w:t xml:space="preserve">　　</w:t>
      </w:r>
      <w:r w:rsidR="008340F3" w:rsidRPr="00DE15DA">
        <w:rPr>
          <w:rFonts w:ascii="ＭＳ 明朝" w:hAnsi="ＭＳ 明朝" w:hint="eastAsia"/>
          <w:sz w:val="22"/>
        </w:rPr>
        <w:t>資本制の現状：生産諸関係と生産諸力の矛盾の増大</w:t>
      </w:r>
    </w:p>
    <w:p w:rsidR="00787F4A" w:rsidRDefault="0084132D" w:rsidP="008340F3">
      <w:pPr>
        <w:spacing w:line="300" w:lineRule="exact"/>
        <w:rPr>
          <w:rFonts w:ascii="ＭＳ 明朝" w:hAnsi="ＭＳ 明朝"/>
          <w:sz w:val="22"/>
        </w:rPr>
      </w:pPr>
      <w:r>
        <w:rPr>
          <w:rFonts w:ascii="ＭＳ 明朝" w:hAnsi="ＭＳ 明朝" w:cs="Symbol" w:hint="eastAsia"/>
          <w:sz w:val="22"/>
        </w:rPr>
        <w:t xml:space="preserve">　</w:t>
      </w:r>
      <w:r w:rsidR="008340F3" w:rsidRPr="00DE15DA">
        <w:rPr>
          <w:rFonts w:ascii="ＭＳ 明朝" w:hAnsi="ＭＳ 明朝" w:cs="Symbol" w:hint="eastAsia"/>
          <w:sz w:val="22"/>
        </w:rPr>
        <w:t>→</w:t>
      </w:r>
      <w:r w:rsidR="008340F3" w:rsidRPr="00DE15DA">
        <w:rPr>
          <w:rFonts w:ascii="ＭＳ 明朝" w:hAnsi="ＭＳ 明朝" w:hint="eastAsia"/>
          <w:sz w:val="22"/>
        </w:rPr>
        <w:t>絶対的</w:t>
      </w:r>
      <w:r w:rsidR="00787F4A">
        <w:rPr>
          <w:rFonts w:ascii="ＭＳ 明朝" w:hAnsi="ＭＳ 明朝" w:hint="eastAsia"/>
          <w:sz w:val="22"/>
        </w:rPr>
        <w:t>「</w:t>
      </w:r>
      <w:r w:rsidR="008340F3" w:rsidRPr="00DE15DA">
        <w:rPr>
          <w:rFonts w:ascii="ＭＳ 明朝" w:hAnsi="ＭＳ 明朝" w:hint="eastAsia"/>
          <w:sz w:val="22"/>
        </w:rPr>
        <w:t>窮乏化」理論</w:t>
      </w:r>
      <w:r w:rsidR="008340F3">
        <w:rPr>
          <w:rFonts w:ascii="ＭＳ 明朝" w:hAnsi="ＭＳ 明朝" w:hint="eastAsia"/>
          <w:sz w:val="22"/>
        </w:rPr>
        <w:t xml:space="preserve">　</w:t>
      </w:r>
      <w:r w:rsidR="008340F3" w:rsidRPr="00DE15DA">
        <w:rPr>
          <w:rFonts w:ascii="ＭＳ 明朝" w:hAnsi="ＭＳ 明朝" w:cs="Symbol" w:hint="eastAsia"/>
          <w:sz w:val="22"/>
        </w:rPr>
        <w:t>→</w:t>
      </w:r>
      <w:r w:rsidR="008340F3">
        <w:rPr>
          <w:rFonts w:ascii="ＭＳ 明朝" w:hAnsi="ＭＳ 明朝" w:cs="Symbol" w:hint="eastAsia"/>
          <w:sz w:val="22"/>
        </w:rPr>
        <w:t xml:space="preserve">　</w:t>
      </w:r>
      <w:r w:rsidR="008340F3" w:rsidRPr="00DE15DA">
        <w:rPr>
          <w:rFonts w:ascii="ＭＳ 明朝" w:hAnsi="ＭＳ 明朝" w:hint="eastAsia"/>
          <w:sz w:val="22"/>
        </w:rPr>
        <w:t>社会革命</w:t>
      </w:r>
    </w:p>
    <w:p w:rsidR="00BA2942" w:rsidRDefault="00BA2942" w:rsidP="008340F3">
      <w:pPr>
        <w:spacing w:line="300" w:lineRule="exact"/>
        <w:rPr>
          <w:rFonts w:ascii="ＭＳ 明朝" w:hAnsi="ＭＳ 明朝"/>
          <w:sz w:val="22"/>
        </w:rPr>
      </w:pPr>
    </w:p>
    <w:p w:rsidR="00BA2942" w:rsidRDefault="00BA2942" w:rsidP="008340F3">
      <w:pPr>
        <w:spacing w:line="300" w:lineRule="exact"/>
        <w:rPr>
          <w:rFonts w:ascii="ＭＳ 明朝" w:hAnsi="ＭＳ 明朝"/>
          <w:sz w:val="22"/>
        </w:rPr>
      </w:pPr>
      <w:r>
        <w:rPr>
          <w:rFonts w:ascii="ＭＳ 明朝" w:hAnsi="ＭＳ 明朝" w:hint="eastAsia"/>
          <w:sz w:val="22"/>
        </w:rPr>
        <w:t>→</w:t>
      </w:r>
    </w:p>
    <w:p w:rsidR="008340F3" w:rsidRPr="00B05C52" w:rsidRDefault="008340F3" w:rsidP="008340F3">
      <w:pPr>
        <w:spacing w:line="300" w:lineRule="exact"/>
        <w:rPr>
          <w:rFonts w:ascii="ＭＳ 明朝" w:hAnsi="ＭＳ 明朝"/>
          <w:b/>
          <w:sz w:val="22"/>
        </w:rPr>
      </w:pPr>
      <w:r w:rsidRPr="00B05C52">
        <w:rPr>
          <w:rFonts w:ascii="ＭＳ 明朝" w:hAnsi="ＭＳ 明朝" w:hint="eastAsia"/>
          <w:b/>
          <w:sz w:val="22"/>
        </w:rPr>
        <w:t>マルクス主義の論争点</w:t>
      </w:r>
    </w:p>
    <w:p w:rsidR="00BA2942" w:rsidRDefault="0084132D" w:rsidP="00BA2942">
      <w:pPr>
        <w:pStyle w:val="a3"/>
        <w:numPr>
          <w:ilvl w:val="0"/>
          <w:numId w:val="2"/>
        </w:numPr>
        <w:spacing w:line="300" w:lineRule="exact"/>
        <w:ind w:leftChars="0"/>
        <w:rPr>
          <w:rFonts w:ascii="ＭＳ 明朝" w:hAnsi="ＭＳ 明朝"/>
          <w:sz w:val="22"/>
        </w:rPr>
      </w:pPr>
      <w:r>
        <w:rPr>
          <w:rFonts w:ascii="ＭＳ 明朝" w:hAnsi="ＭＳ 明朝" w:hint="eastAsia"/>
          <w:sz w:val="22"/>
        </w:rPr>
        <w:t>土台—</w:t>
      </w:r>
      <w:r w:rsidR="008340F3" w:rsidRPr="0084132D">
        <w:rPr>
          <w:rFonts w:ascii="ＭＳ 明朝" w:hAnsi="ＭＳ 明朝" w:hint="eastAsia"/>
          <w:sz w:val="22"/>
        </w:rPr>
        <w:t>上部構造関係</w:t>
      </w:r>
    </w:p>
    <w:p w:rsidR="00AE2397" w:rsidRDefault="00AE2397" w:rsidP="00AE2397">
      <w:pPr>
        <w:pStyle w:val="a3"/>
        <w:spacing w:line="300" w:lineRule="exact"/>
        <w:ind w:leftChars="0" w:left="200"/>
        <w:rPr>
          <w:rFonts w:ascii="ＭＳ 明朝" w:hAnsi="ＭＳ 明朝"/>
          <w:sz w:val="22"/>
        </w:rPr>
      </w:pPr>
      <w:r>
        <w:rPr>
          <w:rFonts w:ascii="ＭＳ 明朝" w:hAnsi="ＭＳ 明朝" w:hint="eastAsia"/>
          <w:sz w:val="22"/>
        </w:rPr>
        <w:t>→本来は一方通行、生活様式が思想を形成する</w:t>
      </w:r>
    </w:p>
    <w:p w:rsidR="00AE2397" w:rsidRDefault="00AE2397" w:rsidP="00AE2397">
      <w:pPr>
        <w:pStyle w:val="a3"/>
        <w:spacing w:line="300" w:lineRule="exact"/>
        <w:ind w:leftChars="0" w:left="200"/>
        <w:rPr>
          <w:rFonts w:ascii="ＭＳ 明朝" w:hAnsi="ＭＳ 明朝"/>
          <w:sz w:val="22"/>
        </w:rPr>
      </w:pPr>
      <w:r>
        <w:rPr>
          <w:rFonts w:ascii="ＭＳ 明朝" w:hAnsi="ＭＳ 明朝"/>
          <w:sz w:val="22"/>
        </w:rPr>
        <w:tab/>
      </w:r>
      <w:r>
        <w:rPr>
          <w:rFonts w:ascii="ＭＳ 明朝" w:hAnsi="ＭＳ 明朝" w:hint="eastAsia"/>
          <w:sz w:val="22"/>
        </w:rPr>
        <w:t>→思想は決定しない</w:t>
      </w:r>
    </w:p>
    <w:p w:rsidR="00AE2397" w:rsidRDefault="00AE2397" w:rsidP="00AE2397">
      <w:pPr>
        <w:spacing w:line="300" w:lineRule="exact"/>
        <w:rPr>
          <w:rFonts w:ascii="ＭＳ 明朝" w:hAnsi="ＭＳ 明朝"/>
          <w:sz w:val="22"/>
        </w:rPr>
      </w:pPr>
      <w:r>
        <w:rPr>
          <w:rFonts w:ascii="ＭＳ 明朝" w:hAnsi="ＭＳ 明朝"/>
          <w:sz w:val="22"/>
        </w:rPr>
        <w:lastRenderedPageBreak/>
        <w:tab/>
      </w:r>
      <w:r>
        <w:rPr>
          <w:rFonts w:ascii="ＭＳ 明朝" w:hAnsi="ＭＳ 明朝"/>
          <w:sz w:val="22"/>
        </w:rPr>
        <w:tab/>
      </w:r>
      <w:r>
        <w:rPr>
          <w:rFonts w:ascii="ＭＳ 明朝" w:hAnsi="ＭＳ 明朝" w:hint="eastAsia"/>
          <w:sz w:val="22"/>
        </w:rPr>
        <w:t>→上部構造は規定しない</w:t>
      </w:r>
    </w:p>
    <w:p w:rsidR="00922B05" w:rsidRDefault="00922B05" w:rsidP="00AE2397">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→マルクス批判が当然成り立つ</w:t>
      </w:r>
    </w:p>
    <w:p w:rsidR="00922B05" w:rsidRPr="00AE2397" w:rsidRDefault="00922B05" w:rsidP="00AE2397">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→自分自身に成り立つ</w:t>
      </w:r>
    </w:p>
    <w:p w:rsidR="0084132D" w:rsidRDefault="008340F3" w:rsidP="0084132D">
      <w:pPr>
        <w:pStyle w:val="a3"/>
        <w:numPr>
          <w:ilvl w:val="0"/>
          <w:numId w:val="2"/>
        </w:numPr>
        <w:spacing w:line="300" w:lineRule="exact"/>
        <w:ind w:leftChars="0"/>
        <w:rPr>
          <w:rFonts w:ascii="ＭＳ 明朝" w:hAnsi="ＭＳ 明朝"/>
          <w:sz w:val="22"/>
        </w:rPr>
      </w:pPr>
      <w:r w:rsidRPr="0084132D">
        <w:rPr>
          <w:rFonts w:ascii="ＭＳ 明朝" w:hAnsi="ＭＳ 明朝" w:hint="eastAsia"/>
          <w:sz w:val="22"/>
        </w:rPr>
        <w:t>共産主義社会の位置付け</w:t>
      </w:r>
    </w:p>
    <w:p w:rsidR="001F4310" w:rsidRDefault="00C54B4D" w:rsidP="001F4310">
      <w:pPr>
        <w:pStyle w:val="a3"/>
        <w:spacing w:line="300" w:lineRule="exact"/>
        <w:ind w:leftChars="0" w:left="200"/>
        <w:rPr>
          <w:rFonts w:ascii="ＭＳ 明朝" w:hAnsi="ＭＳ 明朝"/>
          <w:sz w:val="22"/>
        </w:rPr>
      </w:pPr>
      <w:r>
        <w:rPr>
          <w:rFonts w:ascii="ＭＳ 明朝" w:hAnsi="ＭＳ 明朝" w:hint="eastAsia"/>
          <w:sz w:val="22"/>
        </w:rPr>
        <w:t>→マルクスの</w:t>
      </w:r>
      <w:r w:rsidR="001F4310">
        <w:rPr>
          <w:rFonts w:ascii="ＭＳ 明朝" w:hAnsi="ＭＳ 明朝" w:hint="eastAsia"/>
          <w:sz w:val="22"/>
        </w:rPr>
        <w:t>資本主義社会の問題を規定している</w:t>
      </w:r>
    </w:p>
    <w:p w:rsidR="001F4310" w:rsidRDefault="001F4310" w:rsidP="001F4310">
      <w:pPr>
        <w:pStyle w:val="a3"/>
        <w:spacing w:line="300" w:lineRule="exact"/>
        <w:ind w:leftChars="0" w:left="200"/>
        <w:rPr>
          <w:rFonts w:ascii="ＭＳ 明朝" w:hAnsi="ＭＳ 明朝"/>
          <w:sz w:val="22"/>
        </w:rPr>
      </w:pPr>
      <w:r>
        <w:rPr>
          <w:rFonts w:ascii="ＭＳ 明朝" w:hAnsi="ＭＳ 明朝"/>
          <w:sz w:val="22"/>
        </w:rPr>
        <w:tab/>
      </w:r>
      <w:r>
        <w:rPr>
          <w:rFonts w:ascii="ＭＳ 明朝" w:hAnsi="ＭＳ 明朝" w:hint="eastAsia"/>
          <w:sz w:val="22"/>
        </w:rPr>
        <w:t>→</w:t>
      </w:r>
      <w:r w:rsidR="00007F64">
        <w:rPr>
          <w:rFonts w:ascii="ＭＳ 明朝" w:hAnsi="ＭＳ 明朝" w:hint="eastAsia"/>
          <w:sz w:val="22"/>
        </w:rPr>
        <w:t>実生活の基盤の上にやること</w:t>
      </w:r>
    </w:p>
    <w:p w:rsidR="009044EE" w:rsidRDefault="00007F64" w:rsidP="009044EE">
      <w:pPr>
        <w:pStyle w:val="a3"/>
        <w:spacing w:line="300" w:lineRule="exact"/>
        <w:ind w:leftChars="0" w:left="200"/>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w:t>
      </w:r>
      <w:r w:rsidR="009044EE">
        <w:rPr>
          <w:rFonts w:ascii="ＭＳ 明朝" w:hAnsi="ＭＳ 明朝" w:hint="eastAsia"/>
          <w:sz w:val="22"/>
        </w:rPr>
        <w:t>通人(通な人 )に実生活の上で鍛えてあげていく</w:t>
      </w:r>
    </w:p>
    <w:p w:rsidR="009044EE" w:rsidRDefault="009044EE" w:rsidP="00765627">
      <w:pPr>
        <w:pStyle w:val="a3"/>
        <w:spacing w:line="300" w:lineRule="exact"/>
        <w:ind w:leftChars="0" w:left="200"/>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→人間の支配の完全な発展</w:t>
      </w:r>
    </w:p>
    <w:p w:rsidR="00ED1EB4" w:rsidRDefault="00ED1EB4" w:rsidP="00765627">
      <w:pPr>
        <w:pStyle w:val="a3"/>
        <w:spacing w:line="300" w:lineRule="exact"/>
        <w:ind w:leftChars="0" w:left="200"/>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→一方で自然支配とエコロジーの問題がある</w:t>
      </w:r>
    </w:p>
    <w:p w:rsidR="00ED1EB4" w:rsidRPr="00765627" w:rsidRDefault="00ED1EB4" w:rsidP="00765627">
      <w:pPr>
        <w:pStyle w:val="a3"/>
        <w:spacing w:line="300" w:lineRule="exact"/>
        <w:ind w:leftChars="0" w:left="200"/>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w:t>
      </w:r>
    </w:p>
    <w:p w:rsidR="0084132D" w:rsidRDefault="008340F3" w:rsidP="0084132D">
      <w:pPr>
        <w:pStyle w:val="a3"/>
        <w:numPr>
          <w:ilvl w:val="0"/>
          <w:numId w:val="2"/>
        </w:numPr>
        <w:spacing w:line="300" w:lineRule="exact"/>
        <w:ind w:leftChars="0"/>
        <w:rPr>
          <w:rFonts w:ascii="ＭＳ 明朝" w:hAnsi="ＭＳ 明朝"/>
          <w:sz w:val="22"/>
        </w:rPr>
      </w:pPr>
      <w:r w:rsidRPr="0084132D">
        <w:rPr>
          <w:rFonts w:ascii="ＭＳ 明朝" w:hAnsi="ＭＳ 明朝" w:hint="eastAsia"/>
          <w:sz w:val="22"/>
        </w:rPr>
        <w:t>「疎外」の克服？</w:t>
      </w:r>
    </w:p>
    <w:p w:rsidR="00ED1EB4" w:rsidRDefault="00ED1EB4" w:rsidP="00ED1EB4">
      <w:pPr>
        <w:pStyle w:val="a3"/>
        <w:numPr>
          <w:ilvl w:val="0"/>
          <w:numId w:val="3"/>
        </w:numPr>
        <w:spacing w:line="300" w:lineRule="exact"/>
        <w:ind w:leftChars="0"/>
        <w:rPr>
          <w:rFonts w:ascii="ＭＳ 明朝" w:hAnsi="ＭＳ 明朝"/>
          <w:sz w:val="22"/>
        </w:rPr>
      </w:pPr>
      <w:r>
        <w:rPr>
          <w:rFonts w:ascii="ＭＳ 明朝" w:hAnsi="ＭＳ 明朝" w:hint="eastAsia"/>
          <w:sz w:val="22"/>
        </w:rPr>
        <w:t>類的存在としての人間からの疎外</w:t>
      </w:r>
    </w:p>
    <w:p w:rsidR="00ED1EB4" w:rsidRDefault="00ED1EB4" w:rsidP="00ED1EB4">
      <w:pPr>
        <w:pStyle w:val="a3"/>
        <w:numPr>
          <w:ilvl w:val="0"/>
          <w:numId w:val="3"/>
        </w:numPr>
        <w:spacing w:line="300" w:lineRule="exact"/>
        <w:ind w:leftChars="0"/>
        <w:rPr>
          <w:rFonts w:ascii="ＭＳ 明朝" w:hAnsi="ＭＳ 明朝"/>
          <w:sz w:val="22"/>
        </w:rPr>
      </w:pPr>
      <w:r>
        <w:rPr>
          <w:rFonts w:ascii="ＭＳ 明朝" w:hAnsi="ＭＳ 明朝" w:hint="eastAsia"/>
          <w:sz w:val="22"/>
        </w:rPr>
        <w:t>対象化</w:t>
      </w:r>
      <w:r>
        <w:rPr>
          <w:rFonts w:ascii="ＭＳ 明朝" w:hAnsi="ＭＳ 明朝"/>
          <w:sz w:val="22"/>
        </w:rPr>
        <w:t xml:space="preserve"> = </w:t>
      </w:r>
      <w:r>
        <w:rPr>
          <w:rFonts w:ascii="ＭＳ 明朝" w:hAnsi="ＭＳ 明朝" w:hint="eastAsia"/>
          <w:sz w:val="22"/>
        </w:rPr>
        <w:t>労働からの疎外</w:t>
      </w:r>
    </w:p>
    <w:p w:rsidR="00ED1EB4" w:rsidRDefault="00ED1EB4" w:rsidP="00ED1EB4">
      <w:pPr>
        <w:pStyle w:val="a3"/>
        <w:numPr>
          <w:ilvl w:val="0"/>
          <w:numId w:val="3"/>
        </w:numPr>
        <w:spacing w:line="300" w:lineRule="exact"/>
        <w:ind w:leftChars="0"/>
        <w:rPr>
          <w:rFonts w:ascii="ＭＳ 明朝" w:hAnsi="ＭＳ 明朝"/>
          <w:sz w:val="22"/>
        </w:rPr>
      </w:pPr>
      <w:r>
        <w:rPr>
          <w:rFonts w:ascii="ＭＳ 明朝" w:hAnsi="ＭＳ 明朝" w:hint="eastAsia"/>
          <w:sz w:val="22"/>
        </w:rPr>
        <w:t>自己からの疎外</w:t>
      </w:r>
    </w:p>
    <w:p w:rsidR="00ED1EB4" w:rsidRPr="00ED1EB4" w:rsidRDefault="00ED1EB4" w:rsidP="00ED1EB4">
      <w:pPr>
        <w:pStyle w:val="a3"/>
        <w:numPr>
          <w:ilvl w:val="0"/>
          <w:numId w:val="3"/>
        </w:numPr>
        <w:spacing w:line="300" w:lineRule="exact"/>
        <w:ind w:leftChars="0"/>
        <w:rPr>
          <w:rFonts w:ascii="ＭＳ 明朝" w:hAnsi="ＭＳ 明朝"/>
          <w:sz w:val="22"/>
        </w:rPr>
      </w:pPr>
      <w:r>
        <w:rPr>
          <w:rFonts w:ascii="ＭＳ 明朝" w:hAnsi="ＭＳ 明朝" w:hint="eastAsia"/>
          <w:sz w:val="22"/>
        </w:rPr>
        <w:t>自然からの疎外</w:t>
      </w:r>
    </w:p>
    <w:p w:rsidR="00ED1EB4" w:rsidRDefault="00ED1EB4" w:rsidP="00ED1EB4">
      <w:pPr>
        <w:spacing w:line="300" w:lineRule="exact"/>
        <w:rPr>
          <w:rFonts w:ascii="ＭＳ 明朝" w:hAnsi="ＭＳ 明朝"/>
          <w:sz w:val="22"/>
        </w:rPr>
      </w:pPr>
    </w:p>
    <w:p w:rsidR="00ED1EB4" w:rsidRPr="00ED1EB4" w:rsidRDefault="00ED1EB4" w:rsidP="00ED1EB4">
      <w:pPr>
        <w:spacing w:line="300" w:lineRule="exact"/>
        <w:rPr>
          <w:rFonts w:ascii="ＭＳ 明朝" w:hAnsi="ＭＳ 明朝"/>
          <w:sz w:val="22"/>
        </w:rPr>
      </w:pPr>
    </w:p>
    <w:p w:rsidR="00A56044" w:rsidRPr="00ED1EB4" w:rsidRDefault="00A56044" w:rsidP="00ED1EB4">
      <w:pPr>
        <w:spacing w:line="300" w:lineRule="exact"/>
        <w:rPr>
          <w:rFonts w:ascii="ＭＳ 明朝" w:hAnsi="ＭＳ 明朝"/>
          <w:sz w:val="22"/>
        </w:rPr>
      </w:pPr>
    </w:p>
    <w:p w:rsidR="0084132D" w:rsidRDefault="008340F3" w:rsidP="0084132D">
      <w:pPr>
        <w:pStyle w:val="a3"/>
        <w:numPr>
          <w:ilvl w:val="0"/>
          <w:numId w:val="2"/>
        </w:numPr>
        <w:spacing w:line="300" w:lineRule="exact"/>
        <w:ind w:leftChars="0"/>
        <w:rPr>
          <w:rFonts w:ascii="ＭＳ 明朝" w:hAnsi="ＭＳ 明朝"/>
          <w:sz w:val="22"/>
        </w:rPr>
      </w:pPr>
      <w:r w:rsidRPr="0084132D">
        <w:rPr>
          <w:rFonts w:ascii="ＭＳ 明朝" w:hAnsi="ＭＳ 明朝" w:hint="eastAsia"/>
          <w:sz w:val="22"/>
        </w:rPr>
        <w:t>商品－貨幣論</w:t>
      </w:r>
    </w:p>
    <w:p w:rsidR="00ED1EB4" w:rsidRDefault="00725EF8" w:rsidP="00ED1EB4">
      <w:pPr>
        <w:spacing w:line="300" w:lineRule="exact"/>
        <w:rPr>
          <w:rFonts w:ascii="ＭＳ 明朝" w:hAnsi="ＭＳ 明朝"/>
          <w:sz w:val="22"/>
        </w:rPr>
      </w:pPr>
      <w:r>
        <w:rPr>
          <w:rFonts w:ascii="ＭＳ 明朝" w:hAnsi="ＭＳ 明朝" w:hint="eastAsia"/>
          <w:sz w:val="22"/>
        </w:rPr>
        <w:t>→貨幣とはブツブツ交換のことをいう</w:t>
      </w:r>
    </w:p>
    <w:p w:rsidR="00725EF8" w:rsidRDefault="00725EF8" w:rsidP="00ED1EB4">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w:t>
      </w:r>
      <w:r w:rsidR="004901A9">
        <w:rPr>
          <w:rFonts w:ascii="ＭＳ 明朝" w:hAnsi="ＭＳ 明朝" w:hint="eastAsia"/>
          <w:sz w:val="22"/>
        </w:rPr>
        <w:t>貨幣を蓄えようとする人々</w:t>
      </w:r>
    </w:p>
    <w:p w:rsidR="004901A9" w:rsidRDefault="004901A9" w:rsidP="00ED1EB4">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→自然的な発展の諸段階</w:t>
      </w:r>
    </w:p>
    <w:p w:rsidR="004901A9" w:rsidRPr="00ED1EB4" w:rsidRDefault="004901A9" w:rsidP="00ED1EB4">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→海の苦しみを短くしている</w:t>
      </w:r>
    </w:p>
    <w:p w:rsidR="0084132D" w:rsidRDefault="008340F3" w:rsidP="0084132D">
      <w:pPr>
        <w:pStyle w:val="a3"/>
        <w:numPr>
          <w:ilvl w:val="0"/>
          <w:numId w:val="2"/>
        </w:numPr>
        <w:spacing w:line="300" w:lineRule="exact"/>
        <w:ind w:leftChars="0"/>
        <w:rPr>
          <w:rFonts w:ascii="ＭＳ 明朝" w:hAnsi="ＭＳ 明朝"/>
          <w:sz w:val="22"/>
        </w:rPr>
      </w:pPr>
      <w:r w:rsidRPr="0084132D">
        <w:rPr>
          <w:rFonts w:ascii="ＭＳ 明朝" w:hAnsi="ＭＳ 明朝" w:hint="eastAsia"/>
          <w:sz w:val="22"/>
        </w:rPr>
        <w:t>革命の客観的条件と人間の主体性</w:t>
      </w:r>
    </w:p>
    <w:p w:rsidR="006E400B" w:rsidRDefault="006E400B" w:rsidP="006E400B">
      <w:pPr>
        <w:spacing w:line="300" w:lineRule="exact"/>
        <w:rPr>
          <w:rFonts w:ascii="ＭＳ 明朝" w:hAnsi="ＭＳ 明朝"/>
          <w:sz w:val="22"/>
        </w:rPr>
      </w:pPr>
      <w:r>
        <w:rPr>
          <w:rFonts w:ascii="ＭＳ 明朝" w:hAnsi="ＭＳ 明朝" w:hint="eastAsia"/>
          <w:sz w:val="22"/>
        </w:rPr>
        <w:t>→自然法則を探り出したとしても、その社会は自然的な発展の諸段階を飛び越えることも、法令で取り除くこともできない　→　しかし、その社会は産みの苦しみを短くし、和らげることはできる</w:t>
      </w:r>
    </w:p>
    <w:p w:rsidR="006E400B" w:rsidRDefault="006E400B" w:rsidP="006E400B">
      <w:pPr>
        <w:spacing w:line="300" w:lineRule="exact"/>
        <w:rPr>
          <w:rFonts w:ascii="ＭＳ 明朝" w:hAnsi="ＭＳ 明朝"/>
          <w:sz w:val="22"/>
        </w:rPr>
      </w:pPr>
      <w:r>
        <w:rPr>
          <w:rFonts w:ascii="ＭＳ 明朝" w:hAnsi="ＭＳ 明朝" w:hint="eastAsia"/>
          <w:sz w:val="22"/>
        </w:rPr>
        <w:t>→革命主体としての、と現実のプロレタリアート</w:t>
      </w:r>
    </w:p>
    <w:p w:rsidR="006E400B" w:rsidRDefault="006E400B" w:rsidP="006E400B">
      <w:pPr>
        <w:spacing w:line="300" w:lineRule="exact"/>
        <w:rPr>
          <w:rFonts w:ascii="ＭＳ 明朝" w:hAnsi="ＭＳ 明朝"/>
          <w:sz w:val="22"/>
        </w:rPr>
      </w:pPr>
      <w:r>
        <w:rPr>
          <w:rFonts w:ascii="ＭＳ 明朝" w:hAnsi="ＭＳ 明朝" w:hint="eastAsia"/>
          <w:sz w:val="22"/>
        </w:rPr>
        <w:t>→解決策としての「前衛党理論」</w:t>
      </w:r>
      <w:r>
        <w:rPr>
          <w:rFonts w:ascii="ＭＳ 明朝" w:hAnsi="ＭＳ 明朝"/>
          <w:sz w:val="22"/>
        </w:rPr>
        <w:t xml:space="preserve">= </w:t>
      </w:r>
      <w:r>
        <w:rPr>
          <w:rFonts w:ascii="ＭＳ 明朝" w:hAnsi="ＭＳ 明朝" w:hint="eastAsia"/>
          <w:sz w:val="22"/>
        </w:rPr>
        <w:t>共産党一党独裁</w:t>
      </w:r>
    </w:p>
    <w:p w:rsidR="006E400B" w:rsidRDefault="006E400B" w:rsidP="006E400B">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→深の利益の代弁者</w:t>
      </w:r>
    </w:p>
    <w:p w:rsidR="006E400B" w:rsidRDefault="006E400B"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→前衛政党</w:t>
      </w:r>
    </w:p>
    <w:p w:rsidR="006E400B" w:rsidRDefault="006E400B"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→労働者の利益を代弁している者</w:t>
      </w:r>
    </w:p>
    <w:p w:rsidR="006E400B" w:rsidRDefault="006E400B"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→歴史的使命</w:t>
      </w:r>
    </w:p>
    <w:p w:rsidR="006E400B" w:rsidRDefault="006E400B"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→そういう問題</w:t>
      </w:r>
    </w:p>
    <w:p w:rsidR="006E400B" w:rsidRDefault="006E400B"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→資本主義国家の福祉国家化</w:t>
      </w:r>
    </w:p>
    <w:p w:rsidR="006E400B" w:rsidRDefault="006E400B" w:rsidP="006E400B">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→革命の方向</w:t>
      </w:r>
    </w:p>
    <w:p w:rsidR="006E400B" w:rsidRDefault="006E400B"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→労働者</w:t>
      </w:r>
    </w:p>
    <w:p w:rsidR="00CE4DFA" w:rsidRDefault="00CE4DFA" w:rsidP="006E400B">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→マルクスの「自己破壊的予言」か、後期資本主義の構造転換か</w:t>
      </w:r>
    </w:p>
    <w:p w:rsidR="00CE4DFA" w:rsidRDefault="00CE4DFA"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→マルクスの予言が外れてしまった</w:t>
      </w:r>
    </w:p>
    <w:p w:rsidR="00CE4DFA" w:rsidRDefault="00CE4DFA"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→資本主義国家の福祉国家化の怪獣が起こった</w:t>
      </w:r>
      <w:r>
        <w:rPr>
          <w:rFonts w:ascii="ＭＳ 明朝" w:hAnsi="ＭＳ 明朝"/>
          <w:sz w:val="22"/>
        </w:rPr>
        <w:tab/>
      </w:r>
      <w:r>
        <w:rPr>
          <w:rFonts w:ascii="ＭＳ 明朝" w:hAnsi="ＭＳ 明朝"/>
          <w:sz w:val="22"/>
        </w:rPr>
        <w:tab/>
      </w:r>
    </w:p>
    <w:p w:rsidR="00CE4DFA" w:rsidRDefault="00CE4DFA"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→宗教が人民のもの</w:t>
      </w:r>
    </w:p>
    <w:p w:rsidR="00CE4DFA" w:rsidRDefault="00CE4DFA"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→マルクス主義の主張を理解するために</w:t>
      </w:r>
    </w:p>
    <w:p w:rsidR="00CE4DFA" w:rsidRDefault="00CE4DFA"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→キリスト教のエホヴァ</w:t>
      </w:r>
    </w:p>
    <w:p w:rsidR="00CE4DFA" w:rsidRPr="006E400B" w:rsidRDefault="00CE4DFA"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sidR="00DE7CF1">
        <w:rPr>
          <w:rFonts w:ascii="ＭＳ 明朝" w:hAnsi="ＭＳ 明朝" w:hint="eastAsia"/>
          <w:sz w:val="22"/>
        </w:rPr>
        <w:t>→聖書の中で、教会と呼ばれているもの</w:t>
      </w:r>
    </w:p>
    <w:p w:rsidR="0084132D" w:rsidRDefault="008340F3" w:rsidP="0084132D">
      <w:pPr>
        <w:pStyle w:val="a3"/>
        <w:numPr>
          <w:ilvl w:val="0"/>
          <w:numId w:val="2"/>
        </w:numPr>
        <w:spacing w:line="300" w:lineRule="exact"/>
        <w:ind w:leftChars="0"/>
        <w:rPr>
          <w:rFonts w:ascii="ＭＳ 明朝" w:hAnsi="ＭＳ 明朝"/>
          <w:sz w:val="22"/>
        </w:rPr>
      </w:pPr>
      <w:r w:rsidRPr="0084132D">
        <w:rPr>
          <w:rFonts w:ascii="ＭＳ 明朝" w:hAnsi="ＭＳ 明朝" w:hint="eastAsia"/>
          <w:sz w:val="22"/>
        </w:rPr>
        <w:t>プロレタリアートの「懐柔」化？</w:t>
      </w:r>
    </w:p>
    <w:p w:rsidR="0084132D" w:rsidRDefault="008340F3" w:rsidP="0084132D">
      <w:pPr>
        <w:pStyle w:val="a3"/>
        <w:numPr>
          <w:ilvl w:val="0"/>
          <w:numId w:val="2"/>
        </w:numPr>
        <w:spacing w:line="300" w:lineRule="exact"/>
        <w:ind w:leftChars="0"/>
        <w:rPr>
          <w:rFonts w:ascii="ＭＳ 明朝" w:hAnsi="ＭＳ 明朝" w:hint="eastAsia"/>
          <w:sz w:val="22"/>
        </w:rPr>
      </w:pPr>
      <w:r w:rsidRPr="0084132D">
        <w:rPr>
          <w:rFonts w:ascii="ＭＳ 明朝" w:hAnsi="ＭＳ 明朝" w:hint="eastAsia"/>
          <w:sz w:val="22"/>
        </w:rPr>
        <w:t>マルクス主義＝代替宗教？</w:t>
      </w:r>
    </w:p>
    <w:p w:rsidR="00AF28B6" w:rsidRDefault="00AF28B6" w:rsidP="00AF28B6">
      <w:pPr>
        <w:pStyle w:val="a3"/>
        <w:spacing w:line="300" w:lineRule="exact"/>
        <w:ind w:leftChars="0" w:left="200"/>
        <w:rPr>
          <w:rFonts w:ascii="ＭＳ 明朝" w:hAnsi="ＭＳ 明朝"/>
          <w:sz w:val="22"/>
        </w:rPr>
      </w:pPr>
      <w:r>
        <w:rPr>
          <w:rFonts w:ascii="ＭＳ 明朝" w:hAnsi="ＭＳ 明朝" w:hint="eastAsia"/>
          <w:sz w:val="22"/>
        </w:rPr>
        <w:t>→救済説と「解放の物語」としての政治思想</w:t>
      </w:r>
    </w:p>
    <w:p w:rsidR="00AF28B6" w:rsidRPr="00BB6468" w:rsidRDefault="00AF28B6" w:rsidP="00BB6468">
      <w:pPr>
        <w:spacing w:line="300" w:lineRule="exact"/>
        <w:rPr>
          <w:rFonts w:ascii="ＭＳ 明朝" w:hAnsi="ＭＳ 明朝" w:hint="eastAsia"/>
          <w:sz w:val="22"/>
        </w:rPr>
      </w:pPr>
      <w:r w:rsidRPr="00BB6468">
        <w:rPr>
          <w:rFonts w:ascii="ＭＳ 明朝" w:hAnsi="ＭＳ 明朝"/>
          <w:sz w:val="22"/>
        </w:rPr>
        <w:tab/>
      </w:r>
      <w:r w:rsidRPr="00BB6468">
        <w:rPr>
          <w:rFonts w:ascii="ＭＳ 明朝" w:hAnsi="ＭＳ 明朝" w:hint="eastAsia"/>
          <w:sz w:val="22"/>
        </w:rPr>
        <w:t>→「神の死」は理論家</w:t>
      </w:r>
      <w:r w:rsidRPr="00BB6468">
        <w:rPr>
          <w:rFonts w:ascii="ＭＳ 明朝" w:hAnsi="ＭＳ 明朝" w:hint="eastAsia"/>
          <w:sz w:val="22"/>
        </w:rPr>
        <w:t>が自ら神になることで回復される</w:t>
      </w:r>
    </w:p>
    <w:p w:rsidR="00AF28B6" w:rsidRDefault="00AF28B6" w:rsidP="00AF28B6">
      <w:pPr>
        <w:pStyle w:val="a3"/>
        <w:spacing w:line="300" w:lineRule="exact"/>
        <w:ind w:leftChars="0" w:left="200"/>
        <w:rPr>
          <w:rFonts w:ascii="ＭＳ 明朝" w:hAnsi="ＭＳ 明朝" w:hint="eastAsia"/>
          <w:sz w:val="22"/>
        </w:rPr>
      </w:pPr>
    </w:p>
    <w:p w:rsidR="008340F3" w:rsidRDefault="008340F3" w:rsidP="0084132D">
      <w:pPr>
        <w:pStyle w:val="a3"/>
        <w:numPr>
          <w:ilvl w:val="0"/>
          <w:numId w:val="2"/>
        </w:numPr>
        <w:spacing w:line="300" w:lineRule="exact"/>
        <w:ind w:leftChars="0"/>
        <w:rPr>
          <w:rFonts w:ascii="ＭＳ 明朝" w:hAnsi="ＭＳ 明朝"/>
          <w:sz w:val="22"/>
        </w:rPr>
      </w:pPr>
      <w:r w:rsidRPr="0084132D">
        <w:rPr>
          <w:rFonts w:ascii="ＭＳ 明朝" w:hAnsi="ＭＳ 明朝" w:hint="eastAsia"/>
          <w:sz w:val="22"/>
        </w:rPr>
        <w:lastRenderedPageBreak/>
        <w:t>「弁証法」：論理学か詭弁か？</w:t>
      </w:r>
    </w:p>
    <w:p w:rsidR="00BB6468" w:rsidRDefault="00BB6468" w:rsidP="00BB6468">
      <w:pPr>
        <w:pStyle w:val="a3"/>
        <w:numPr>
          <w:ilvl w:val="1"/>
          <w:numId w:val="2"/>
        </w:numPr>
        <w:spacing w:line="300" w:lineRule="exact"/>
        <w:ind w:leftChars="0"/>
        <w:rPr>
          <w:rFonts w:ascii="ＭＳ 明朝" w:hAnsi="ＭＳ 明朝"/>
          <w:sz w:val="22"/>
        </w:rPr>
      </w:pPr>
      <w:r>
        <w:rPr>
          <w:rFonts w:ascii="ＭＳ 明朝" w:hAnsi="ＭＳ 明朝" w:hint="eastAsia"/>
          <w:sz w:val="22"/>
        </w:rPr>
        <w:t>→主張がなされる、</w:t>
      </w:r>
      <w:r>
        <w:rPr>
          <w:rFonts w:ascii="ＭＳ 明朝" w:hAnsi="ＭＳ 明朝"/>
          <w:sz w:val="22"/>
        </w:rPr>
        <w:t>thesis</w:t>
      </w:r>
    </w:p>
    <w:p w:rsidR="00BB6468" w:rsidRDefault="00BB6468" w:rsidP="00BB6468">
      <w:pPr>
        <w:spacing w:line="300" w:lineRule="exact"/>
        <w:ind w:left="960"/>
        <w:rPr>
          <w:rFonts w:ascii="ＭＳ 明朝" w:hAnsi="ＭＳ 明朝"/>
          <w:sz w:val="22"/>
        </w:rPr>
      </w:pPr>
      <w:r>
        <w:rPr>
          <w:rFonts w:ascii="ＭＳ 明朝" w:hAnsi="ＭＳ 明朝" w:hint="eastAsia"/>
          <w:sz w:val="22"/>
        </w:rPr>
        <w:t>→別の主張によってこの主張が反論される、</w:t>
      </w:r>
      <w:r>
        <w:rPr>
          <w:rFonts w:ascii="ＭＳ 明朝" w:hAnsi="ＭＳ 明朝"/>
          <w:sz w:val="22"/>
        </w:rPr>
        <w:t>antithesis</w:t>
      </w:r>
    </w:p>
    <w:p w:rsidR="00BB6468" w:rsidRDefault="00BB6468" w:rsidP="00BB6468">
      <w:pPr>
        <w:spacing w:line="300" w:lineRule="exact"/>
        <w:ind w:left="960"/>
        <w:rPr>
          <w:rFonts w:ascii="ＭＳ 明朝" w:hAnsi="ＭＳ 明朝"/>
          <w:sz w:val="22"/>
        </w:rPr>
      </w:pPr>
      <w:r>
        <w:rPr>
          <w:rFonts w:ascii="ＭＳ 明朝" w:hAnsi="ＭＳ 明朝" w:hint="eastAsia"/>
          <w:sz w:val="22"/>
        </w:rPr>
        <w:t>→何か解決が見出されるまで、この対立は持ち越されるが、この解決により対立は克服される、</w:t>
      </w:r>
      <w:r>
        <w:rPr>
          <w:rFonts w:ascii="ＭＳ 明朝" w:hAnsi="ＭＳ 明朝"/>
          <w:sz w:val="22"/>
        </w:rPr>
        <w:t>synthesis</w:t>
      </w:r>
    </w:p>
    <w:p w:rsidR="00BB6468" w:rsidRDefault="00BB6468" w:rsidP="00BB6468">
      <w:pPr>
        <w:spacing w:line="300" w:lineRule="exact"/>
        <w:ind w:left="960"/>
        <w:rPr>
          <w:rFonts w:ascii="ＭＳ 明朝" w:hAnsi="ＭＳ 明朝"/>
          <w:sz w:val="22"/>
        </w:rPr>
      </w:pPr>
      <w:r>
        <w:rPr>
          <w:rFonts w:ascii="ＭＳ 明朝" w:hAnsi="ＭＳ 明朝" w:hint="eastAsia"/>
          <w:sz w:val="22"/>
        </w:rPr>
        <w:t>→この</w:t>
      </w:r>
      <w:r>
        <w:rPr>
          <w:rFonts w:ascii="ＭＳ 明朝" w:hAnsi="ＭＳ 明朝"/>
          <w:sz w:val="22"/>
        </w:rPr>
        <w:t xml:space="preserve">synthesis </w:t>
      </w:r>
      <w:r>
        <w:rPr>
          <w:rFonts w:ascii="ＭＳ 明朝" w:hAnsi="ＭＳ 明朝" w:hint="eastAsia"/>
          <w:sz w:val="22"/>
        </w:rPr>
        <w:t>は次なる対話の</w:t>
      </w:r>
      <w:r>
        <w:rPr>
          <w:rFonts w:ascii="ＭＳ 明朝" w:hAnsi="ＭＳ 明朝"/>
          <w:sz w:val="22"/>
        </w:rPr>
        <w:t>thesis</w:t>
      </w:r>
      <w:r>
        <w:rPr>
          <w:rFonts w:ascii="ＭＳ 明朝" w:hAnsi="ＭＳ 明朝" w:hint="eastAsia"/>
          <w:sz w:val="22"/>
        </w:rPr>
        <w:t>になる</w:t>
      </w:r>
    </w:p>
    <w:p w:rsidR="00BB6468" w:rsidRDefault="00BB6468" w:rsidP="00BB6468">
      <w:pPr>
        <w:spacing w:line="300" w:lineRule="exact"/>
        <w:ind w:left="960"/>
        <w:rPr>
          <w:rFonts w:ascii="ＭＳ 明朝" w:hAnsi="ＭＳ 明朝"/>
          <w:sz w:val="22"/>
        </w:rPr>
      </w:pPr>
      <w:r>
        <w:rPr>
          <w:rFonts w:ascii="ＭＳ 明朝" w:hAnsi="ＭＳ 明朝" w:hint="eastAsia"/>
          <w:sz w:val="22"/>
        </w:rPr>
        <w:t>→「弁証法論者の「否定」とか「矛盾」という語の曖昧さ</w:t>
      </w:r>
    </w:p>
    <w:p w:rsidR="00BB6468" w:rsidRDefault="00BB6468" w:rsidP="00BB6468">
      <w:pPr>
        <w:spacing w:line="300" w:lineRule="exact"/>
        <w:rPr>
          <w:rFonts w:ascii="ＭＳ 明朝" w:hAnsi="ＭＳ 明朝"/>
          <w:sz w:val="22"/>
        </w:rPr>
      </w:pPr>
      <w:r>
        <w:rPr>
          <w:rFonts w:ascii="ＭＳ 明朝" w:hAnsi="ＭＳ 明朝" w:hint="eastAsia"/>
          <w:sz w:val="22"/>
        </w:rPr>
        <w:t>→弁証法は問題を暗示するが分析せず、問題の解決が一番</w:t>
      </w:r>
    </w:p>
    <w:p w:rsidR="00BB6468" w:rsidRDefault="00BB6468" w:rsidP="00BB6468">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→スターリンが行なった有名な演説　→　「悪用された弁証法」を解決している</w:t>
      </w:r>
    </w:p>
    <w:p w:rsidR="00BB6468" w:rsidRDefault="00BB6468" w:rsidP="00BB6468">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→国家の年に解決</w:t>
      </w:r>
    </w:p>
    <w:p w:rsidR="00BB6468" w:rsidRPr="00BB6468" w:rsidRDefault="00C66C91" w:rsidP="00BB6468">
      <w:pPr>
        <w:spacing w:line="300" w:lineRule="exact"/>
        <w:rPr>
          <w:rFonts w:ascii="ＭＳ 明朝" w:hAnsi="ＭＳ 明朝" w:hint="eastAsia"/>
          <w:sz w:val="22"/>
        </w:rPr>
      </w:pPr>
      <w:r>
        <w:rPr>
          <w:rFonts w:ascii="ＭＳ 明朝" w:hAnsi="ＭＳ 明朝"/>
          <w:sz w:val="22"/>
        </w:rPr>
        <w:tab/>
      </w:r>
      <w:r>
        <w:rPr>
          <w:rFonts w:ascii="ＭＳ 明朝" w:hAnsi="ＭＳ 明朝"/>
          <w:sz w:val="22"/>
        </w:rPr>
        <w:tab/>
      </w:r>
      <w:bookmarkStart w:id="0" w:name="_GoBack"/>
      <w:bookmarkEnd w:id="0"/>
    </w:p>
    <w:p w:rsidR="00150096" w:rsidRPr="00150096" w:rsidRDefault="00150096" w:rsidP="00150096">
      <w:pPr>
        <w:spacing w:line="300" w:lineRule="exact"/>
        <w:rPr>
          <w:rFonts w:ascii="ＭＳ 明朝" w:hAnsi="ＭＳ 明朝"/>
          <w:sz w:val="22"/>
        </w:rPr>
      </w:pPr>
    </w:p>
    <w:p w:rsidR="008340F3" w:rsidRPr="00B05C52" w:rsidRDefault="008340F3" w:rsidP="008340F3">
      <w:pPr>
        <w:tabs>
          <w:tab w:val="left" w:pos="993"/>
          <w:tab w:val="left" w:pos="1276"/>
        </w:tabs>
        <w:spacing w:line="240" w:lineRule="exact"/>
        <w:rPr>
          <w:rFonts w:ascii="ＭＳ 明朝" w:hAnsi="ＭＳ 明朝"/>
          <w:bCs/>
          <w:sz w:val="20"/>
        </w:rPr>
      </w:pPr>
      <w:r w:rsidRPr="00B05C52">
        <w:rPr>
          <w:rFonts w:ascii="ＭＳ 明朝" w:hAnsi="ＭＳ 明朝" w:hint="eastAsia"/>
          <w:bCs/>
          <w:sz w:val="20"/>
        </w:rPr>
        <w:t>**************参考文献***************</w:t>
      </w:r>
    </w:p>
    <w:p w:rsidR="008340F3" w:rsidRPr="00B05C52" w:rsidRDefault="00F13290" w:rsidP="008340F3">
      <w:pPr>
        <w:spacing w:line="240" w:lineRule="exact"/>
        <w:rPr>
          <w:rFonts w:ascii="ＭＳ 明朝" w:hAnsi="ＭＳ 明朝"/>
          <w:sz w:val="20"/>
        </w:rPr>
      </w:pPr>
      <w:r>
        <w:rPr>
          <w:rFonts w:ascii="ＭＳ 明朝" w:hAnsi="ＭＳ 明朝" w:hint="eastAsia"/>
          <w:sz w:val="20"/>
        </w:rPr>
        <w:t>ユルゲン・ハーバーマス『近代─</w:t>
      </w:r>
      <w:r w:rsidR="008340F3" w:rsidRPr="00B05C52">
        <w:rPr>
          <w:rFonts w:ascii="ＭＳ 明朝" w:hAnsi="ＭＳ 明朝" w:hint="eastAsia"/>
          <w:sz w:val="20"/>
        </w:rPr>
        <w:t>未完のプロジェクト』</w:t>
      </w:r>
      <w:r>
        <w:rPr>
          <w:rFonts w:ascii="ＭＳ 明朝" w:hAnsi="ＭＳ 明朝" w:hint="eastAsia"/>
          <w:sz w:val="20"/>
        </w:rPr>
        <w:t>、岩波現代文庫</w:t>
      </w:r>
    </w:p>
    <w:p w:rsidR="008340F3" w:rsidRPr="00B05C52" w:rsidRDefault="008340F3" w:rsidP="008340F3">
      <w:pPr>
        <w:spacing w:line="240" w:lineRule="exact"/>
        <w:rPr>
          <w:rFonts w:ascii="ＭＳ 明朝" w:hAnsi="ＭＳ 明朝"/>
          <w:sz w:val="20"/>
        </w:rPr>
      </w:pPr>
      <w:r w:rsidRPr="00B05C52">
        <w:rPr>
          <w:rFonts w:ascii="ＭＳ 明朝" w:hAnsi="ＭＳ 明朝" w:hint="eastAsia"/>
          <w:sz w:val="20"/>
        </w:rPr>
        <w:t>リチャード・バーンスタイン『科学、解釈学、実践</w:t>
      </w:r>
      <w:r w:rsidR="00F13290">
        <w:rPr>
          <w:rFonts w:ascii="ＭＳ 明朝" w:hAnsi="ＭＳ 明朝" w:hint="eastAsia"/>
          <w:sz w:val="20"/>
        </w:rPr>
        <w:t>─客観主義と相対主義を越えて</w:t>
      </w:r>
      <w:r w:rsidRPr="00B05C52">
        <w:rPr>
          <w:rFonts w:ascii="ＭＳ 明朝" w:hAnsi="ＭＳ 明朝" w:hint="eastAsia"/>
          <w:sz w:val="20"/>
        </w:rPr>
        <w:t>』</w:t>
      </w:r>
      <w:r w:rsidR="00CB167B">
        <w:rPr>
          <w:rFonts w:ascii="ＭＳ 明朝" w:hAnsi="ＭＳ 明朝" w:hint="eastAsia"/>
          <w:sz w:val="20"/>
        </w:rPr>
        <w:t>Ⅰ、Ⅱ、</w:t>
      </w:r>
      <w:r w:rsidR="00F13290">
        <w:rPr>
          <w:rFonts w:ascii="ＭＳ 明朝" w:hAnsi="ＭＳ 明朝" w:hint="eastAsia"/>
          <w:sz w:val="20"/>
        </w:rPr>
        <w:t>岩波</w:t>
      </w:r>
      <w:r w:rsidR="00F13290">
        <w:rPr>
          <w:rFonts w:ascii="ＭＳ 明朝" w:hAnsi="ＭＳ 明朝"/>
          <w:sz w:val="20"/>
        </w:rPr>
        <w:t>SELECTION21</w:t>
      </w:r>
    </w:p>
    <w:p w:rsidR="008340F3" w:rsidRPr="00B05C52" w:rsidRDefault="008340F3" w:rsidP="008340F3">
      <w:pPr>
        <w:spacing w:line="240" w:lineRule="exact"/>
        <w:rPr>
          <w:rFonts w:ascii="ＭＳ 明朝" w:hAnsi="ＭＳ 明朝"/>
          <w:sz w:val="20"/>
        </w:rPr>
      </w:pPr>
      <w:r w:rsidRPr="00B05C52">
        <w:rPr>
          <w:rFonts w:ascii="ＭＳ 明朝" w:hAnsi="ＭＳ 明朝"/>
          <w:sz w:val="20"/>
        </w:rPr>
        <w:t>Bernard Susser</w:t>
      </w:r>
      <w:r w:rsidR="00F13290">
        <w:rPr>
          <w:rFonts w:ascii="ＭＳ 明朝" w:hAnsi="ＭＳ 明朝"/>
          <w:sz w:val="20"/>
        </w:rPr>
        <w:t>, The Grammar of Modern Ideology, Routledge, 1988</w:t>
      </w:r>
    </w:p>
    <w:p w:rsidR="008340F3" w:rsidRPr="00B05C52" w:rsidRDefault="008340F3" w:rsidP="003D7D87">
      <w:pPr>
        <w:spacing w:line="240" w:lineRule="exact"/>
        <w:rPr>
          <w:rFonts w:ascii="ＭＳ 明朝" w:hAnsi="ＭＳ 明朝"/>
          <w:sz w:val="20"/>
        </w:rPr>
      </w:pPr>
      <w:r w:rsidRPr="00B05C52">
        <w:rPr>
          <w:rFonts w:ascii="ＭＳ 明朝" w:hAnsi="ＭＳ 明朝" w:hint="eastAsia"/>
          <w:sz w:val="20"/>
        </w:rPr>
        <w:t>テリー・イーグルトン『イデオロギーとは何か』</w:t>
      </w:r>
      <w:r w:rsidR="00F13290">
        <w:rPr>
          <w:rFonts w:ascii="ＭＳ 明朝" w:hAnsi="ＭＳ 明朝" w:hint="eastAsia"/>
          <w:sz w:val="20"/>
        </w:rPr>
        <w:t>、平凡社ライブラリー</w:t>
      </w:r>
    </w:p>
    <w:p w:rsidR="008340F3" w:rsidRPr="00B05C52" w:rsidRDefault="008340F3" w:rsidP="003D7D87">
      <w:pPr>
        <w:spacing w:line="240" w:lineRule="exact"/>
        <w:rPr>
          <w:rFonts w:ascii="ＭＳ 明朝" w:hAnsi="ＭＳ 明朝"/>
          <w:sz w:val="20"/>
        </w:rPr>
      </w:pPr>
      <w:r w:rsidRPr="00B05C52">
        <w:rPr>
          <w:rFonts w:ascii="ＭＳ 明朝" w:hAnsi="ＭＳ 明朝" w:hint="eastAsia"/>
          <w:sz w:val="20"/>
        </w:rPr>
        <w:t>ハンス・アルバート『批判的理性論考』、お茶の水書房</w:t>
      </w:r>
    </w:p>
    <w:p w:rsidR="003D7D87" w:rsidRDefault="008340F3" w:rsidP="003D7D87">
      <w:pPr>
        <w:pStyle w:val="1"/>
        <w:spacing w:beforeLines="0" w:afterLines="0" w:line="240" w:lineRule="exact"/>
        <w:rPr>
          <w:rFonts w:ascii="ＭＳ 明朝" w:hAnsi="ＭＳ 明朝"/>
          <w:b w:val="0"/>
          <w:sz w:val="20"/>
        </w:rPr>
      </w:pPr>
      <w:r w:rsidRPr="00F13290">
        <w:rPr>
          <w:rFonts w:ascii="ＭＳ 明朝" w:hAnsi="ＭＳ 明朝" w:hint="eastAsia"/>
          <w:b w:val="0"/>
          <w:sz w:val="20"/>
        </w:rPr>
        <w:t>カール・マルクス『ドイツ・イデオロギ</w:t>
      </w:r>
      <w:r w:rsidR="00F13290" w:rsidRPr="00F13290">
        <w:rPr>
          <w:rFonts w:ascii="ＭＳ 明朝" w:hAnsi="ＭＳ 明朝" w:hint="eastAsia"/>
          <w:b w:val="0"/>
          <w:sz w:val="20"/>
        </w:rPr>
        <w:t>ー　新編</w:t>
      </w:r>
      <w:r w:rsidR="00F13290" w:rsidRPr="00F13290">
        <w:rPr>
          <w:b w:val="0"/>
          <w:sz w:val="20"/>
        </w:rPr>
        <w:t>輯版</w:t>
      </w:r>
      <w:r w:rsidRPr="00F13290">
        <w:rPr>
          <w:rFonts w:ascii="ＭＳ 明朝" w:hAnsi="ＭＳ 明朝" w:hint="eastAsia"/>
          <w:b w:val="0"/>
          <w:sz w:val="20"/>
        </w:rPr>
        <w:t>』</w:t>
      </w:r>
      <w:r w:rsidR="00F13290" w:rsidRPr="00F13290">
        <w:rPr>
          <w:rFonts w:ascii="ＭＳ 明朝" w:hAnsi="ＭＳ 明朝" w:hint="eastAsia"/>
          <w:b w:val="0"/>
          <w:sz w:val="20"/>
        </w:rPr>
        <w:t>、岩波文庫</w:t>
      </w:r>
    </w:p>
    <w:p w:rsidR="003D7D87" w:rsidRDefault="003D7D87" w:rsidP="003D7D87">
      <w:pPr>
        <w:pStyle w:val="1"/>
        <w:spacing w:beforeLines="0" w:afterLines="0" w:line="240" w:lineRule="exact"/>
        <w:rPr>
          <w:rFonts w:ascii="ＭＳ 明朝" w:hAnsi="ＭＳ 明朝"/>
          <w:b w:val="0"/>
          <w:sz w:val="20"/>
        </w:rPr>
      </w:pPr>
      <w:r>
        <w:rPr>
          <w:rFonts w:ascii="ＭＳ 明朝" w:hAnsi="ＭＳ 明朝" w:hint="eastAsia"/>
          <w:b w:val="0"/>
          <w:sz w:val="20"/>
        </w:rPr>
        <w:t>カール・マルクス／フリードリッヒ・エンゲルス『共産党宣言』、岩波文庫</w:t>
      </w:r>
    </w:p>
    <w:p w:rsidR="003D7D87" w:rsidRDefault="003D7D87" w:rsidP="003D7D87">
      <w:pPr>
        <w:pStyle w:val="1"/>
        <w:spacing w:beforeLines="0" w:afterLines="0" w:line="240" w:lineRule="exact"/>
        <w:rPr>
          <w:rFonts w:ascii="ＭＳ 明朝" w:hAnsi="ＭＳ 明朝"/>
          <w:b w:val="0"/>
          <w:sz w:val="20"/>
        </w:rPr>
      </w:pPr>
      <w:r>
        <w:rPr>
          <w:rFonts w:ascii="ＭＳ 明朝" w:hAnsi="ＭＳ 明朝" w:hint="eastAsia"/>
          <w:b w:val="0"/>
          <w:sz w:val="20"/>
        </w:rPr>
        <w:t>カール・マルクス『</w:t>
      </w:r>
      <w:r w:rsidR="006D1CE6">
        <w:rPr>
          <w:rFonts w:ascii="ＭＳ 明朝" w:hAnsi="ＭＳ 明朝" w:hint="eastAsia"/>
          <w:b w:val="0"/>
          <w:sz w:val="20"/>
        </w:rPr>
        <w:t>資本論</w:t>
      </w:r>
      <w:r>
        <w:rPr>
          <w:rFonts w:ascii="ＭＳ 明朝" w:hAnsi="ＭＳ 明朝" w:hint="eastAsia"/>
          <w:b w:val="0"/>
          <w:sz w:val="20"/>
        </w:rPr>
        <w:t>』</w:t>
      </w:r>
      <w:r w:rsidR="006D1CE6">
        <w:rPr>
          <w:rFonts w:ascii="ＭＳ 明朝" w:hAnsi="ＭＳ 明朝"/>
          <w:b w:val="0"/>
          <w:sz w:val="20"/>
        </w:rPr>
        <w:t>1</w:t>
      </w:r>
      <w:r w:rsidR="006D1CE6">
        <w:rPr>
          <w:rFonts w:ascii="ＭＳ 明朝" w:hAnsi="ＭＳ 明朝" w:hint="eastAsia"/>
          <w:b w:val="0"/>
          <w:sz w:val="20"/>
        </w:rPr>
        <w:t>〜</w:t>
      </w:r>
      <w:r w:rsidR="006D1CE6">
        <w:rPr>
          <w:rFonts w:ascii="ＭＳ 明朝" w:hAnsi="ＭＳ 明朝"/>
          <w:b w:val="0"/>
          <w:sz w:val="20"/>
        </w:rPr>
        <w:t>4</w:t>
      </w:r>
      <w:r w:rsidR="006D1CE6">
        <w:rPr>
          <w:rFonts w:ascii="ＭＳ 明朝" w:hAnsi="ＭＳ 明朝" w:hint="eastAsia"/>
          <w:b w:val="0"/>
          <w:sz w:val="20"/>
        </w:rPr>
        <w:t>、世界の大思想11、河出書房新社</w:t>
      </w:r>
    </w:p>
    <w:p w:rsidR="008340F3" w:rsidRPr="00F13290" w:rsidRDefault="003D7D87" w:rsidP="003D7D87">
      <w:pPr>
        <w:pStyle w:val="1"/>
        <w:spacing w:beforeLines="0" w:afterLines="0" w:line="240" w:lineRule="exact"/>
        <w:rPr>
          <w:b w:val="0"/>
        </w:rPr>
      </w:pPr>
      <w:r>
        <w:rPr>
          <w:rFonts w:ascii="ＭＳ 明朝" w:hAnsi="ＭＳ 明朝" w:hint="eastAsia"/>
          <w:b w:val="0"/>
          <w:sz w:val="20"/>
        </w:rPr>
        <w:t>フリードリッヒ・エンゲルス『空想より科学へ』、岩波文庫</w:t>
      </w:r>
    </w:p>
    <w:p w:rsidR="008340F3" w:rsidRPr="00B05C52" w:rsidRDefault="003D7D87" w:rsidP="003D7D87">
      <w:pPr>
        <w:spacing w:line="240" w:lineRule="exact"/>
        <w:rPr>
          <w:rFonts w:ascii="ＭＳ 明朝" w:hAnsi="ＭＳ 明朝"/>
          <w:sz w:val="20"/>
        </w:rPr>
      </w:pPr>
      <w:r>
        <w:rPr>
          <w:rFonts w:ascii="ＭＳ 明朝" w:hAnsi="ＭＳ 明朝" w:hint="eastAsia"/>
          <w:sz w:val="20"/>
        </w:rPr>
        <w:t>ウラジミール・レーニン『国家と革命』</w:t>
      </w:r>
    </w:p>
    <w:sectPr w:rsidR="008340F3" w:rsidRPr="00B05C52" w:rsidSect="008340F3">
      <w:pgSz w:w="11900" w:h="16840"/>
      <w:pgMar w:top="1134" w:right="1134" w:bottom="1134" w:left="1134" w:header="851" w:footer="992" w:gutter="0"/>
      <w:cols w:space="425"/>
      <w:docGrid w:type="linesAndChars" w:linePitch="331" w:charSpace="-43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Zapf Dingbats">
    <w:panose1 w:val="05020102010704020609"/>
    <w:charset w:val="00"/>
    <w:family w:val="decorative"/>
    <w:pitch w:val="variable"/>
    <w:sig w:usb0="00000003" w:usb1="00000000" w:usb2="00000000" w:usb3="00000000" w:csb0="00000001"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Times">
    <w:panose1 w:val="00000000000000000000"/>
    <w:charset w:val="00"/>
    <w:family w:val="auto"/>
    <w:pitch w:val="variable"/>
    <w:sig w:usb0="00000003" w:usb1="00000000" w:usb2="00000000" w:usb3="00000000" w:csb0="00000007"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ヒラギノ丸ゴ Pro W4">
    <w:altName w:val="ヒラギノ丸ゴ Pro W4"/>
    <w:panose1 w:val="020F0400000000000000"/>
    <w:charset w:val="80"/>
    <w:family w:val="swiss"/>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F0778"/>
    <w:multiLevelType w:val="hybridMultilevel"/>
    <w:tmpl w:val="5AF6FFE0"/>
    <w:lvl w:ilvl="0" w:tplc="F7C03E8C">
      <w:start w:val="1"/>
      <w:numFmt w:val="decimalEnclosedCircle"/>
      <w:suff w:val="space"/>
      <w:lvlText w:val="%1"/>
      <w:lvlJc w:val="left"/>
      <w:pPr>
        <w:ind w:left="200" w:hanging="200"/>
      </w:pPr>
      <w:rPr>
        <w:rFonts w:cs="Zapf Dingbats" w:hint="eastAsia"/>
        <w:lang w:val="en-US"/>
      </w:rPr>
    </w:lvl>
    <w:lvl w:ilvl="1" w:tplc="04090017">
      <w:start w:val="1"/>
      <w:numFmt w:val="aiueoFullWidth"/>
      <w:lvlText w:val="(%2)"/>
      <w:lvlJc w:val="left"/>
      <w:pPr>
        <w:ind w:left="960" w:hanging="480"/>
      </w:pPr>
    </w:lvl>
    <w:lvl w:ilvl="2" w:tplc="04090011">
      <w:start w:val="1"/>
      <w:numFmt w:val="decimalEnclosedCircle"/>
      <w:lvlText w:val="%3"/>
      <w:lvlJc w:val="left"/>
      <w:pPr>
        <w:ind w:left="1440" w:hanging="480"/>
      </w:pPr>
    </w:lvl>
    <w:lvl w:ilvl="3" w:tplc="0409000F">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0C1834BB"/>
    <w:multiLevelType w:val="hybridMultilevel"/>
    <w:tmpl w:val="5476BE18"/>
    <w:lvl w:ilvl="0" w:tplc="97D68EEA">
      <w:numFmt w:val="bullet"/>
      <w:suff w:val="space"/>
      <w:lvlText w:val="＊"/>
      <w:lvlJc w:val="left"/>
      <w:pPr>
        <w:ind w:left="660" w:hanging="220"/>
      </w:pPr>
      <w:rPr>
        <w:rFonts w:ascii="ＭＳ 明朝" w:eastAsia="ＭＳ 明朝" w:hAnsi="ＭＳ 明朝" w:cs="Times New Roman" w:hint="eastAsia"/>
      </w:rPr>
    </w:lvl>
    <w:lvl w:ilvl="1" w:tplc="0409000B" w:tentative="1">
      <w:start w:val="1"/>
      <w:numFmt w:val="bullet"/>
      <w:lvlText w:val=""/>
      <w:lvlJc w:val="left"/>
      <w:pPr>
        <w:ind w:left="1400" w:hanging="480"/>
      </w:pPr>
      <w:rPr>
        <w:rFonts w:ascii="Wingdings" w:hAnsi="Wingdings" w:hint="default"/>
      </w:rPr>
    </w:lvl>
    <w:lvl w:ilvl="2" w:tplc="0409000D"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B" w:tentative="1">
      <w:start w:val="1"/>
      <w:numFmt w:val="bullet"/>
      <w:lvlText w:val=""/>
      <w:lvlJc w:val="left"/>
      <w:pPr>
        <w:ind w:left="2840" w:hanging="480"/>
      </w:pPr>
      <w:rPr>
        <w:rFonts w:ascii="Wingdings" w:hAnsi="Wingdings" w:hint="default"/>
      </w:rPr>
    </w:lvl>
    <w:lvl w:ilvl="5" w:tplc="0409000D"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B" w:tentative="1">
      <w:start w:val="1"/>
      <w:numFmt w:val="bullet"/>
      <w:lvlText w:val=""/>
      <w:lvlJc w:val="left"/>
      <w:pPr>
        <w:ind w:left="4280" w:hanging="480"/>
      </w:pPr>
      <w:rPr>
        <w:rFonts w:ascii="Wingdings" w:hAnsi="Wingdings" w:hint="default"/>
      </w:rPr>
    </w:lvl>
    <w:lvl w:ilvl="8" w:tplc="0409000D" w:tentative="1">
      <w:start w:val="1"/>
      <w:numFmt w:val="bullet"/>
      <w:lvlText w:val=""/>
      <w:lvlJc w:val="left"/>
      <w:pPr>
        <w:ind w:left="4760" w:hanging="480"/>
      </w:pPr>
      <w:rPr>
        <w:rFonts w:ascii="Wingdings" w:hAnsi="Wingdings" w:hint="default"/>
      </w:rPr>
    </w:lvl>
  </w:abstractNum>
  <w:abstractNum w:abstractNumId="2" w15:restartNumberingAfterBreak="0">
    <w:nsid w:val="74134129"/>
    <w:multiLevelType w:val="hybridMultilevel"/>
    <w:tmpl w:val="41445406"/>
    <w:lvl w:ilvl="0" w:tplc="D35286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embedSystemFonts/>
  <w:bordersDoNotSurroundHeader/>
  <w:bordersDoNotSurroundFooter/>
  <w:doNotTrackMoves/>
  <w:defaultTabStop w:val="960"/>
  <w:drawingGridHorizontalSpacing w:val="219"/>
  <w:drawingGridVerticalSpacing w:val="33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E15DA"/>
    <w:rsid w:val="00007F64"/>
    <w:rsid w:val="000928DE"/>
    <w:rsid w:val="0009690C"/>
    <w:rsid w:val="00103EB5"/>
    <w:rsid w:val="00150096"/>
    <w:rsid w:val="001F4310"/>
    <w:rsid w:val="00295DED"/>
    <w:rsid w:val="002A0CC1"/>
    <w:rsid w:val="002D2CDB"/>
    <w:rsid w:val="002D6271"/>
    <w:rsid w:val="002F23C7"/>
    <w:rsid w:val="00321385"/>
    <w:rsid w:val="0038312B"/>
    <w:rsid w:val="003C2D25"/>
    <w:rsid w:val="003D7D87"/>
    <w:rsid w:val="003E0D7D"/>
    <w:rsid w:val="00425399"/>
    <w:rsid w:val="0044113C"/>
    <w:rsid w:val="004901A9"/>
    <w:rsid w:val="00510EC6"/>
    <w:rsid w:val="005463D5"/>
    <w:rsid w:val="005F5C64"/>
    <w:rsid w:val="00631393"/>
    <w:rsid w:val="00634CC3"/>
    <w:rsid w:val="006740DC"/>
    <w:rsid w:val="006D1CE6"/>
    <w:rsid w:val="006D2BAD"/>
    <w:rsid w:val="006E400B"/>
    <w:rsid w:val="00725EF8"/>
    <w:rsid w:val="00765627"/>
    <w:rsid w:val="007774E9"/>
    <w:rsid w:val="00787F4A"/>
    <w:rsid w:val="007B6942"/>
    <w:rsid w:val="008055D3"/>
    <w:rsid w:val="008340F3"/>
    <w:rsid w:val="0084132D"/>
    <w:rsid w:val="00856310"/>
    <w:rsid w:val="008C637E"/>
    <w:rsid w:val="009044EE"/>
    <w:rsid w:val="00922B05"/>
    <w:rsid w:val="009644FE"/>
    <w:rsid w:val="009B6D8A"/>
    <w:rsid w:val="009F61B5"/>
    <w:rsid w:val="00A22BB8"/>
    <w:rsid w:val="00A56044"/>
    <w:rsid w:val="00A86130"/>
    <w:rsid w:val="00AB5B3C"/>
    <w:rsid w:val="00AC09E8"/>
    <w:rsid w:val="00AE2397"/>
    <w:rsid w:val="00AF28B6"/>
    <w:rsid w:val="00AF2F18"/>
    <w:rsid w:val="00AF56BF"/>
    <w:rsid w:val="00BA2942"/>
    <w:rsid w:val="00BB6468"/>
    <w:rsid w:val="00C54B4D"/>
    <w:rsid w:val="00C62268"/>
    <w:rsid w:val="00C66C91"/>
    <w:rsid w:val="00CB167B"/>
    <w:rsid w:val="00CE4DFA"/>
    <w:rsid w:val="00D11796"/>
    <w:rsid w:val="00D8358F"/>
    <w:rsid w:val="00DC3A99"/>
    <w:rsid w:val="00DE15DA"/>
    <w:rsid w:val="00DE7CF1"/>
    <w:rsid w:val="00DF1557"/>
    <w:rsid w:val="00E5047E"/>
    <w:rsid w:val="00E56A89"/>
    <w:rsid w:val="00E8628A"/>
    <w:rsid w:val="00ED1EB4"/>
    <w:rsid w:val="00F13290"/>
    <w:rsid w:val="00F91F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v:textbox inset="5.85pt,.7pt,5.85pt,.7pt"/>
    </o:shapedefaults>
    <o:shapelayout v:ext="edit">
      <o:idmap v:ext="edit" data="1"/>
    </o:shapelayout>
  </w:shapeDefaults>
  <w:decimalSymbol w:val="."/>
  <w:listSeparator w:val=","/>
  <w14:docId w14:val="00E3CD1D"/>
  <w15:docId w15:val="{8D021562-1B29-7D43-909C-662EC303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7C8C"/>
    <w:pPr>
      <w:widowControl w:val="0"/>
      <w:jc w:val="both"/>
    </w:pPr>
    <w:rPr>
      <w:kern w:val="2"/>
      <w:sz w:val="24"/>
      <w:szCs w:val="24"/>
    </w:rPr>
  </w:style>
  <w:style w:type="paragraph" w:styleId="1">
    <w:name w:val="heading 1"/>
    <w:basedOn w:val="a"/>
    <w:link w:val="10"/>
    <w:uiPriority w:val="9"/>
    <w:rsid w:val="00F13290"/>
    <w:pPr>
      <w:widowControl/>
      <w:spacing w:beforeLines="1" w:afterLines="1"/>
      <w:jc w:val="left"/>
      <w:outlineLvl w:val="0"/>
    </w:pPr>
    <w:rPr>
      <w:rFonts w:ascii="Times" w:hAnsi="Times"/>
      <w:b/>
      <w:kern w:val="36"/>
      <w:sz w:val="4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rsid w:val="00DE15DA"/>
    <w:pPr>
      <w:widowControl/>
      <w:spacing w:beforeLines="1" w:afterLines="1"/>
      <w:jc w:val="left"/>
    </w:pPr>
    <w:rPr>
      <w:rFonts w:ascii="Times" w:hAnsi="Times"/>
      <w:kern w:val="0"/>
      <w:sz w:val="20"/>
      <w:szCs w:val="20"/>
    </w:rPr>
  </w:style>
  <w:style w:type="paragraph" w:styleId="a3">
    <w:name w:val="List Paragraph"/>
    <w:basedOn w:val="a"/>
    <w:uiPriority w:val="34"/>
    <w:qFormat/>
    <w:rsid w:val="00DE15DA"/>
    <w:pPr>
      <w:ind w:leftChars="400" w:left="960"/>
    </w:pPr>
  </w:style>
  <w:style w:type="character" w:customStyle="1" w:styleId="item-title">
    <w:name w:val="item-title"/>
    <w:basedOn w:val="a0"/>
    <w:rsid w:val="00F13290"/>
  </w:style>
  <w:style w:type="character" w:customStyle="1" w:styleId="10">
    <w:name w:val="見出し 1 (文字)"/>
    <w:basedOn w:val="a0"/>
    <w:link w:val="1"/>
    <w:uiPriority w:val="9"/>
    <w:rsid w:val="00F13290"/>
    <w:rPr>
      <w:rFonts w:ascii="Times" w:hAnsi="Times"/>
      <w:b/>
      <w:kern w:val="3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327382">
      <w:bodyDiv w:val="1"/>
      <w:marLeft w:val="0"/>
      <w:marRight w:val="0"/>
      <w:marTop w:val="0"/>
      <w:marBottom w:val="0"/>
      <w:divBdr>
        <w:top w:val="none" w:sz="0" w:space="0" w:color="auto"/>
        <w:left w:val="none" w:sz="0" w:space="0" w:color="auto"/>
        <w:bottom w:val="none" w:sz="0" w:space="0" w:color="auto"/>
        <w:right w:val="none" w:sz="0" w:space="0" w:color="auto"/>
      </w:divBdr>
      <w:divsChild>
        <w:div w:id="6837194">
          <w:marLeft w:val="547"/>
          <w:marRight w:val="0"/>
          <w:marTop w:val="0"/>
          <w:marBottom w:val="0"/>
          <w:divBdr>
            <w:top w:val="none" w:sz="0" w:space="0" w:color="auto"/>
            <w:left w:val="none" w:sz="0" w:space="0" w:color="auto"/>
            <w:bottom w:val="none" w:sz="0" w:space="0" w:color="auto"/>
            <w:right w:val="none" w:sz="0" w:space="0" w:color="auto"/>
          </w:divBdr>
        </w:div>
        <w:div w:id="8677705">
          <w:marLeft w:val="547"/>
          <w:marRight w:val="0"/>
          <w:marTop w:val="0"/>
          <w:marBottom w:val="0"/>
          <w:divBdr>
            <w:top w:val="none" w:sz="0" w:space="0" w:color="auto"/>
            <w:left w:val="none" w:sz="0" w:space="0" w:color="auto"/>
            <w:bottom w:val="none" w:sz="0" w:space="0" w:color="auto"/>
            <w:right w:val="none" w:sz="0" w:space="0" w:color="auto"/>
          </w:divBdr>
        </w:div>
        <w:div w:id="12810276">
          <w:marLeft w:val="1555"/>
          <w:marRight w:val="0"/>
          <w:marTop w:val="0"/>
          <w:marBottom w:val="0"/>
          <w:divBdr>
            <w:top w:val="none" w:sz="0" w:space="0" w:color="auto"/>
            <w:left w:val="none" w:sz="0" w:space="0" w:color="auto"/>
            <w:bottom w:val="none" w:sz="0" w:space="0" w:color="auto"/>
            <w:right w:val="none" w:sz="0" w:space="0" w:color="auto"/>
          </w:divBdr>
        </w:div>
        <w:div w:id="15667820">
          <w:marLeft w:val="547"/>
          <w:marRight w:val="0"/>
          <w:marTop w:val="0"/>
          <w:marBottom w:val="0"/>
          <w:divBdr>
            <w:top w:val="none" w:sz="0" w:space="0" w:color="auto"/>
            <w:left w:val="none" w:sz="0" w:space="0" w:color="auto"/>
            <w:bottom w:val="none" w:sz="0" w:space="0" w:color="auto"/>
            <w:right w:val="none" w:sz="0" w:space="0" w:color="auto"/>
          </w:divBdr>
        </w:div>
        <w:div w:id="41755532">
          <w:marLeft w:val="547"/>
          <w:marRight w:val="0"/>
          <w:marTop w:val="0"/>
          <w:marBottom w:val="0"/>
          <w:divBdr>
            <w:top w:val="none" w:sz="0" w:space="0" w:color="auto"/>
            <w:left w:val="none" w:sz="0" w:space="0" w:color="auto"/>
            <w:bottom w:val="none" w:sz="0" w:space="0" w:color="auto"/>
            <w:right w:val="none" w:sz="0" w:space="0" w:color="auto"/>
          </w:divBdr>
        </w:div>
        <w:div w:id="162668203">
          <w:marLeft w:val="1555"/>
          <w:marRight w:val="0"/>
          <w:marTop w:val="0"/>
          <w:marBottom w:val="0"/>
          <w:divBdr>
            <w:top w:val="none" w:sz="0" w:space="0" w:color="auto"/>
            <w:left w:val="none" w:sz="0" w:space="0" w:color="auto"/>
            <w:bottom w:val="none" w:sz="0" w:space="0" w:color="auto"/>
            <w:right w:val="none" w:sz="0" w:space="0" w:color="auto"/>
          </w:divBdr>
        </w:div>
        <w:div w:id="216011175">
          <w:marLeft w:val="547"/>
          <w:marRight w:val="0"/>
          <w:marTop w:val="0"/>
          <w:marBottom w:val="0"/>
          <w:divBdr>
            <w:top w:val="none" w:sz="0" w:space="0" w:color="auto"/>
            <w:left w:val="none" w:sz="0" w:space="0" w:color="auto"/>
            <w:bottom w:val="none" w:sz="0" w:space="0" w:color="auto"/>
            <w:right w:val="none" w:sz="0" w:space="0" w:color="auto"/>
          </w:divBdr>
        </w:div>
        <w:div w:id="291981393">
          <w:marLeft w:val="547"/>
          <w:marRight w:val="0"/>
          <w:marTop w:val="0"/>
          <w:marBottom w:val="0"/>
          <w:divBdr>
            <w:top w:val="none" w:sz="0" w:space="0" w:color="auto"/>
            <w:left w:val="none" w:sz="0" w:space="0" w:color="auto"/>
            <w:bottom w:val="none" w:sz="0" w:space="0" w:color="auto"/>
            <w:right w:val="none" w:sz="0" w:space="0" w:color="auto"/>
          </w:divBdr>
        </w:div>
        <w:div w:id="358238920">
          <w:marLeft w:val="1555"/>
          <w:marRight w:val="0"/>
          <w:marTop w:val="0"/>
          <w:marBottom w:val="0"/>
          <w:divBdr>
            <w:top w:val="none" w:sz="0" w:space="0" w:color="auto"/>
            <w:left w:val="none" w:sz="0" w:space="0" w:color="auto"/>
            <w:bottom w:val="none" w:sz="0" w:space="0" w:color="auto"/>
            <w:right w:val="none" w:sz="0" w:space="0" w:color="auto"/>
          </w:divBdr>
        </w:div>
        <w:div w:id="369576024">
          <w:marLeft w:val="547"/>
          <w:marRight w:val="0"/>
          <w:marTop w:val="0"/>
          <w:marBottom w:val="0"/>
          <w:divBdr>
            <w:top w:val="none" w:sz="0" w:space="0" w:color="auto"/>
            <w:left w:val="none" w:sz="0" w:space="0" w:color="auto"/>
            <w:bottom w:val="none" w:sz="0" w:space="0" w:color="auto"/>
            <w:right w:val="none" w:sz="0" w:space="0" w:color="auto"/>
          </w:divBdr>
        </w:div>
        <w:div w:id="381829362">
          <w:marLeft w:val="547"/>
          <w:marRight w:val="0"/>
          <w:marTop w:val="0"/>
          <w:marBottom w:val="0"/>
          <w:divBdr>
            <w:top w:val="none" w:sz="0" w:space="0" w:color="auto"/>
            <w:left w:val="none" w:sz="0" w:space="0" w:color="auto"/>
            <w:bottom w:val="none" w:sz="0" w:space="0" w:color="auto"/>
            <w:right w:val="none" w:sz="0" w:space="0" w:color="auto"/>
          </w:divBdr>
        </w:div>
        <w:div w:id="393504219">
          <w:marLeft w:val="965"/>
          <w:marRight w:val="0"/>
          <w:marTop w:val="0"/>
          <w:marBottom w:val="0"/>
          <w:divBdr>
            <w:top w:val="none" w:sz="0" w:space="0" w:color="auto"/>
            <w:left w:val="none" w:sz="0" w:space="0" w:color="auto"/>
            <w:bottom w:val="none" w:sz="0" w:space="0" w:color="auto"/>
            <w:right w:val="none" w:sz="0" w:space="0" w:color="auto"/>
          </w:divBdr>
        </w:div>
        <w:div w:id="409470987">
          <w:marLeft w:val="547"/>
          <w:marRight w:val="0"/>
          <w:marTop w:val="0"/>
          <w:marBottom w:val="0"/>
          <w:divBdr>
            <w:top w:val="none" w:sz="0" w:space="0" w:color="auto"/>
            <w:left w:val="none" w:sz="0" w:space="0" w:color="auto"/>
            <w:bottom w:val="none" w:sz="0" w:space="0" w:color="auto"/>
            <w:right w:val="none" w:sz="0" w:space="0" w:color="auto"/>
          </w:divBdr>
        </w:div>
        <w:div w:id="419257496">
          <w:marLeft w:val="547"/>
          <w:marRight w:val="0"/>
          <w:marTop w:val="0"/>
          <w:marBottom w:val="0"/>
          <w:divBdr>
            <w:top w:val="none" w:sz="0" w:space="0" w:color="auto"/>
            <w:left w:val="none" w:sz="0" w:space="0" w:color="auto"/>
            <w:bottom w:val="none" w:sz="0" w:space="0" w:color="auto"/>
            <w:right w:val="none" w:sz="0" w:space="0" w:color="auto"/>
          </w:divBdr>
        </w:div>
        <w:div w:id="490869993">
          <w:marLeft w:val="547"/>
          <w:marRight w:val="0"/>
          <w:marTop w:val="0"/>
          <w:marBottom w:val="0"/>
          <w:divBdr>
            <w:top w:val="none" w:sz="0" w:space="0" w:color="auto"/>
            <w:left w:val="none" w:sz="0" w:space="0" w:color="auto"/>
            <w:bottom w:val="none" w:sz="0" w:space="0" w:color="auto"/>
            <w:right w:val="none" w:sz="0" w:space="0" w:color="auto"/>
          </w:divBdr>
        </w:div>
        <w:div w:id="520776436">
          <w:marLeft w:val="547"/>
          <w:marRight w:val="0"/>
          <w:marTop w:val="0"/>
          <w:marBottom w:val="0"/>
          <w:divBdr>
            <w:top w:val="none" w:sz="0" w:space="0" w:color="auto"/>
            <w:left w:val="none" w:sz="0" w:space="0" w:color="auto"/>
            <w:bottom w:val="none" w:sz="0" w:space="0" w:color="auto"/>
            <w:right w:val="none" w:sz="0" w:space="0" w:color="auto"/>
          </w:divBdr>
        </w:div>
        <w:div w:id="524825271">
          <w:marLeft w:val="547"/>
          <w:marRight w:val="0"/>
          <w:marTop w:val="0"/>
          <w:marBottom w:val="0"/>
          <w:divBdr>
            <w:top w:val="none" w:sz="0" w:space="0" w:color="auto"/>
            <w:left w:val="none" w:sz="0" w:space="0" w:color="auto"/>
            <w:bottom w:val="none" w:sz="0" w:space="0" w:color="auto"/>
            <w:right w:val="none" w:sz="0" w:space="0" w:color="auto"/>
          </w:divBdr>
        </w:div>
        <w:div w:id="536815808">
          <w:marLeft w:val="547"/>
          <w:marRight w:val="0"/>
          <w:marTop w:val="0"/>
          <w:marBottom w:val="0"/>
          <w:divBdr>
            <w:top w:val="none" w:sz="0" w:space="0" w:color="auto"/>
            <w:left w:val="none" w:sz="0" w:space="0" w:color="auto"/>
            <w:bottom w:val="none" w:sz="0" w:space="0" w:color="auto"/>
            <w:right w:val="none" w:sz="0" w:space="0" w:color="auto"/>
          </w:divBdr>
        </w:div>
        <w:div w:id="541938145">
          <w:marLeft w:val="547"/>
          <w:marRight w:val="0"/>
          <w:marTop w:val="0"/>
          <w:marBottom w:val="0"/>
          <w:divBdr>
            <w:top w:val="none" w:sz="0" w:space="0" w:color="auto"/>
            <w:left w:val="none" w:sz="0" w:space="0" w:color="auto"/>
            <w:bottom w:val="none" w:sz="0" w:space="0" w:color="auto"/>
            <w:right w:val="none" w:sz="0" w:space="0" w:color="auto"/>
          </w:divBdr>
        </w:div>
        <w:div w:id="548305269">
          <w:marLeft w:val="1555"/>
          <w:marRight w:val="0"/>
          <w:marTop w:val="0"/>
          <w:marBottom w:val="0"/>
          <w:divBdr>
            <w:top w:val="none" w:sz="0" w:space="0" w:color="auto"/>
            <w:left w:val="none" w:sz="0" w:space="0" w:color="auto"/>
            <w:bottom w:val="none" w:sz="0" w:space="0" w:color="auto"/>
            <w:right w:val="none" w:sz="0" w:space="0" w:color="auto"/>
          </w:divBdr>
        </w:div>
        <w:div w:id="548684768">
          <w:marLeft w:val="547"/>
          <w:marRight w:val="0"/>
          <w:marTop w:val="0"/>
          <w:marBottom w:val="0"/>
          <w:divBdr>
            <w:top w:val="none" w:sz="0" w:space="0" w:color="auto"/>
            <w:left w:val="none" w:sz="0" w:space="0" w:color="auto"/>
            <w:bottom w:val="none" w:sz="0" w:space="0" w:color="auto"/>
            <w:right w:val="none" w:sz="0" w:space="0" w:color="auto"/>
          </w:divBdr>
        </w:div>
        <w:div w:id="563562581">
          <w:marLeft w:val="1555"/>
          <w:marRight w:val="0"/>
          <w:marTop w:val="0"/>
          <w:marBottom w:val="0"/>
          <w:divBdr>
            <w:top w:val="none" w:sz="0" w:space="0" w:color="auto"/>
            <w:left w:val="none" w:sz="0" w:space="0" w:color="auto"/>
            <w:bottom w:val="none" w:sz="0" w:space="0" w:color="auto"/>
            <w:right w:val="none" w:sz="0" w:space="0" w:color="auto"/>
          </w:divBdr>
        </w:div>
        <w:div w:id="572545674">
          <w:marLeft w:val="547"/>
          <w:marRight w:val="0"/>
          <w:marTop w:val="0"/>
          <w:marBottom w:val="0"/>
          <w:divBdr>
            <w:top w:val="none" w:sz="0" w:space="0" w:color="auto"/>
            <w:left w:val="none" w:sz="0" w:space="0" w:color="auto"/>
            <w:bottom w:val="none" w:sz="0" w:space="0" w:color="auto"/>
            <w:right w:val="none" w:sz="0" w:space="0" w:color="auto"/>
          </w:divBdr>
        </w:div>
        <w:div w:id="607590765">
          <w:marLeft w:val="547"/>
          <w:marRight w:val="0"/>
          <w:marTop w:val="0"/>
          <w:marBottom w:val="0"/>
          <w:divBdr>
            <w:top w:val="none" w:sz="0" w:space="0" w:color="auto"/>
            <w:left w:val="none" w:sz="0" w:space="0" w:color="auto"/>
            <w:bottom w:val="none" w:sz="0" w:space="0" w:color="auto"/>
            <w:right w:val="none" w:sz="0" w:space="0" w:color="auto"/>
          </w:divBdr>
        </w:div>
        <w:div w:id="608004774">
          <w:marLeft w:val="547"/>
          <w:marRight w:val="0"/>
          <w:marTop w:val="0"/>
          <w:marBottom w:val="0"/>
          <w:divBdr>
            <w:top w:val="none" w:sz="0" w:space="0" w:color="auto"/>
            <w:left w:val="none" w:sz="0" w:space="0" w:color="auto"/>
            <w:bottom w:val="none" w:sz="0" w:space="0" w:color="auto"/>
            <w:right w:val="none" w:sz="0" w:space="0" w:color="auto"/>
          </w:divBdr>
        </w:div>
        <w:div w:id="625232235">
          <w:marLeft w:val="965"/>
          <w:marRight w:val="0"/>
          <w:marTop w:val="0"/>
          <w:marBottom w:val="0"/>
          <w:divBdr>
            <w:top w:val="none" w:sz="0" w:space="0" w:color="auto"/>
            <w:left w:val="none" w:sz="0" w:space="0" w:color="auto"/>
            <w:bottom w:val="none" w:sz="0" w:space="0" w:color="auto"/>
            <w:right w:val="none" w:sz="0" w:space="0" w:color="auto"/>
          </w:divBdr>
        </w:div>
        <w:div w:id="657149810">
          <w:marLeft w:val="547"/>
          <w:marRight w:val="0"/>
          <w:marTop w:val="0"/>
          <w:marBottom w:val="0"/>
          <w:divBdr>
            <w:top w:val="none" w:sz="0" w:space="0" w:color="auto"/>
            <w:left w:val="none" w:sz="0" w:space="0" w:color="auto"/>
            <w:bottom w:val="none" w:sz="0" w:space="0" w:color="auto"/>
            <w:right w:val="none" w:sz="0" w:space="0" w:color="auto"/>
          </w:divBdr>
        </w:div>
        <w:div w:id="709721726">
          <w:marLeft w:val="547"/>
          <w:marRight w:val="0"/>
          <w:marTop w:val="0"/>
          <w:marBottom w:val="0"/>
          <w:divBdr>
            <w:top w:val="none" w:sz="0" w:space="0" w:color="auto"/>
            <w:left w:val="none" w:sz="0" w:space="0" w:color="auto"/>
            <w:bottom w:val="none" w:sz="0" w:space="0" w:color="auto"/>
            <w:right w:val="none" w:sz="0" w:space="0" w:color="auto"/>
          </w:divBdr>
        </w:div>
        <w:div w:id="714962374">
          <w:marLeft w:val="547"/>
          <w:marRight w:val="0"/>
          <w:marTop w:val="0"/>
          <w:marBottom w:val="0"/>
          <w:divBdr>
            <w:top w:val="none" w:sz="0" w:space="0" w:color="auto"/>
            <w:left w:val="none" w:sz="0" w:space="0" w:color="auto"/>
            <w:bottom w:val="none" w:sz="0" w:space="0" w:color="auto"/>
            <w:right w:val="none" w:sz="0" w:space="0" w:color="auto"/>
          </w:divBdr>
        </w:div>
        <w:div w:id="754787804">
          <w:marLeft w:val="547"/>
          <w:marRight w:val="0"/>
          <w:marTop w:val="0"/>
          <w:marBottom w:val="0"/>
          <w:divBdr>
            <w:top w:val="none" w:sz="0" w:space="0" w:color="auto"/>
            <w:left w:val="none" w:sz="0" w:space="0" w:color="auto"/>
            <w:bottom w:val="none" w:sz="0" w:space="0" w:color="auto"/>
            <w:right w:val="none" w:sz="0" w:space="0" w:color="auto"/>
          </w:divBdr>
        </w:div>
        <w:div w:id="773475646">
          <w:marLeft w:val="835"/>
          <w:marRight w:val="0"/>
          <w:marTop w:val="0"/>
          <w:marBottom w:val="0"/>
          <w:divBdr>
            <w:top w:val="none" w:sz="0" w:space="0" w:color="auto"/>
            <w:left w:val="none" w:sz="0" w:space="0" w:color="auto"/>
            <w:bottom w:val="none" w:sz="0" w:space="0" w:color="auto"/>
            <w:right w:val="none" w:sz="0" w:space="0" w:color="auto"/>
          </w:divBdr>
        </w:div>
        <w:div w:id="789472201">
          <w:marLeft w:val="547"/>
          <w:marRight w:val="0"/>
          <w:marTop w:val="0"/>
          <w:marBottom w:val="0"/>
          <w:divBdr>
            <w:top w:val="none" w:sz="0" w:space="0" w:color="auto"/>
            <w:left w:val="none" w:sz="0" w:space="0" w:color="auto"/>
            <w:bottom w:val="none" w:sz="0" w:space="0" w:color="auto"/>
            <w:right w:val="none" w:sz="0" w:space="0" w:color="auto"/>
          </w:divBdr>
        </w:div>
        <w:div w:id="913315176">
          <w:marLeft w:val="547"/>
          <w:marRight w:val="0"/>
          <w:marTop w:val="0"/>
          <w:marBottom w:val="0"/>
          <w:divBdr>
            <w:top w:val="none" w:sz="0" w:space="0" w:color="auto"/>
            <w:left w:val="none" w:sz="0" w:space="0" w:color="auto"/>
            <w:bottom w:val="none" w:sz="0" w:space="0" w:color="auto"/>
            <w:right w:val="none" w:sz="0" w:space="0" w:color="auto"/>
          </w:divBdr>
        </w:div>
        <w:div w:id="916212784">
          <w:marLeft w:val="965"/>
          <w:marRight w:val="0"/>
          <w:marTop w:val="0"/>
          <w:marBottom w:val="0"/>
          <w:divBdr>
            <w:top w:val="none" w:sz="0" w:space="0" w:color="auto"/>
            <w:left w:val="none" w:sz="0" w:space="0" w:color="auto"/>
            <w:bottom w:val="none" w:sz="0" w:space="0" w:color="auto"/>
            <w:right w:val="none" w:sz="0" w:space="0" w:color="auto"/>
          </w:divBdr>
        </w:div>
        <w:div w:id="926579652">
          <w:marLeft w:val="547"/>
          <w:marRight w:val="0"/>
          <w:marTop w:val="0"/>
          <w:marBottom w:val="0"/>
          <w:divBdr>
            <w:top w:val="none" w:sz="0" w:space="0" w:color="auto"/>
            <w:left w:val="none" w:sz="0" w:space="0" w:color="auto"/>
            <w:bottom w:val="none" w:sz="0" w:space="0" w:color="auto"/>
            <w:right w:val="none" w:sz="0" w:space="0" w:color="auto"/>
          </w:divBdr>
        </w:div>
        <w:div w:id="934096153">
          <w:marLeft w:val="547"/>
          <w:marRight w:val="0"/>
          <w:marTop w:val="0"/>
          <w:marBottom w:val="0"/>
          <w:divBdr>
            <w:top w:val="none" w:sz="0" w:space="0" w:color="auto"/>
            <w:left w:val="none" w:sz="0" w:space="0" w:color="auto"/>
            <w:bottom w:val="none" w:sz="0" w:space="0" w:color="auto"/>
            <w:right w:val="none" w:sz="0" w:space="0" w:color="auto"/>
          </w:divBdr>
        </w:div>
        <w:div w:id="938023153">
          <w:marLeft w:val="835"/>
          <w:marRight w:val="0"/>
          <w:marTop w:val="0"/>
          <w:marBottom w:val="0"/>
          <w:divBdr>
            <w:top w:val="none" w:sz="0" w:space="0" w:color="auto"/>
            <w:left w:val="none" w:sz="0" w:space="0" w:color="auto"/>
            <w:bottom w:val="none" w:sz="0" w:space="0" w:color="auto"/>
            <w:right w:val="none" w:sz="0" w:space="0" w:color="auto"/>
          </w:divBdr>
        </w:div>
        <w:div w:id="938105268">
          <w:marLeft w:val="547"/>
          <w:marRight w:val="0"/>
          <w:marTop w:val="0"/>
          <w:marBottom w:val="0"/>
          <w:divBdr>
            <w:top w:val="none" w:sz="0" w:space="0" w:color="auto"/>
            <w:left w:val="none" w:sz="0" w:space="0" w:color="auto"/>
            <w:bottom w:val="none" w:sz="0" w:space="0" w:color="auto"/>
            <w:right w:val="none" w:sz="0" w:space="0" w:color="auto"/>
          </w:divBdr>
        </w:div>
        <w:div w:id="944270641">
          <w:marLeft w:val="547"/>
          <w:marRight w:val="0"/>
          <w:marTop w:val="0"/>
          <w:marBottom w:val="0"/>
          <w:divBdr>
            <w:top w:val="none" w:sz="0" w:space="0" w:color="auto"/>
            <w:left w:val="none" w:sz="0" w:space="0" w:color="auto"/>
            <w:bottom w:val="none" w:sz="0" w:space="0" w:color="auto"/>
            <w:right w:val="none" w:sz="0" w:space="0" w:color="auto"/>
          </w:divBdr>
        </w:div>
        <w:div w:id="963850389">
          <w:marLeft w:val="547"/>
          <w:marRight w:val="0"/>
          <w:marTop w:val="0"/>
          <w:marBottom w:val="0"/>
          <w:divBdr>
            <w:top w:val="none" w:sz="0" w:space="0" w:color="auto"/>
            <w:left w:val="none" w:sz="0" w:space="0" w:color="auto"/>
            <w:bottom w:val="none" w:sz="0" w:space="0" w:color="auto"/>
            <w:right w:val="none" w:sz="0" w:space="0" w:color="auto"/>
          </w:divBdr>
        </w:div>
        <w:div w:id="1017803936">
          <w:marLeft w:val="547"/>
          <w:marRight w:val="0"/>
          <w:marTop w:val="0"/>
          <w:marBottom w:val="0"/>
          <w:divBdr>
            <w:top w:val="none" w:sz="0" w:space="0" w:color="auto"/>
            <w:left w:val="none" w:sz="0" w:space="0" w:color="auto"/>
            <w:bottom w:val="none" w:sz="0" w:space="0" w:color="auto"/>
            <w:right w:val="none" w:sz="0" w:space="0" w:color="auto"/>
          </w:divBdr>
        </w:div>
        <w:div w:id="1026252146">
          <w:marLeft w:val="547"/>
          <w:marRight w:val="0"/>
          <w:marTop w:val="0"/>
          <w:marBottom w:val="0"/>
          <w:divBdr>
            <w:top w:val="none" w:sz="0" w:space="0" w:color="auto"/>
            <w:left w:val="none" w:sz="0" w:space="0" w:color="auto"/>
            <w:bottom w:val="none" w:sz="0" w:space="0" w:color="auto"/>
            <w:right w:val="none" w:sz="0" w:space="0" w:color="auto"/>
          </w:divBdr>
        </w:div>
        <w:div w:id="1033919774">
          <w:marLeft w:val="547"/>
          <w:marRight w:val="0"/>
          <w:marTop w:val="0"/>
          <w:marBottom w:val="0"/>
          <w:divBdr>
            <w:top w:val="none" w:sz="0" w:space="0" w:color="auto"/>
            <w:left w:val="none" w:sz="0" w:space="0" w:color="auto"/>
            <w:bottom w:val="none" w:sz="0" w:space="0" w:color="auto"/>
            <w:right w:val="none" w:sz="0" w:space="0" w:color="auto"/>
          </w:divBdr>
        </w:div>
        <w:div w:id="1044405117">
          <w:marLeft w:val="547"/>
          <w:marRight w:val="0"/>
          <w:marTop w:val="0"/>
          <w:marBottom w:val="0"/>
          <w:divBdr>
            <w:top w:val="none" w:sz="0" w:space="0" w:color="auto"/>
            <w:left w:val="none" w:sz="0" w:space="0" w:color="auto"/>
            <w:bottom w:val="none" w:sz="0" w:space="0" w:color="auto"/>
            <w:right w:val="none" w:sz="0" w:space="0" w:color="auto"/>
          </w:divBdr>
        </w:div>
        <w:div w:id="1045182469">
          <w:marLeft w:val="547"/>
          <w:marRight w:val="0"/>
          <w:marTop w:val="0"/>
          <w:marBottom w:val="0"/>
          <w:divBdr>
            <w:top w:val="none" w:sz="0" w:space="0" w:color="auto"/>
            <w:left w:val="none" w:sz="0" w:space="0" w:color="auto"/>
            <w:bottom w:val="none" w:sz="0" w:space="0" w:color="auto"/>
            <w:right w:val="none" w:sz="0" w:space="0" w:color="auto"/>
          </w:divBdr>
        </w:div>
        <w:div w:id="1055470984">
          <w:marLeft w:val="547"/>
          <w:marRight w:val="0"/>
          <w:marTop w:val="0"/>
          <w:marBottom w:val="0"/>
          <w:divBdr>
            <w:top w:val="none" w:sz="0" w:space="0" w:color="auto"/>
            <w:left w:val="none" w:sz="0" w:space="0" w:color="auto"/>
            <w:bottom w:val="none" w:sz="0" w:space="0" w:color="auto"/>
            <w:right w:val="none" w:sz="0" w:space="0" w:color="auto"/>
          </w:divBdr>
        </w:div>
        <w:div w:id="1071731142">
          <w:marLeft w:val="547"/>
          <w:marRight w:val="0"/>
          <w:marTop w:val="0"/>
          <w:marBottom w:val="0"/>
          <w:divBdr>
            <w:top w:val="none" w:sz="0" w:space="0" w:color="auto"/>
            <w:left w:val="none" w:sz="0" w:space="0" w:color="auto"/>
            <w:bottom w:val="none" w:sz="0" w:space="0" w:color="auto"/>
            <w:right w:val="none" w:sz="0" w:space="0" w:color="auto"/>
          </w:divBdr>
        </w:div>
        <w:div w:id="1071922337">
          <w:marLeft w:val="547"/>
          <w:marRight w:val="0"/>
          <w:marTop w:val="0"/>
          <w:marBottom w:val="0"/>
          <w:divBdr>
            <w:top w:val="none" w:sz="0" w:space="0" w:color="auto"/>
            <w:left w:val="none" w:sz="0" w:space="0" w:color="auto"/>
            <w:bottom w:val="none" w:sz="0" w:space="0" w:color="auto"/>
            <w:right w:val="none" w:sz="0" w:space="0" w:color="auto"/>
          </w:divBdr>
        </w:div>
        <w:div w:id="1125350809">
          <w:marLeft w:val="835"/>
          <w:marRight w:val="0"/>
          <w:marTop w:val="0"/>
          <w:marBottom w:val="0"/>
          <w:divBdr>
            <w:top w:val="none" w:sz="0" w:space="0" w:color="auto"/>
            <w:left w:val="none" w:sz="0" w:space="0" w:color="auto"/>
            <w:bottom w:val="none" w:sz="0" w:space="0" w:color="auto"/>
            <w:right w:val="none" w:sz="0" w:space="0" w:color="auto"/>
          </w:divBdr>
        </w:div>
        <w:div w:id="1143234672">
          <w:marLeft w:val="547"/>
          <w:marRight w:val="0"/>
          <w:marTop w:val="0"/>
          <w:marBottom w:val="0"/>
          <w:divBdr>
            <w:top w:val="none" w:sz="0" w:space="0" w:color="auto"/>
            <w:left w:val="none" w:sz="0" w:space="0" w:color="auto"/>
            <w:bottom w:val="none" w:sz="0" w:space="0" w:color="auto"/>
            <w:right w:val="none" w:sz="0" w:space="0" w:color="auto"/>
          </w:divBdr>
        </w:div>
        <w:div w:id="1176113742">
          <w:marLeft w:val="547"/>
          <w:marRight w:val="0"/>
          <w:marTop w:val="0"/>
          <w:marBottom w:val="0"/>
          <w:divBdr>
            <w:top w:val="none" w:sz="0" w:space="0" w:color="auto"/>
            <w:left w:val="none" w:sz="0" w:space="0" w:color="auto"/>
            <w:bottom w:val="none" w:sz="0" w:space="0" w:color="auto"/>
            <w:right w:val="none" w:sz="0" w:space="0" w:color="auto"/>
          </w:divBdr>
        </w:div>
        <w:div w:id="1205404405">
          <w:marLeft w:val="547"/>
          <w:marRight w:val="0"/>
          <w:marTop w:val="0"/>
          <w:marBottom w:val="0"/>
          <w:divBdr>
            <w:top w:val="none" w:sz="0" w:space="0" w:color="auto"/>
            <w:left w:val="none" w:sz="0" w:space="0" w:color="auto"/>
            <w:bottom w:val="none" w:sz="0" w:space="0" w:color="auto"/>
            <w:right w:val="none" w:sz="0" w:space="0" w:color="auto"/>
          </w:divBdr>
        </w:div>
        <w:div w:id="1267153304">
          <w:marLeft w:val="547"/>
          <w:marRight w:val="0"/>
          <w:marTop w:val="0"/>
          <w:marBottom w:val="0"/>
          <w:divBdr>
            <w:top w:val="none" w:sz="0" w:space="0" w:color="auto"/>
            <w:left w:val="none" w:sz="0" w:space="0" w:color="auto"/>
            <w:bottom w:val="none" w:sz="0" w:space="0" w:color="auto"/>
            <w:right w:val="none" w:sz="0" w:space="0" w:color="auto"/>
          </w:divBdr>
        </w:div>
        <w:div w:id="1291518232">
          <w:marLeft w:val="547"/>
          <w:marRight w:val="0"/>
          <w:marTop w:val="0"/>
          <w:marBottom w:val="0"/>
          <w:divBdr>
            <w:top w:val="none" w:sz="0" w:space="0" w:color="auto"/>
            <w:left w:val="none" w:sz="0" w:space="0" w:color="auto"/>
            <w:bottom w:val="none" w:sz="0" w:space="0" w:color="auto"/>
            <w:right w:val="none" w:sz="0" w:space="0" w:color="auto"/>
          </w:divBdr>
        </w:div>
        <w:div w:id="1307512429">
          <w:marLeft w:val="547"/>
          <w:marRight w:val="0"/>
          <w:marTop w:val="0"/>
          <w:marBottom w:val="0"/>
          <w:divBdr>
            <w:top w:val="none" w:sz="0" w:space="0" w:color="auto"/>
            <w:left w:val="none" w:sz="0" w:space="0" w:color="auto"/>
            <w:bottom w:val="none" w:sz="0" w:space="0" w:color="auto"/>
            <w:right w:val="none" w:sz="0" w:space="0" w:color="auto"/>
          </w:divBdr>
        </w:div>
        <w:div w:id="1308783467">
          <w:marLeft w:val="547"/>
          <w:marRight w:val="0"/>
          <w:marTop w:val="0"/>
          <w:marBottom w:val="0"/>
          <w:divBdr>
            <w:top w:val="none" w:sz="0" w:space="0" w:color="auto"/>
            <w:left w:val="none" w:sz="0" w:space="0" w:color="auto"/>
            <w:bottom w:val="none" w:sz="0" w:space="0" w:color="auto"/>
            <w:right w:val="none" w:sz="0" w:space="0" w:color="auto"/>
          </w:divBdr>
        </w:div>
        <w:div w:id="1347904047">
          <w:marLeft w:val="835"/>
          <w:marRight w:val="0"/>
          <w:marTop w:val="0"/>
          <w:marBottom w:val="0"/>
          <w:divBdr>
            <w:top w:val="none" w:sz="0" w:space="0" w:color="auto"/>
            <w:left w:val="none" w:sz="0" w:space="0" w:color="auto"/>
            <w:bottom w:val="none" w:sz="0" w:space="0" w:color="auto"/>
            <w:right w:val="none" w:sz="0" w:space="0" w:color="auto"/>
          </w:divBdr>
        </w:div>
        <w:div w:id="1383208475">
          <w:marLeft w:val="547"/>
          <w:marRight w:val="0"/>
          <w:marTop w:val="0"/>
          <w:marBottom w:val="0"/>
          <w:divBdr>
            <w:top w:val="none" w:sz="0" w:space="0" w:color="auto"/>
            <w:left w:val="none" w:sz="0" w:space="0" w:color="auto"/>
            <w:bottom w:val="none" w:sz="0" w:space="0" w:color="auto"/>
            <w:right w:val="none" w:sz="0" w:space="0" w:color="auto"/>
          </w:divBdr>
        </w:div>
        <w:div w:id="1394886289">
          <w:marLeft w:val="547"/>
          <w:marRight w:val="0"/>
          <w:marTop w:val="0"/>
          <w:marBottom w:val="0"/>
          <w:divBdr>
            <w:top w:val="none" w:sz="0" w:space="0" w:color="auto"/>
            <w:left w:val="none" w:sz="0" w:space="0" w:color="auto"/>
            <w:bottom w:val="none" w:sz="0" w:space="0" w:color="auto"/>
            <w:right w:val="none" w:sz="0" w:space="0" w:color="auto"/>
          </w:divBdr>
        </w:div>
        <w:div w:id="1401320680">
          <w:marLeft w:val="547"/>
          <w:marRight w:val="0"/>
          <w:marTop w:val="0"/>
          <w:marBottom w:val="0"/>
          <w:divBdr>
            <w:top w:val="none" w:sz="0" w:space="0" w:color="auto"/>
            <w:left w:val="none" w:sz="0" w:space="0" w:color="auto"/>
            <w:bottom w:val="none" w:sz="0" w:space="0" w:color="auto"/>
            <w:right w:val="none" w:sz="0" w:space="0" w:color="auto"/>
          </w:divBdr>
        </w:div>
        <w:div w:id="1423448705">
          <w:marLeft w:val="547"/>
          <w:marRight w:val="0"/>
          <w:marTop w:val="0"/>
          <w:marBottom w:val="0"/>
          <w:divBdr>
            <w:top w:val="none" w:sz="0" w:space="0" w:color="auto"/>
            <w:left w:val="none" w:sz="0" w:space="0" w:color="auto"/>
            <w:bottom w:val="none" w:sz="0" w:space="0" w:color="auto"/>
            <w:right w:val="none" w:sz="0" w:space="0" w:color="auto"/>
          </w:divBdr>
        </w:div>
        <w:div w:id="1437218086">
          <w:marLeft w:val="547"/>
          <w:marRight w:val="0"/>
          <w:marTop w:val="0"/>
          <w:marBottom w:val="0"/>
          <w:divBdr>
            <w:top w:val="none" w:sz="0" w:space="0" w:color="auto"/>
            <w:left w:val="none" w:sz="0" w:space="0" w:color="auto"/>
            <w:bottom w:val="none" w:sz="0" w:space="0" w:color="auto"/>
            <w:right w:val="none" w:sz="0" w:space="0" w:color="auto"/>
          </w:divBdr>
        </w:div>
        <w:div w:id="1568757828">
          <w:marLeft w:val="547"/>
          <w:marRight w:val="0"/>
          <w:marTop w:val="0"/>
          <w:marBottom w:val="0"/>
          <w:divBdr>
            <w:top w:val="none" w:sz="0" w:space="0" w:color="auto"/>
            <w:left w:val="none" w:sz="0" w:space="0" w:color="auto"/>
            <w:bottom w:val="none" w:sz="0" w:space="0" w:color="auto"/>
            <w:right w:val="none" w:sz="0" w:space="0" w:color="auto"/>
          </w:divBdr>
        </w:div>
        <w:div w:id="1593198047">
          <w:marLeft w:val="547"/>
          <w:marRight w:val="0"/>
          <w:marTop w:val="0"/>
          <w:marBottom w:val="0"/>
          <w:divBdr>
            <w:top w:val="none" w:sz="0" w:space="0" w:color="auto"/>
            <w:left w:val="none" w:sz="0" w:space="0" w:color="auto"/>
            <w:bottom w:val="none" w:sz="0" w:space="0" w:color="auto"/>
            <w:right w:val="none" w:sz="0" w:space="0" w:color="auto"/>
          </w:divBdr>
        </w:div>
        <w:div w:id="1609265763">
          <w:marLeft w:val="547"/>
          <w:marRight w:val="0"/>
          <w:marTop w:val="0"/>
          <w:marBottom w:val="0"/>
          <w:divBdr>
            <w:top w:val="none" w:sz="0" w:space="0" w:color="auto"/>
            <w:left w:val="none" w:sz="0" w:space="0" w:color="auto"/>
            <w:bottom w:val="none" w:sz="0" w:space="0" w:color="auto"/>
            <w:right w:val="none" w:sz="0" w:space="0" w:color="auto"/>
          </w:divBdr>
        </w:div>
        <w:div w:id="1642348618">
          <w:marLeft w:val="547"/>
          <w:marRight w:val="0"/>
          <w:marTop w:val="0"/>
          <w:marBottom w:val="0"/>
          <w:divBdr>
            <w:top w:val="none" w:sz="0" w:space="0" w:color="auto"/>
            <w:left w:val="none" w:sz="0" w:space="0" w:color="auto"/>
            <w:bottom w:val="none" w:sz="0" w:space="0" w:color="auto"/>
            <w:right w:val="none" w:sz="0" w:space="0" w:color="auto"/>
          </w:divBdr>
        </w:div>
        <w:div w:id="1676036050">
          <w:marLeft w:val="547"/>
          <w:marRight w:val="0"/>
          <w:marTop w:val="0"/>
          <w:marBottom w:val="0"/>
          <w:divBdr>
            <w:top w:val="none" w:sz="0" w:space="0" w:color="auto"/>
            <w:left w:val="none" w:sz="0" w:space="0" w:color="auto"/>
            <w:bottom w:val="none" w:sz="0" w:space="0" w:color="auto"/>
            <w:right w:val="none" w:sz="0" w:space="0" w:color="auto"/>
          </w:divBdr>
        </w:div>
        <w:div w:id="1720011062">
          <w:marLeft w:val="547"/>
          <w:marRight w:val="0"/>
          <w:marTop w:val="0"/>
          <w:marBottom w:val="0"/>
          <w:divBdr>
            <w:top w:val="none" w:sz="0" w:space="0" w:color="auto"/>
            <w:left w:val="none" w:sz="0" w:space="0" w:color="auto"/>
            <w:bottom w:val="none" w:sz="0" w:space="0" w:color="auto"/>
            <w:right w:val="none" w:sz="0" w:space="0" w:color="auto"/>
          </w:divBdr>
        </w:div>
        <w:div w:id="1771311827">
          <w:marLeft w:val="547"/>
          <w:marRight w:val="0"/>
          <w:marTop w:val="0"/>
          <w:marBottom w:val="0"/>
          <w:divBdr>
            <w:top w:val="none" w:sz="0" w:space="0" w:color="auto"/>
            <w:left w:val="none" w:sz="0" w:space="0" w:color="auto"/>
            <w:bottom w:val="none" w:sz="0" w:space="0" w:color="auto"/>
            <w:right w:val="none" w:sz="0" w:space="0" w:color="auto"/>
          </w:divBdr>
        </w:div>
        <w:div w:id="1792744341">
          <w:marLeft w:val="547"/>
          <w:marRight w:val="0"/>
          <w:marTop w:val="0"/>
          <w:marBottom w:val="0"/>
          <w:divBdr>
            <w:top w:val="none" w:sz="0" w:space="0" w:color="auto"/>
            <w:left w:val="none" w:sz="0" w:space="0" w:color="auto"/>
            <w:bottom w:val="none" w:sz="0" w:space="0" w:color="auto"/>
            <w:right w:val="none" w:sz="0" w:space="0" w:color="auto"/>
          </w:divBdr>
        </w:div>
        <w:div w:id="1827866609">
          <w:marLeft w:val="547"/>
          <w:marRight w:val="0"/>
          <w:marTop w:val="0"/>
          <w:marBottom w:val="0"/>
          <w:divBdr>
            <w:top w:val="none" w:sz="0" w:space="0" w:color="auto"/>
            <w:left w:val="none" w:sz="0" w:space="0" w:color="auto"/>
            <w:bottom w:val="none" w:sz="0" w:space="0" w:color="auto"/>
            <w:right w:val="none" w:sz="0" w:space="0" w:color="auto"/>
          </w:divBdr>
        </w:div>
        <w:div w:id="1835492086">
          <w:marLeft w:val="547"/>
          <w:marRight w:val="0"/>
          <w:marTop w:val="0"/>
          <w:marBottom w:val="0"/>
          <w:divBdr>
            <w:top w:val="none" w:sz="0" w:space="0" w:color="auto"/>
            <w:left w:val="none" w:sz="0" w:space="0" w:color="auto"/>
            <w:bottom w:val="none" w:sz="0" w:space="0" w:color="auto"/>
            <w:right w:val="none" w:sz="0" w:space="0" w:color="auto"/>
          </w:divBdr>
        </w:div>
        <w:div w:id="1859615043">
          <w:marLeft w:val="547"/>
          <w:marRight w:val="0"/>
          <w:marTop w:val="0"/>
          <w:marBottom w:val="0"/>
          <w:divBdr>
            <w:top w:val="none" w:sz="0" w:space="0" w:color="auto"/>
            <w:left w:val="none" w:sz="0" w:space="0" w:color="auto"/>
            <w:bottom w:val="none" w:sz="0" w:space="0" w:color="auto"/>
            <w:right w:val="none" w:sz="0" w:space="0" w:color="auto"/>
          </w:divBdr>
        </w:div>
        <w:div w:id="1861431613">
          <w:marLeft w:val="835"/>
          <w:marRight w:val="0"/>
          <w:marTop w:val="0"/>
          <w:marBottom w:val="0"/>
          <w:divBdr>
            <w:top w:val="none" w:sz="0" w:space="0" w:color="auto"/>
            <w:left w:val="none" w:sz="0" w:space="0" w:color="auto"/>
            <w:bottom w:val="none" w:sz="0" w:space="0" w:color="auto"/>
            <w:right w:val="none" w:sz="0" w:space="0" w:color="auto"/>
          </w:divBdr>
        </w:div>
        <w:div w:id="1864980059">
          <w:marLeft w:val="547"/>
          <w:marRight w:val="0"/>
          <w:marTop w:val="0"/>
          <w:marBottom w:val="0"/>
          <w:divBdr>
            <w:top w:val="none" w:sz="0" w:space="0" w:color="auto"/>
            <w:left w:val="none" w:sz="0" w:space="0" w:color="auto"/>
            <w:bottom w:val="none" w:sz="0" w:space="0" w:color="auto"/>
            <w:right w:val="none" w:sz="0" w:space="0" w:color="auto"/>
          </w:divBdr>
        </w:div>
        <w:div w:id="1879514586">
          <w:marLeft w:val="835"/>
          <w:marRight w:val="0"/>
          <w:marTop w:val="0"/>
          <w:marBottom w:val="0"/>
          <w:divBdr>
            <w:top w:val="none" w:sz="0" w:space="0" w:color="auto"/>
            <w:left w:val="none" w:sz="0" w:space="0" w:color="auto"/>
            <w:bottom w:val="none" w:sz="0" w:space="0" w:color="auto"/>
            <w:right w:val="none" w:sz="0" w:space="0" w:color="auto"/>
          </w:divBdr>
        </w:div>
        <w:div w:id="1896893920">
          <w:marLeft w:val="547"/>
          <w:marRight w:val="0"/>
          <w:marTop w:val="0"/>
          <w:marBottom w:val="0"/>
          <w:divBdr>
            <w:top w:val="none" w:sz="0" w:space="0" w:color="auto"/>
            <w:left w:val="none" w:sz="0" w:space="0" w:color="auto"/>
            <w:bottom w:val="none" w:sz="0" w:space="0" w:color="auto"/>
            <w:right w:val="none" w:sz="0" w:space="0" w:color="auto"/>
          </w:divBdr>
        </w:div>
        <w:div w:id="1919559615">
          <w:marLeft w:val="835"/>
          <w:marRight w:val="0"/>
          <w:marTop w:val="0"/>
          <w:marBottom w:val="0"/>
          <w:divBdr>
            <w:top w:val="none" w:sz="0" w:space="0" w:color="auto"/>
            <w:left w:val="none" w:sz="0" w:space="0" w:color="auto"/>
            <w:bottom w:val="none" w:sz="0" w:space="0" w:color="auto"/>
            <w:right w:val="none" w:sz="0" w:space="0" w:color="auto"/>
          </w:divBdr>
        </w:div>
        <w:div w:id="1927181991">
          <w:marLeft w:val="965"/>
          <w:marRight w:val="0"/>
          <w:marTop w:val="0"/>
          <w:marBottom w:val="0"/>
          <w:divBdr>
            <w:top w:val="none" w:sz="0" w:space="0" w:color="auto"/>
            <w:left w:val="none" w:sz="0" w:space="0" w:color="auto"/>
            <w:bottom w:val="none" w:sz="0" w:space="0" w:color="auto"/>
            <w:right w:val="none" w:sz="0" w:space="0" w:color="auto"/>
          </w:divBdr>
        </w:div>
        <w:div w:id="1936089683">
          <w:marLeft w:val="547"/>
          <w:marRight w:val="0"/>
          <w:marTop w:val="0"/>
          <w:marBottom w:val="0"/>
          <w:divBdr>
            <w:top w:val="none" w:sz="0" w:space="0" w:color="auto"/>
            <w:left w:val="none" w:sz="0" w:space="0" w:color="auto"/>
            <w:bottom w:val="none" w:sz="0" w:space="0" w:color="auto"/>
            <w:right w:val="none" w:sz="0" w:space="0" w:color="auto"/>
          </w:divBdr>
        </w:div>
        <w:div w:id="1936357523">
          <w:marLeft w:val="547"/>
          <w:marRight w:val="0"/>
          <w:marTop w:val="0"/>
          <w:marBottom w:val="0"/>
          <w:divBdr>
            <w:top w:val="none" w:sz="0" w:space="0" w:color="auto"/>
            <w:left w:val="none" w:sz="0" w:space="0" w:color="auto"/>
            <w:bottom w:val="none" w:sz="0" w:space="0" w:color="auto"/>
            <w:right w:val="none" w:sz="0" w:space="0" w:color="auto"/>
          </w:divBdr>
        </w:div>
        <w:div w:id="1948074341">
          <w:marLeft w:val="547"/>
          <w:marRight w:val="0"/>
          <w:marTop w:val="0"/>
          <w:marBottom w:val="0"/>
          <w:divBdr>
            <w:top w:val="none" w:sz="0" w:space="0" w:color="auto"/>
            <w:left w:val="none" w:sz="0" w:space="0" w:color="auto"/>
            <w:bottom w:val="none" w:sz="0" w:space="0" w:color="auto"/>
            <w:right w:val="none" w:sz="0" w:space="0" w:color="auto"/>
          </w:divBdr>
        </w:div>
        <w:div w:id="1978224540">
          <w:marLeft w:val="547"/>
          <w:marRight w:val="0"/>
          <w:marTop w:val="0"/>
          <w:marBottom w:val="0"/>
          <w:divBdr>
            <w:top w:val="none" w:sz="0" w:space="0" w:color="auto"/>
            <w:left w:val="none" w:sz="0" w:space="0" w:color="auto"/>
            <w:bottom w:val="none" w:sz="0" w:space="0" w:color="auto"/>
            <w:right w:val="none" w:sz="0" w:space="0" w:color="auto"/>
          </w:divBdr>
        </w:div>
        <w:div w:id="1988513745">
          <w:marLeft w:val="547"/>
          <w:marRight w:val="0"/>
          <w:marTop w:val="0"/>
          <w:marBottom w:val="0"/>
          <w:divBdr>
            <w:top w:val="none" w:sz="0" w:space="0" w:color="auto"/>
            <w:left w:val="none" w:sz="0" w:space="0" w:color="auto"/>
            <w:bottom w:val="none" w:sz="0" w:space="0" w:color="auto"/>
            <w:right w:val="none" w:sz="0" w:space="0" w:color="auto"/>
          </w:divBdr>
        </w:div>
        <w:div w:id="1991909450">
          <w:marLeft w:val="835"/>
          <w:marRight w:val="0"/>
          <w:marTop w:val="0"/>
          <w:marBottom w:val="0"/>
          <w:divBdr>
            <w:top w:val="none" w:sz="0" w:space="0" w:color="auto"/>
            <w:left w:val="none" w:sz="0" w:space="0" w:color="auto"/>
            <w:bottom w:val="none" w:sz="0" w:space="0" w:color="auto"/>
            <w:right w:val="none" w:sz="0" w:space="0" w:color="auto"/>
          </w:divBdr>
        </w:div>
        <w:div w:id="1996645290">
          <w:marLeft w:val="547"/>
          <w:marRight w:val="0"/>
          <w:marTop w:val="0"/>
          <w:marBottom w:val="0"/>
          <w:divBdr>
            <w:top w:val="none" w:sz="0" w:space="0" w:color="auto"/>
            <w:left w:val="none" w:sz="0" w:space="0" w:color="auto"/>
            <w:bottom w:val="none" w:sz="0" w:space="0" w:color="auto"/>
            <w:right w:val="none" w:sz="0" w:space="0" w:color="auto"/>
          </w:divBdr>
        </w:div>
        <w:div w:id="2034568593">
          <w:marLeft w:val="547"/>
          <w:marRight w:val="0"/>
          <w:marTop w:val="0"/>
          <w:marBottom w:val="0"/>
          <w:divBdr>
            <w:top w:val="none" w:sz="0" w:space="0" w:color="auto"/>
            <w:left w:val="none" w:sz="0" w:space="0" w:color="auto"/>
            <w:bottom w:val="none" w:sz="0" w:space="0" w:color="auto"/>
            <w:right w:val="none" w:sz="0" w:space="0" w:color="auto"/>
          </w:divBdr>
        </w:div>
        <w:div w:id="2063629930">
          <w:marLeft w:val="547"/>
          <w:marRight w:val="0"/>
          <w:marTop w:val="0"/>
          <w:marBottom w:val="0"/>
          <w:divBdr>
            <w:top w:val="none" w:sz="0" w:space="0" w:color="auto"/>
            <w:left w:val="none" w:sz="0" w:space="0" w:color="auto"/>
            <w:bottom w:val="none" w:sz="0" w:space="0" w:color="auto"/>
            <w:right w:val="none" w:sz="0" w:space="0" w:color="auto"/>
          </w:divBdr>
        </w:div>
        <w:div w:id="2073697309">
          <w:marLeft w:val="965"/>
          <w:marRight w:val="0"/>
          <w:marTop w:val="0"/>
          <w:marBottom w:val="0"/>
          <w:divBdr>
            <w:top w:val="none" w:sz="0" w:space="0" w:color="auto"/>
            <w:left w:val="none" w:sz="0" w:space="0" w:color="auto"/>
            <w:bottom w:val="none" w:sz="0" w:space="0" w:color="auto"/>
            <w:right w:val="none" w:sz="0" w:space="0" w:color="auto"/>
          </w:divBdr>
        </w:div>
        <w:div w:id="2091458862">
          <w:marLeft w:val="547"/>
          <w:marRight w:val="0"/>
          <w:marTop w:val="0"/>
          <w:marBottom w:val="0"/>
          <w:divBdr>
            <w:top w:val="none" w:sz="0" w:space="0" w:color="auto"/>
            <w:left w:val="none" w:sz="0" w:space="0" w:color="auto"/>
            <w:bottom w:val="none" w:sz="0" w:space="0" w:color="auto"/>
            <w:right w:val="none" w:sz="0" w:space="0" w:color="auto"/>
          </w:divBdr>
        </w:div>
        <w:div w:id="2098820440">
          <w:marLeft w:val="547"/>
          <w:marRight w:val="0"/>
          <w:marTop w:val="0"/>
          <w:marBottom w:val="0"/>
          <w:divBdr>
            <w:top w:val="none" w:sz="0" w:space="0" w:color="auto"/>
            <w:left w:val="none" w:sz="0" w:space="0" w:color="auto"/>
            <w:bottom w:val="none" w:sz="0" w:space="0" w:color="auto"/>
            <w:right w:val="none" w:sz="0" w:space="0" w:color="auto"/>
          </w:divBdr>
        </w:div>
        <w:div w:id="2142916780">
          <w:marLeft w:val="547"/>
          <w:marRight w:val="0"/>
          <w:marTop w:val="0"/>
          <w:marBottom w:val="0"/>
          <w:divBdr>
            <w:top w:val="none" w:sz="0" w:space="0" w:color="auto"/>
            <w:left w:val="none" w:sz="0" w:space="0" w:color="auto"/>
            <w:bottom w:val="none" w:sz="0" w:space="0" w:color="auto"/>
            <w:right w:val="none" w:sz="0" w:space="0" w:color="auto"/>
          </w:divBdr>
        </w:div>
      </w:divsChild>
    </w:div>
    <w:div w:id="13196490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807</Words>
  <Characters>4601</Characters>
  <Application>Microsoft Office Word</Application>
  <DocSecurity>0</DocSecurity>
  <Lines>38</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慶應義塾大学</Company>
  <LinksUpToDate>false</LinksUpToDate>
  <CharactersWithSpaces>5398</CharactersWithSpaces>
  <SharedDoc>false</SharedDoc>
  <HLinks>
    <vt:vector size="6" baseType="variant">
      <vt:variant>
        <vt:i4>1507332</vt:i4>
      </vt:variant>
      <vt:variant>
        <vt:i4>6650</vt:i4>
      </vt:variant>
      <vt:variant>
        <vt:i4>1025</vt:i4>
      </vt:variant>
      <vt:variant>
        <vt:i4>1</vt:i4>
      </vt:variant>
      <vt:variant>
        <vt:lpwstr>Ueberbau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萩原 能久</dc:creator>
  <cp:keywords/>
  <cp:lastModifiedBy>星野 寛人</cp:lastModifiedBy>
  <cp:revision>59</cp:revision>
  <cp:lastPrinted>2013-06-17T01:30:00Z</cp:lastPrinted>
  <dcterms:created xsi:type="dcterms:W3CDTF">2013-06-14T05:22:00Z</dcterms:created>
  <dcterms:modified xsi:type="dcterms:W3CDTF">2018-07-02T04:10:00Z</dcterms:modified>
</cp:coreProperties>
</file>