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F3C" w:rsidRDefault="0045152E" w:rsidP="0045152E">
      <w:pPr>
        <w:jc w:val="center"/>
        <w:rPr>
          <w:sz w:val="36"/>
          <w:szCs w:val="36"/>
        </w:rPr>
      </w:pPr>
      <w:r>
        <w:rPr>
          <w:rFonts w:hint="eastAsia"/>
          <w:sz w:val="36"/>
          <w:szCs w:val="36"/>
        </w:rPr>
        <w:t>物理学Ⅰ</w:t>
      </w:r>
      <w:r>
        <w:rPr>
          <w:sz w:val="36"/>
          <w:szCs w:val="36"/>
        </w:rPr>
        <w:t>(</w:t>
      </w:r>
      <w:r>
        <w:rPr>
          <w:rFonts w:hint="eastAsia"/>
          <w:sz w:val="36"/>
          <w:szCs w:val="36"/>
        </w:rPr>
        <w:t>青木</w:t>
      </w:r>
      <w:r>
        <w:rPr>
          <w:sz w:val="36"/>
          <w:szCs w:val="36"/>
        </w:rPr>
        <w:t>)</w:t>
      </w:r>
      <w:r>
        <w:rPr>
          <w:rFonts w:hint="eastAsia"/>
          <w:sz w:val="36"/>
          <w:szCs w:val="36"/>
        </w:rPr>
        <w:t>課題</w:t>
      </w:r>
    </w:p>
    <w:p w:rsidR="0045152E" w:rsidRDefault="0045152E" w:rsidP="0045152E">
      <w:pPr>
        <w:jc w:val="right"/>
        <w:rPr>
          <w:sz w:val="32"/>
          <w:szCs w:val="32"/>
        </w:rPr>
      </w:pPr>
      <w:r>
        <w:rPr>
          <w:rFonts w:hint="eastAsia"/>
          <w:sz w:val="32"/>
          <w:szCs w:val="32"/>
        </w:rPr>
        <w:t>実験番号　番　法学部政治学科</w:t>
      </w:r>
      <w:r>
        <w:rPr>
          <w:sz w:val="32"/>
          <w:szCs w:val="32"/>
        </w:rPr>
        <w:t>2</w:t>
      </w:r>
      <w:r>
        <w:rPr>
          <w:rFonts w:hint="eastAsia"/>
          <w:sz w:val="32"/>
          <w:szCs w:val="32"/>
        </w:rPr>
        <w:t>年</w:t>
      </w:r>
      <w:r>
        <w:rPr>
          <w:sz w:val="32"/>
          <w:szCs w:val="32"/>
        </w:rPr>
        <w:t>I</w:t>
      </w:r>
      <w:r>
        <w:rPr>
          <w:rFonts w:hint="eastAsia"/>
          <w:sz w:val="32"/>
          <w:szCs w:val="32"/>
        </w:rPr>
        <w:t>組</w:t>
      </w:r>
      <w:r>
        <w:rPr>
          <w:sz w:val="32"/>
          <w:szCs w:val="32"/>
        </w:rPr>
        <w:t xml:space="preserve"> </w:t>
      </w:r>
    </w:p>
    <w:p w:rsidR="0045152E" w:rsidRDefault="0045152E" w:rsidP="0045152E">
      <w:pPr>
        <w:ind w:right="160"/>
        <w:jc w:val="right"/>
        <w:rPr>
          <w:sz w:val="32"/>
          <w:szCs w:val="32"/>
        </w:rPr>
      </w:pPr>
      <w:r>
        <w:rPr>
          <w:rFonts w:hint="eastAsia"/>
          <w:sz w:val="32"/>
          <w:szCs w:val="32"/>
        </w:rPr>
        <w:t>学籍番号</w:t>
      </w:r>
      <w:r>
        <w:rPr>
          <w:sz w:val="32"/>
          <w:szCs w:val="32"/>
        </w:rPr>
        <w:t xml:space="preserve">31761502 </w:t>
      </w:r>
      <w:r>
        <w:rPr>
          <w:rFonts w:hint="eastAsia"/>
          <w:sz w:val="32"/>
          <w:szCs w:val="32"/>
        </w:rPr>
        <w:t>氏名</w:t>
      </w:r>
      <w:r>
        <w:rPr>
          <w:sz w:val="32"/>
          <w:szCs w:val="32"/>
        </w:rPr>
        <w:t xml:space="preserve"> </w:t>
      </w:r>
      <w:r>
        <w:rPr>
          <w:rFonts w:hint="eastAsia"/>
          <w:sz w:val="32"/>
          <w:szCs w:val="32"/>
        </w:rPr>
        <w:t>星野寛人</w:t>
      </w:r>
    </w:p>
    <w:p w:rsidR="0045152E" w:rsidRDefault="0045152E" w:rsidP="0045152E">
      <w:pPr>
        <w:ind w:right="480"/>
        <w:jc w:val="center"/>
        <w:rPr>
          <w:sz w:val="36"/>
          <w:szCs w:val="36"/>
        </w:rPr>
      </w:pPr>
      <w:r>
        <w:rPr>
          <w:rFonts w:hint="eastAsia"/>
          <w:sz w:val="36"/>
          <w:szCs w:val="36"/>
        </w:rPr>
        <w:t>題材記事「マルチバースと多世界」野村泰紀</w:t>
      </w:r>
      <w:r>
        <w:rPr>
          <w:sz w:val="36"/>
          <w:szCs w:val="36"/>
        </w:rPr>
        <w:t xml:space="preserve"> </w:t>
      </w:r>
    </w:p>
    <w:p w:rsidR="0045152E" w:rsidRDefault="0045152E" w:rsidP="0045152E">
      <w:pPr>
        <w:ind w:right="480"/>
        <w:jc w:val="center"/>
        <w:rPr>
          <w:sz w:val="36"/>
          <w:szCs w:val="36"/>
        </w:rPr>
      </w:pPr>
      <w:r>
        <w:rPr>
          <w:sz w:val="36"/>
          <w:szCs w:val="36"/>
        </w:rPr>
        <w:t>2017</w:t>
      </w:r>
      <w:r>
        <w:rPr>
          <w:rFonts w:hint="eastAsia"/>
          <w:sz w:val="36"/>
          <w:szCs w:val="36"/>
        </w:rPr>
        <w:t>年</w:t>
      </w:r>
      <w:r>
        <w:rPr>
          <w:sz w:val="36"/>
          <w:szCs w:val="36"/>
        </w:rPr>
        <w:t>9</w:t>
      </w:r>
      <w:r>
        <w:rPr>
          <w:rFonts w:hint="eastAsia"/>
          <w:sz w:val="36"/>
          <w:szCs w:val="36"/>
        </w:rPr>
        <w:t>月号</w:t>
      </w:r>
      <w:r>
        <w:rPr>
          <w:sz w:val="36"/>
          <w:szCs w:val="36"/>
        </w:rPr>
        <w:t xml:space="preserve"> 30</w:t>
      </w:r>
      <w:r>
        <w:rPr>
          <w:rFonts w:hint="eastAsia"/>
          <w:sz w:val="36"/>
          <w:szCs w:val="36"/>
        </w:rPr>
        <w:t>頁から</w:t>
      </w:r>
      <w:r>
        <w:rPr>
          <w:sz w:val="36"/>
          <w:szCs w:val="36"/>
        </w:rPr>
        <w:t>38</w:t>
      </w:r>
      <w:r>
        <w:rPr>
          <w:rFonts w:hint="eastAsia"/>
          <w:sz w:val="36"/>
          <w:szCs w:val="36"/>
        </w:rPr>
        <w:t>頁</w:t>
      </w:r>
    </w:p>
    <w:p w:rsidR="003C49A4" w:rsidRDefault="003C49A4" w:rsidP="0045152E">
      <w:pPr>
        <w:ind w:right="480"/>
        <w:jc w:val="center"/>
        <w:rPr>
          <w:sz w:val="32"/>
          <w:szCs w:val="32"/>
        </w:rPr>
      </w:pPr>
    </w:p>
    <w:p w:rsidR="003C49A4" w:rsidRDefault="003C49A4" w:rsidP="003C49A4">
      <w:pPr>
        <w:ind w:right="480"/>
        <w:rPr>
          <w:sz w:val="28"/>
          <w:szCs w:val="28"/>
        </w:rPr>
      </w:pPr>
      <w:r>
        <w:rPr>
          <w:rFonts w:hint="eastAsia"/>
          <w:sz w:val="28"/>
          <w:szCs w:val="28"/>
        </w:rPr>
        <w:t>●記事概要</w:t>
      </w:r>
    </w:p>
    <w:p w:rsidR="006D165B" w:rsidRDefault="006D165B" w:rsidP="003C49A4">
      <w:pPr>
        <w:ind w:right="480"/>
        <w:rPr>
          <w:sz w:val="21"/>
          <w:szCs w:val="21"/>
        </w:rPr>
      </w:pPr>
      <w:r>
        <w:rPr>
          <w:rFonts w:hint="eastAsia"/>
          <w:sz w:val="21"/>
          <w:szCs w:val="21"/>
        </w:rPr>
        <w:t>この記事では「マルチバース</w:t>
      </w:r>
      <w:r>
        <w:rPr>
          <w:sz w:val="21"/>
          <w:szCs w:val="21"/>
        </w:rPr>
        <w:t>(</w:t>
      </w:r>
      <w:r>
        <w:rPr>
          <w:rFonts w:hint="eastAsia"/>
          <w:sz w:val="21"/>
          <w:szCs w:val="21"/>
        </w:rPr>
        <w:t>多宇宙</w:t>
      </w:r>
      <w:r>
        <w:rPr>
          <w:sz w:val="21"/>
          <w:szCs w:val="21"/>
        </w:rPr>
        <w:t>)</w:t>
      </w:r>
      <w:r>
        <w:rPr>
          <w:rFonts w:hint="eastAsia"/>
          <w:sz w:val="21"/>
          <w:szCs w:val="21"/>
        </w:rPr>
        <w:t>」という、宇宙の考え方を紹介している。このマルチバースという考え方の中での描像には多数の宇宙が存在しており、そのそれぞれの宇宙で固有のルールがあるとしている。このマルチバースの考え方は、ある宇宙がビッグバンを発端に指数関数的に膨張することを示す理論「インフレーション」が関係している。このインフレーション理論では急膨張の間にそれぞれ性質の異なる宇宙が誕生していき、「泡宇宙」と呼ばれる宇宙</w:t>
      </w:r>
      <w:r>
        <w:rPr>
          <w:rFonts w:hint="eastAsia"/>
          <w:sz w:val="21"/>
          <w:szCs w:val="21"/>
        </w:rPr>
        <w:t>(</w:t>
      </w:r>
      <w:r>
        <w:rPr>
          <w:rFonts w:hint="eastAsia"/>
          <w:sz w:val="21"/>
          <w:szCs w:val="21"/>
        </w:rPr>
        <w:t>イメージとして、沸騰するお湯の中で次々と新たな気泡が存在するということ</w:t>
      </w:r>
      <w:r>
        <w:rPr>
          <w:rFonts w:hint="eastAsia"/>
          <w:sz w:val="21"/>
          <w:szCs w:val="21"/>
        </w:rPr>
        <w:t>)</w:t>
      </w:r>
      <w:r>
        <w:rPr>
          <w:rFonts w:hint="eastAsia"/>
          <w:sz w:val="21"/>
          <w:szCs w:val="21"/>
        </w:rPr>
        <w:t>が生まれていく。このマルチバースの考え方だと、私たちが存在している宇宙はそうした気泡の中の一つにすぎなくて、この宇宙の外側には無限に多くの泡</w:t>
      </w:r>
      <w:r>
        <w:rPr>
          <w:sz w:val="21"/>
          <w:szCs w:val="21"/>
        </w:rPr>
        <w:t>(</w:t>
      </w:r>
      <w:r>
        <w:rPr>
          <w:rFonts w:hint="eastAsia"/>
          <w:sz w:val="21"/>
          <w:szCs w:val="21"/>
        </w:rPr>
        <w:t>宇宙</w:t>
      </w:r>
      <w:r>
        <w:rPr>
          <w:sz w:val="21"/>
          <w:szCs w:val="21"/>
        </w:rPr>
        <w:t>)</w:t>
      </w:r>
      <w:r>
        <w:rPr>
          <w:rFonts w:hint="eastAsia"/>
          <w:sz w:val="21"/>
          <w:szCs w:val="21"/>
        </w:rPr>
        <w:t>が存在することになる。</w:t>
      </w:r>
    </w:p>
    <w:p w:rsidR="006A01C9" w:rsidRDefault="00A46CF3" w:rsidP="003C49A4">
      <w:pPr>
        <w:ind w:right="480"/>
        <w:rPr>
          <w:sz w:val="21"/>
          <w:szCs w:val="21"/>
        </w:rPr>
      </w:pPr>
      <w:r>
        <w:rPr>
          <w:rFonts w:hint="eastAsia"/>
          <w:sz w:val="21"/>
          <w:szCs w:val="21"/>
        </w:rPr>
        <w:t>しかし、このマルチバース理論には大きな問題がある。インフレーション理論の提唱者の一人、マサチューセッツ工科大学の</w:t>
      </w:r>
      <w:r>
        <w:rPr>
          <w:rFonts w:hint="eastAsia"/>
          <w:sz w:val="21"/>
          <w:szCs w:val="21"/>
        </w:rPr>
        <w:t xml:space="preserve">Alan </w:t>
      </w:r>
      <w:proofErr w:type="spellStart"/>
      <w:r>
        <w:rPr>
          <w:rFonts w:hint="eastAsia"/>
          <w:sz w:val="21"/>
          <w:szCs w:val="21"/>
        </w:rPr>
        <w:t>Guth</w:t>
      </w:r>
      <w:proofErr w:type="spellEnd"/>
      <w:r>
        <w:rPr>
          <w:rFonts w:hint="eastAsia"/>
          <w:sz w:val="21"/>
          <w:szCs w:val="21"/>
        </w:rPr>
        <w:t>氏によると、「永久にインフレ〜ションを起こり続ける宇宙では起こりうる現象は全て起こり、それらは無限界起こる」という。これによると、あらゆる現象は無限回起こってしまうということになり、</w:t>
      </w:r>
      <w:r w:rsidR="006A01C9">
        <w:rPr>
          <w:rFonts w:hint="eastAsia"/>
          <w:sz w:val="21"/>
          <w:szCs w:val="21"/>
        </w:rPr>
        <w:t>それらに対する予言能力の欠如という科学分野においてあってはならない事態が起こっている。また、このマルチバース</w:t>
      </w:r>
      <w:r w:rsidR="00200295">
        <w:rPr>
          <w:rFonts w:hint="eastAsia"/>
          <w:sz w:val="21"/>
          <w:szCs w:val="21"/>
        </w:rPr>
        <w:t>の問題は</w:t>
      </w:r>
      <w:r w:rsidR="005D1423">
        <w:rPr>
          <w:rFonts w:hint="eastAsia"/>
          <w:sz w:val="21"/>
          <w:szCs w:val="21"/>
        </w:rPr>
        <w:t>もう一つの宇宙についての理論である量子力学「多世界解釈」と矛盾が生じる部分がある。</w:t>
      </w:r>
      <w:r w:rsidR="006A01C9">
        <w:rPr>
          <w:rFonts w:hint="eastAsia"/>
          <w:sz w:val="21"/>
          <w:szCs w:val="21"/>
        </w:rPr>
        <w:t>この記事では</w:t>
      </w:r>
      <w:r w:rsidR="005D1423">
        <w:rPr>
          <w:rFonts w:hint="eastAsia"/>
          <w:sz w:val="21"/>
          <w:szCs w:val="21"/>
        </w:rPr>
        <w:t>これら</w:t>
      </w:r>
      <w:r w:rsidR="006A01C9">
        <w:rPr>
          <w:rFonts w:hint="eastAsia"/>
          <w:sz w:val="21"/>
          <w:szCs w:val="21"/>
        </w:rPr>
        <w:t>問題を回避するためのマルチバースに対する解釈問題について述べている。</w:t>
      </w:r>
    </w:p>
    <w:p w:rsidR="00A54298" w:rsidRDefault="00A54298" w:rsidP="003C49A4">
      <w:pPr>
        <w:ind w:right="480"/>
        <w:rPr>
          <w:sz w:val="21"/>
          <w:szCs w:val="21"/>
        </w:rPr>
      </w:pPr>
    </w:p>
    <w:p w:rsidR="006A01C9" w:rsidRPr="00842A66" w:rsidRDefault="006A01C9" w:rsidP="003C49A4">
      <w:pPr>
        <w:ind w:right="480"/>
        <w:rPr>
          <w:sz w:val="28"/>
          <w:szCs w:val="28"/>
        </w:rPr>
      </w:pPr>
      <w:r w:rsidRPr="00842A66">
        <w:rPr>
          <w:rFonts w:hint="eastAsia"/>
          <w:sz w:val="28"/>
          <w:szCs w:val="28"/>
        </w:rPr>
        <w:t>●この記事を選んだ動機</w:t>
      </w:r>
    </w:p>
    <w:p w:rsidR="00DB0C4A" w:rsidRDefault="006A01C9" w:rsidP="003C49A4">
      <w:pPr>
        <w:ind w:right="480"/>
        <w:rPr>
          <w:sz w:val="21"/>
          <w:szCs w:val="21"/>
        </w:rPr>
      </w:pPr>
      <w:r>
        <w:rPr>
          <w:rFonts w:hint="eastAsia"/>
          <w:sz w:val="21"/>
          <w:szCs w:val="21"/>
        </w:rPr>
        <w:t>この記事で非常に興味深かかったのは、</w:t>
      </w:r>
      <w:r w:rsidR="00466042">
        <w:rPr>
          <w:rFonts w:hint="eastAsia"/>
          <w:sz w:val="21"/>
          <w:szCs w:val="21"/>
        </w:rPr>
        <w:t>マルチバース理論という宇宙科学的な分野の問題に対して物理学の根幹となっている量子力学の理論である多世界解釈理論が衝突し、解決の糸口として問題の解消に至っているという点である。</w:t>
      </w:r>
      <w:r w:rsidR="00A54298">
        <w:rPr>
          <w:rFonts w:hint="eastAsia"/>
          <w:sz w:val="21"/>
          <w:szCs w:val="21"/>
        </w:rPr>
        <w:t>ミクロな量子力学の世界では</w:t>
      </w:r>
      <w:r w:rsidR="00DB0C4A">
        <w:rPr>
          <w:rFonts w:hint="eastAsia"/>
          <w:sz w:val="21"/>
          <w:szCs w:val="21"/>
        </w:rPr>
        <w:t>分子や原子の一つ一つの細かな動きや力を記述し、考察する。その量子力学でいう分子や原子を宇宙に見立てて考え、本来マクロであるはずの問題をミクロに落とし込んで考えているところに興味を抱いた。また、この問題を解消して上で使っている例で、実験の方法論の部分に触れ、科学哲学の分野にも踏み込んで考えているので、とても</w:t>
      </w:r>
      <w:r w:rsidR="001F1F75">
        <w:rPr>
          <w:rFonts w:hint="eastAsia"/>
          <w:sz w:val="21"/>
          <w:szCs w:val="21"/>
        </w:rPr>
        <w:t>広い分野での話になっていたのでとても興味深かったのでこの記事を選んだ。</w:t>
      </w:r>
    </w:p>
    <w:p w:rsidR="001F1F75" w:rsidRDefault="001F1F75" w:rsidP="003C49A4">
      <w:pPr>
        <w:ind w:right="480"/>
        <w:rPr>
          <w:sz w:val="21"/>
          <w:szCs w:val="21"/>
        </w:rPr>
      </w:pPr>
    </w:p>
    <w:p w:rsidR="001F1F75" w:rsidRPr="00842A66" w:rsidRDefault="001F1F75" w:rsidP="003C49A4">
      <w:pPr>
        <w:ind w:right="480"/>
        <w:rPr>
          <w:sz w:val="28"/>
          <w:szCs w:val="28"/>
        </w:rPr>
      </w:pPr>
      <w:r w:rsidRPr="00842A66">
        <w:rPr>
          <w:rFonts w:hint="eastAsia"/>
          <w:sz w:val="28"/>
          <w:szCs w:val="28"/>
        </w:rPr>
        <w:t>●この記事の結論</w:t>
      </w:r>
    </w:p>
    <w:p w:rsidR="00B932A5" w:rsidRDefault="000F18F3" w:rsidP="003C49A4">
      <w:pPr>
        <w:ind w:right="480"/>
        <w:rPr>
          <w:sz w:val="21"/>
          <w:szCs w:val="21"/>
        </w:rPr>
      </w:pPr>
      <w:r>
        <w:rPr>
          <w:rFonts w:hint="eastAsia"/>
          <w:sz w:val="21"/>
          <w:szCs w:val="21"/>
        </w:rPr>
        <w:t>この記事で軸となっているのが、マルチバース理論と多世界解釈の理論が矛盾してしまうという点である。</w:t>
      </w:r>
      <w:r w:rsidR="00197ADF">
        <w:rPr>
          <w:rFonts w:hint="eastAsia"/>
          <w:sz w:val="21"/>
          <w:szCs w:val="21"/>
        </w:rPr>
        <w:t>この問題は最終的に、この二つの理論は</w:t>
      </w:r>
      <w:r w:rsidR="00842A66">
        <w:rPr>
          <w:rFonts w:hint="eastAsia"/>
          <w:sz w:val="21"/>
          <w:szCs w:val="21"/>
        </w:rPr>
        <w:t>科学</w:t>
      </w:r>
      <w:r w:rsidR="00197ADF">
        <w:rPr>
          <w:rFonts w:hint="eastAsia"/>
          <w:sz w:val="21"/>
          <w:szCs w:val="21"/>
        </w:rPr>
        <w:t>実験における</w:t>
      </w:r>
      <w:r w:rsidR="00842A66">
        <w:rPr>
          <w:rFonts w:hint="eastAsia"/>
          <w:sz w:val="21"/>
          <w:szCs w:val="21"/>
        </w:rPr>
        <w:t>「</w:t>
      </w:r>
      <w:r w:rsidR="00197ADF">
        <w:rPr>
          <w:rFonts w:hint="eastAsia"/>
          <w:sz w:val="21"/>
          <w:szCs w:val="21"/>
        </w:rPr>
        <w:t>観測者</w:t>
      </w:r>
      <w:r w:rsidR="00842A66">
        <w:rPr>
          <w:rFonts w:hint="eastAsia"/>
          <w:sz w:val="21"/>
          <w:szCs w:val="21"/>
        </w:rPr>
        <w:t>」</w:t>
      </w:r>
      <w:r w:rsidR="00197ADF">
        <w:rPr>
          <w:rFonts w:hint="eastAsia"/>
          <w:sz w:val="21"/>
          <w:szCs w:val="21"/>
        </w:rPr>
        <w:t>の存在を考えた場合、同じ世界に双方の理論が同居することは不可能であり、</w:t>
      </w:r>
      <w:r w:rsidR="00B932A5">
        <w:rPr>
          <w:rFonts w:hint="eastAsia"/>
          <w:sz w:val="21"/>
          <w:szCs w:val="21"/>
        </w:rPr>
        <w:t>泡宇宙におけるそれぞれの現象の無限発生問題もそれぞれが有限と考えることによって完結している。</w:t>
      </w:r>
      <w:r w:rsidR="001E3BAE">
        <w:rPr>
          <w:rFonts w:hint="eastAsia"/>
          <w:sz w:val="21"/>
          <w:szCs w:val="21"/>
        </w:rPr>
        <w:t>では、どういう風にこの結論に著者は至ったのか。以下の記述で説明していきたいと思う。</w:t>
      </w:r>
    </w:p>
    <w:p w:rsidR="00842A66" w:rsidRDefault="00842A66" w:rsidP="003C49A4">
      <w:pPr>
        <w:ind w:right="480"/>
        <w:rPr>
          <w:sz w:val="21"/>
          <w:szCs w:val="21"/>
        </w:rPr>
      </w:pPr>
    </w:p>
    <w:p w:rsidR="00842A66" w:rsidRDefault="00842A66" w:rsidP="003C49A4">
      <w:pPr>
        <w:ind w:right="480"/>
        <w:rPr>
          <w:sz w:val="21"/>
          <w:szCs w:val="21"/>
        </w:rPr>
      </w:pPr>
    </w:p>
    <w:p w:rsidR="00842A66" w:rsidRDefault="00842A66" w:rsidP="003C49A4">
      <w:pPr>
        <w:ind w:right="480"/>
        <w:rPr>
          <w:sz w:val="28"/>
          <w:szCs w:val="28"/>
        </w:rPr>
      </w:pPr>
      <w:r>
        <w:rPr>
          <w:rFonts w:hint="eastAsia"/>
          <w:sz w:val="28"/>
          <w:szCs w:val="28"/>
        </w:rPr>
        <w:t>●この記事の結論までの工程</w:t>
      </w:r>
    </w:p>
    <w:p w:rsidR="00842A66" w:rsidRDefault="003F7BB1" w:rsidP="003C49A4">
      <w:pPr>
        <w:ind w:right="480"/>
        <w:rPr>
          <w:sz w:val="28"/>
          <w:szCs w:val="28"/>
        </w:rPr>
      </w:pPr>
      <w:r>
        <w:rPr>
          <w:sz w:val="28"/>
          <w:szCs w:val="28"/>
        </w:rPr>
        <w:t>(1)</w:t>
      </w:r>
      <w:r w:rsidR="003615DE">
        <w:rPr>
          <w:rFonts w:hint="eastAsia"/>
          <w:sz w:val="28"/>
          <w:szCs w:val="28"/>
        </w:rPr>
        <w:t>「観測」という観点から見るマルチバース理論</w:t>
      </w:r>
    </w:p>
    <w:p w:rsidR="00FF052D" w:rsidRPr="00FF052D" w:rsidRDefault="001A7E71" w:rsidP="003C49A4">
      <w:pPr>
        <w:ind w:right="480"/>
        <w:rPr>
          <w:rFonts w:hint="eastAsia"/>
          <w:sz w:val="21"/>
          <w:szCs w:val="21"/>
        </w:rPr>
      </w:pPr>
      <w:r>
        <w:rPr>
          <w:rFonts w:hint="eastAsia"/>
          <w:sz w:val="21"/>
          <w:szCs w:val="21"/>
        </w:rPr>
        <w:t>マルチバースに相対する多世界理論は量子物理学の奇妙な側面である、どんな過程の帰結も常に確率的になるということを説明してくれる。</w:t>
      </w:r>
      <w:r w:rsidR="008A4CE4">
        <w:rPr>
          <w:rFonts w:hint="eastAsia"/>
          <w:sz w:val="21"/>
          <w:szCs w:val="21"/>
        </w:rPr>
        <w:t>自分たちにとって身近であるミクロの世界に例えると、</w:t>
      </w:r>
      <w:r w:rsidR="00024D81">
        <w:rPr>
          <w:rFonts w:hint="eastAsia"/>
          <w:sz w:val="21"/>
          <w:szCs w:val="21"/>
        </w:rPr>
        <w:t>ボールを投げる現象がとても顕著である。</w:t>
      </w:r>
      <w:r w:rsidR="00FF052D">
        <w:rPr>
          <w:rFonts w:hint="eastAsia"/>
          <w:sz w:val="21"/>
          <w:szCs w:val="21"/>
        </w:rPr>
        <w:t xml:space="preserve"> </w:t>
      </w:r>
      <w:r w:rsidR="00FF052D">
        <w:rPr>
          <w:sz w:val="21"/>
          <w:szCs w:val="21"/>
        </w:rPr>
        <w:t>A</w:t>
      </w:r>
      <w:r w:rsidR="00FF052D">
        <w:rPr>
          <w:rFonts w:hint="eastAsia"/>
          <w:sz w:val="21"/>
          <w:szCs w:val="21"/>
        </w:rPr>
        <w:t>地点の</w:t>
      </w:r>
      <w:r w:rsidR="00024D81">
        <w:rPr>
          <w:rFonts w:hint="eastAsia"/>
          <w:sz w:val="21"/>
          <w:szCs w:val="21"/>
        </w:rPr>
        <w:t>ボールを投げた場所とその</w:t>
      </w:r>
      <w:r w:rsidR="00FF052D">
        <w:rPr>
          <w:rFonts w:hint="eastAsia"/>
          <w:sz w:val="21"/>
          <w:szCs w:val="21"/>
        </w:rPr>
        <w:t>際の速度などの初期条件に基づいて</w:t>
      </w:r>
      <w:r w:rsidR="00FF052D">
        <w:rPr>
          <w:sz w:val="21"/>
          <w:szCs w:val="21"/>
        </w:rPr>
        <w:t>B</w:t>
      </w:r>
      <w:r w:rsidR="00FF052D">
        <w:rPr>
          <w:rFonts w:hint="eastAsia"/>
          <w:sz w:val="21"/>
          <w:szCs w:val="21"/>
        </w:rPr>
        <w:t>地点のボールの着地点を予言できる。この時、この予言には確率的な性質がある。しかし、この</w:t>
      </w:r>
      <w:r w:rsidR="00FF052D">
        <w:rPr>
          <w:sz w:val="21"/>
          <w:szCs w:val="21"/>
        </w:rPr>
        <w:t>A</w:t>
      </w:r>
      <w:r w:rsidR="00FF052D">
        <w:rPr>
          <w:rFonts w:hint="eastAsia"/>
          <w:sz w:val="21"/>
          <w:szCs w:val="21"/>
        </w:rPr>
        <w:t>地点から</w:t>
      </w:r>
      <w:r w:rsidR="00FF052D">
        <w:rPr>
          <w:sz w:val="21"/>
          <w:szCs w:val="21"/>
        </w:rPr>
        <w:t>B</w:t>
      </w:r>
      <w:r w:rsidR="00FF052D">
        <w:rPr>
          <w:rFonts w:hint="eastAsia"/>
          <w:sz w:val="21"/>
          <w:szCs w:val="21"/>
        </w:rPr>
        <w:t>地点への遷移の確率的性質</w:t>
      </w:r>
      <w:r w:rsidR="00FF052D">
        <w:rPr>
          <w:sz w:val="21"/>
          <w:szCs w:val="21"/>
        </w:rPr>
        <w:t>(</w:t>
      </w:r>
      <w:r w:rsidR="00FF052D">
        <w:rPr>
          <w:rFonts w:hint="eastAsia"/>
          <w:sz w:val="21"/>
          <w:szCs w:val="21"/>
        </w:rPr>
        <w:t xml:space="preserve"> B</w:t>
      </w:r>
      <w:r w:rsidR="00FF052D">
        <w:rPr>
          <w:rFonts w:hint="eastAsia"/>
          <w:sz w:val="21"/>
          <w:szCs w:val="21"/>
        </w:rPr>
        <w:t>地点に完全にないし絶対には至らないということ</w:t>
      </w:r>
      <w:r w:rsidR="00FF052D">
        <w:rPr>
          <w:sz w:val="21"/>
          <w:szCs w:val="21"/>
        </w:rPr>
        <w:t>)</w:t>
      </w:r>
      <w:r w:rsidR="00FF052D">
        <w:rPr>
          <w:rFonts w:hint="eastAsia"/>
          <w:sz w:val="21"/>
          <w:szCs w:val="21"/>
        </w:rPr>
        <w:t>は観測前までであり、一度観測されてしまえば、</w:t>
      </w:r>
      <w:r w:rsidR="00254D3D">
        <w:rPr>
          <w:rFonts w:hint="eastAsia"/>
          <w:sz w:val="21"/>
          <w:szCs w:val="21"/>
        </w:rPr>
        <w:t>何回同じ実験をやっても</w:t>
      </w:r>
      <w:r w:rsidR="00FF052D">
        <w:rPr>
          <w:rFonts w:hint="eastAsia"/>
          <w:sz w:val="21"/>
          <w:szCs w:val="21"/>
        </w:rPr>
        <w:t>最初の観測結果と同じになってしまうという</w:t>
      </w:r>
      <w:r w:rsidR="00254D3D">
        <w:rPr>
          <w:rFonts w:hint="eastAsia"/>
          <w:sz w:val="21"/>
          <w:szCs w:val="21"/>
        </w:rPr>
        <w:t>ことが起こる。</w:t>
      </w:r>
      <w:bookmarkStart w:id="0" w:name="_GoBack"/>
      <w:bookmarkEnd w:id="0"/>
    </w:p>
    <w:sectPr w:rsidR="00FF052D" w:rsidRPr="00FF052D" w:rsidSect="0045152E">
      <w:pgSz w:w="1190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16"/>
    <w:rsid w:val="00024D81"/>
    <w:rsid w:val="000F18F3"/>
    <w:rsid w:val="00197ADF"/>
    <w:rsid w:val="001A7E71"/>
    <w:rsid w:val="001E3BAE"/>
    <w:rsid w:val="001F1F75"/>
    <w:rsid w:val="00200295"/>
    <w:rsid w:val="00254D3D"/>
    <w:rsid w:val="003615DE"/>
    <w:rsid w:val="003C49A4"/>
    <w:rsid w:val="003F7BB1"/>
    <w:rsid w:val="0045152E"/>
    <w:rsid w:val="00466042"/>
    <w:rsid w:val="005D1423"/>
    <w:rsid w:val="006A01C9"/>
    <w:rsid w:val="006D165B"/>
    <w:rsid w:val="00842A66"/>
    <w:rsid w:val="008A4CE4"/>
    <w:rsid w:val="00A46CF3"/>
    <w:rsid w:val="00A54298"/>
    <w:rsid w:val="00A80DF9"/>
    <w:rsid w:val="00B12F3C"/>
    <w:rsid w:val="00B92260"/>
    <w:rsid w:val="00B932A5"/>
    <w:rsid w:val="00CF7B16"/>
    <w:rsid w:val="00DB0C4A"/>
    <w:rsid w:val="00FF0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2095AC"/>
  <w15:chartTrackingRefBased/>
  <w15:docId w15:val="{F8E9D465-F945-C846-9893-E6D4761A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星野 寛人</dc:creator>
  <cp:keywords/>
  <dc:description/>
  <cp:lastModifiedBy>星野 寛人</cp:lastModifiedBy>
  <cp:revision>32</cp:revision>
  <dcterms:created xsi:type="dcterms:W3CDTF">2018-06-14T11:23:00Z</dcterms:created>
  <dcterms:modified xsi:type="dcterms:W3CDTF">2018-06-14T14:06:00Z</dcterms:modified>
</cp:coreProperties>
</file>