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F31" w:rsidRPr="001E7564" w:rsidRDefault="00295F31" w:rsidP="001E7564"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5F31">
        <w:rPr>
          <w:rFonts w:ascii="Times New Roman" w:hAnsi="Times New Roman" w:cs="Times New Roman" w:hint="eastAsia"/>
          <w:b/>
          <w:sz w:val="36"/>
          <w:szCs w:val="36"/>
        </w:rPr>
        <w:t>Let</w:t>
      </w:r>
      <w:r w:rsidRPr="00295F31">
        <w:rPr>
          <w:rFonts w:ascii="Times New Roman" w:hAnsi="Times New Roman" w:cs="Times New Roman"/>
          <w:b/>
          <w:sz w:val="36"/>
          <w:szCs w:val="36"/>
        </w:rPr>
        <w:t>’</w:t>
      </w:r>
      <w:r w:rsidRPr="00295F31">
        <w:rPr>
          <w:rFonts w:ascii="Times New Roman" w:hAnsi="Times New Roman" w:cs="Times New Roman" w:hint="eastAsia"/>
          <w:b/>
          <w:sz w:val="36"/>
          <w:szCs w:val="36"/>
        </w:rPr>
        <w:t>s make a speech!</w:t>
      </w:r>
    </w:p>
    <w:p w:rsidR="005D38AF" w:rsidRPr="00295F31" w:rsidRDefault="003C2399" w:rsidP="001E7564">
      <w:pPr>
        <w:spacing w:line="400" w:lineRule="exac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203200</wp:posOffset>
                </wp:positionV>
                <wp:extent cx="6038850" cy="1190625"/>
                <wp:effectExtent l="0" t="0" r="19050" b="28575"/>
                <wp:wrapNone/>
                <wp:docPr id="2" name="正方形/長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2" o:spid="_x0000_s1026" style="position:absolute;left:0;text-align:left;margin-left:-4.95pt;margin-top:16pt;width:475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" filled="f" strokecolor="black [3213]" strokeweight="1pt">
                <v:path arrowok="t"/>
              </v:rect>
            </w:pict>
          </mc:Fallback>
        </mc:AlternateContent>
      </w:r>
      <w:r w:rsidR="005D38AF" w:rsidRPr="009E4341">
        <w:rPr>
          <w:rFonts w:ascii="Times New Roman" w:hAnsi="Times New Roman" w:cs="Times New Roman" w:hint="eastAsia"/>
          <w:i/>
          <w:sz w:val="28"/>
          <w:szCs w:val="28"/>
        </w:rPr>
        <w:t xml:space="preserve">                   </w:t>
      </w:r>
    </w:p>
    <w:p w:rsidR="005D38AF" w:rsidRPr="005D38AF" w:rsidRDefault="00295F31" w:rsidP="001E7564">
      <w:pPr>
        <w:pStyle w:val="ListParagraph"/>
        <w:numPr>
          <w:ilvl w:val="0"/>
          <w:numId w:val="1"/>
        </w:numPr>
        <w:spacing w:line="400" w:lineRule="exact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Read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instruction in page 6 and understand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features of a speech structure. </w:t>
      </w:r>
    </w:p>
    <w:p w:rsidR="005D38AF" w:rsidRPr="005D38AF" w:rsidRDefault="00295F31" w:rsidP="001E7564">
      <w:pPr>
        <w:pStyle w:val="ListParagraph"/>
        <w:numPr>
          <w:ilvl w:val="0"/>
          <w:numId w:val="1"/>
        </w:numPr>
        <w:spacing w:line="400" w:lineRule="exact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Try the exercise in page 6</w:t>
      </w:r>
      <w:r w:rsidR="005D38AF" w:rsidRPr="005D38AF">
        <w:rPr>
          <w:rFonts w:ascii="Times New Roman" w:hAnsi="Times New Roman" w:cs="Times New Roman" w:hint="eastAsia"/>
          <w:sz w:val="24"/>
          <w:szCs w:val="24"/>
        </w:rPr>
        <w:t>.</w:t>
      </w:r>
      <w:r w:rsidR="000E64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8AF" w:rsidRDefault="005D38AF" w:rsidP="001E7564">
      <w:pPr>
        <w:pStyle w:val="ListParagraph"/>
        <w:numPr>
          <w:ilvl w:val="0"/>
          <w:numId w:val="1"/>
        </w:numPr>
        <w:spacing w:line="400" w:lineRule="exact"/>
        <w:ind w:leftChars="0"/>
        <w:rPr>
          <w:rFonts w:ascii="Times New Roman" w:hAnsi="Times New Roman" w:cs="Times New Roman"/>
          <w:sz w:val="24"/>
          <w:szCs w:val="24"/>
        </w:rPr>
      </w:pPr>
      <w:r w:rsidRPr="005D38AF">
        <w:rPr>
          <w:rFonts w:ascii="Times New Roman" w:hAnsi="Times New Roman" w:cs="Times New Roman" w:hint="eastAsia"/>
          <w:sz w:val="24"/>
          <w:szCs w:val="24"/>
        </w:rPr>
        <w:t>Let</w:t>
      </w:r>
      <w:r w:rsidRPr="005D38AF">
        <w:rPr>
          <w:rFonts w:ascii="Times New Roman" w:hAnsi="Times New Roman" w:cs="Times New Roman"/>
          <w:sz w:val="24"/>
          <w:szCs w:val="24"/>
        </w:rPr>
        <w:t>’</w:t>
      </w:r>
      <w:r w:rsidRPr="005D38AF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295F31">
        <w:rPr>
          <w:rFonts w:ascii="Times New Roman" w:hAnsi="Times New Roman" w:cs="Times New Roman" w:hint="eastAsia"/>
          <w:sz w:val="24"/>
          <w:szCs w:val="24"/>
        </w:rPr>
        <w:t xml:space="preserve">write a 200-word </w:t>
      </w:r>
      <w:r w:rsidR="00295F31">
        <w:rPr>
          <w:rFonts w:ascii="Times New Roman" w:hAnsi="Times New Roman" w:cs="Times New Roman"/>
          <w:sz w:val="24"/>
          <w:szCs w:val="24"/>
        </w:rPr>
        <w:t>speech</w:t>
      </w:r>
      <w:r w:rsidR="00295F31">
        <w:rPr>
          <w:rFonts w:ascii="Times New Roman" w:hAnsi="Times New Roman" w:cs="Times New Roman" w:hint="eastAsia"/>
          <w:sz w:val="24"/>
          <w:szCs w:val="24"/>
        </w:rPr>
        <w:t xml:space="preserve"> script in English following the speech structure</w:t>
      </w:r>
      <w:r w:rsidRPr="005D38AF">
        <w:rPr>
          <w:rFonts w:ascii="Times New Roman" w:hAnsi="Times New Roman" w:cs="Times New Roman" w:hint="eastAsia"/>
          <w:sz w:val="24"/>
          <w:szCs w:val="24"/>
        </w:rPr>
        <w:t>!</w:t>
      </w:r>
      <w:r w:rsidR="00295F31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295F31" w:rsidRPr="00043311">
        <w:rPr>
          <w:rFonts w:ascii="Times New Roman" w:hAnsi="Times New Roman" w:cs="Times New Roman" w:hint="eastAsia"/>
          <w:color w:val="0070C0"/>
          <w:sz w:val="24"/>
          <w:szCs w:val="24"/>
        </w:rPr>
        <w:t>due 2</w:t>
      </w:r>
      <w:r w:rsidR="00043311" w:rsidRPr="00043311"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="00295F31" w:rsidRPr="000433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April</w:t>
      </w:r>
      <w:r w:rsidR="00295F31">
        <w:rPr>
          <w:rFonts w:ascii="Times New Roman" w:hAnsi="Times New Roman" w:cs="Times New Roman" w:hint="eastAsia"/>
          <w:sz w:val="24"/>
          <w:szCs w:val="24"/>
        </w:rPr>
        <w:t>)</w:t>
      </w:r>
    </w:p>
    <w:p w:rsidR="00ED6FFD" w:rsidRDefault="00ED6FFD" w:rsidP="001E7564">
      <w:pPr>
        <w:pStyle w:val="ListParagraph"/>
        <w:numPr>
          <w:ilvl w:val="0"/>
          <w:numId w:val="1"/>
        </w:numPr>
        <w:spacing w:line="400" w:lineRule="exact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After you </w:t>
      </w:r>
      <w:r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 w:hint="eastAsia"/>
          <w:sz w:val="24"/>
          <w:szCs w:val="24"/>
        </w:rPr>
        <w:t xml:space="preserve"> written a script, 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check your </w:t>
      </w:r>
      <w:r w:rsidR="00F51E18">
        <w:rPr>
          <w:rFonts w:ascii="Times New Roman" w:hAnsi="Times New Roman" w:cs="Times New Roman" w:hint="eastAsia"/>
          <w:sz w:val="24"/>
          <w:szCs w:val="24"/>
        </w:rPr>
        <w:t>script</w:t>
      </w:r>
      <w:r>
        <w:rPr>
          <w:rFonts w:ascii="Times New Roman" w:hAnsi="Times New Roman" w:cs="Times New Roman" w:hint="eastAsia"/>
          <w:sz w:val="24"/>
          <w:szCs w:val="24"/>
        </w:rPr>
        <w:t xml:space="preserve"> using the self-</w:t>
      </w:r>
      <w:r>
        <w:rPr>
          <w:rFonts w:ascii="Times New Roman" w:hAnsi="Times New Roman" w:cs="Times New Roman"/>
          <w:sz w:val="24"/>
          <w:szCs w:val="24"/>
        </w:rPr>
        <w:t>check sheet</w:t>
      </w:r>
      <w:r>
        <w:rPr>
          <w:rFonts w:ascii="Times New Roman" w:hAnsi="Times New Roman" w:cs="Times New Roman" w:hint="eastAsia"/>
          <w:sz w:val="24"/>
          <w:szCs w:val="24"/>
        </w:rPr>
        <w:t xml:space="preserve"> below.</w:t>
      </w:r>
    </w:p>
    <w:p w:rsidR="00295F31" w:rsidRDefault="00295F31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295F31" w:rsidRDefault="00295F31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95F31">
        <w:rPr>
          <w:rFonts w:ascii="Times New Roman" w:hAnsi="Times New Roman" w:cs="Times New Roman" w:hint="eastAsia"/>
          <w:b/>
          <w:sz w:val="24"/>
          <w:szCs w:val="24"/>
        </w:rPr>
        <w:t>Discussion Topic</w:t>
      </w:r>
      <w:r>
        <w:rPr>
          <w:rFonts w:ascii="Times New Roman" w:hAnsi="Times New Roman" w:cs="Times New Roman" w:hint="eastAsia"/>
          <w:sz w:val="24"/>
          <w:szCs w:val="24"/>
        </w:rPr>
        <w:t xml:space="preserve">: The Japanese word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kawaii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does not have exactly the same meaning as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English word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cute.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Give some examples of your use of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kawaii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and define the word on your own.</w:t>
      </w:r>
      <w:r w:rsidR="00ED6FFD">
        <w:rPr>
          <w:rFonts w:ascii="Times New Roman" w:hAnsi="Times New Roman" w:cs="Times New Roman" w:hint="eastAsia"/>
          <w:sz w:val="24"/>
          <w:szCs w:val="24"/>
        </w:rPr>
        <w:t xml:space="preserve"> Audience of this speech will be </w:t>
      </w:r>
      <w:r w:rsidR="00ED6FFD" w:rsidRPr="00ED6FFD">
        <w:rPr>
          <w:rFonts w:ascii="Times New Roman" w:hAnsi="Times New Roman" w:cs="Times New Roman"/>
          <w:sz w:val="24"/>
          <w:szCs w:val="24"/>
        </w:rPr>
        <w:t>foreign people who are interested in Japan but have no idea about Japanese culture</w:t>
      </w:r>
      <w:r w:rsidR="00ED6FFD">
        <w:rPr>
          <w:rFonts w:ascii="Times New Roman" w:hAnsi="Times New Roman" w:cs="Times New Roman" w:hint="eastAsia"/>
          <w:sz w:val="24"/>
          <w:szCs w:val="24"/>
        </w:rPr>
        <w:t>.</w:t>
      </w:r>
    </w:p>
    <w:p w:rsidR="00295F31" w:rsidRDefault="00295F31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[First Draft]</w:t>
      </w:r>
    </w:p>
    <w:p w:rsidR="00295F31" w:rsidRDefault="00295F31" w:rsidP="001E7564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Title:</w:t>
      </w:r>
      <w:r w:rsidR="00891333">
        <w:rPr>
          <w:rFonts w:ascii="Times New Roman" w:hAnsi="Times New Roman" w:cs="Times New Roman"/>
          <w:sz w:val="24"/>
          <w:szCs w:val="24"/>
        </w:rPr>
        <w:t xml:space="preserve"> The different image</w:t>
      </w:r>
      <w:r w:rsidR="00B75102">
        <w:rPr>
          <w:rFonts w:ascii="Times New Roman" w:hAnsi="Times New Roman" w:cs="Times New Roman"/>
          <w:sz w:val="24"/>
          <w:szCs w:val="24"/>
        </w:rPr>
        <w:t xml:space="preserve"> between “kawaii” and “cute”</w:t>
      </w:r>
    </w:p>
    <w:p w:rsidR="00295F31" w:rsidRDefault="00295F31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B75102" w:rsidRDefault="001E7564" w:rsidP="00B75102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5D38A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8AF">
        <w:rPr>
          <w:rFonts w:ascii="Times New Roman" w:hAnsi="Times New Roman" w:cs="Times New Roman" w:hint="eastAsia"/>
          <w:sz w:val="24"/>
          <w:szCs w:val="24"/>
        </w:rPr>
        <w:t>Name:</w:t>
      </w:r>
      <w:r w:rsidR="00B75102">
        <w:rPr>
          <w:rFonts w:ascii="Times New Roman" w:hAnsi="Times New Roman" w:cs="Times New Roman"/>
          <w:sz w:val="24"/>
          <w:szCs w:val="24"/>
        </w:rPr>
        <w:t xml:space="preserve"> Hiroto Hoshino</w:t>
      </w:r>
    </w:p>
    <w:p w:rsidR="00891333" w:rsidRDefault="00891333" w:rsidP="00891333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6008AB" w:rsidRDefault="00891333" w:rsidP="00252610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everyone. I’m going to mention the differences of images between “kawaii” and “cute”. </w:t>
      </w:r>
      <w:r w:rsidR="0039355B">
        <w:rPr>
          <w:rFonts w:ascii="Times New Roman" w:hAnsi="Times New Roman" w:cs="Times New Roman"/>
          <w:sz w:val="24"/>
          <w:szCs w:val="24"/>
        </w:rPr>
        <w:t>There are obvious differences between both of terms.</w:t>
      </w:r>
      <w:r w:rsidR="0023481A">
        <w:rPr>
          <w:rFonts w:ascii="Times New Roman" w:hAnsi="Times New Roman" w:cs="Times New Roman"/>
          <w:sz w:val="24"/>
          <w:szCs w:val="24"/>
        </w:rPr>
        <w:t xml:space="preserve"> </w:t>
      </w:r>
      <w:r w:rsidR="0030287E">
        <w:rPr>
          <w:rFonts w:ascii="Times New Roman" w:hAnsi="Times New Roman" w:cs="Times New Roman"/>
          <w:sz w:val="24"/>
          <w:szCs w:val="24"/>
        </w:rPr>
        <w:t>They can be generated b</w:t>
      </w:r>
      <w:r w:rsidR="003B0D83">
        <w:rPr>
          <w:rFonts w:ascii="Times New Roman" w:hAnsi="Times New Roman" w:cs="Times New Roman"/>
          <w:sz w:val="24"/>
          <w:szCs w:val="24"/>
        </w:rPr>
        <w:t>y female</w:t>
      </w:r>
      <w:r w:rsidR="0030287E">
        <w:rPr>
          <w:rFonts w:ascii="Times New Roman" w:hAnsi="Times New Roman" w:cs="Times New Roman"/>
          <w:sz w:val="24"/>
          <w:szCs w:val="24"/>
        </w:rPr>
        <w:t>, also, according to the l</w:t>
      </w:r>
      <w:r w:rsidR="0023481A">
        <w:rPr>
          <w:rFonts w:ascii="Times New Roman" w:hAnsi="Times New Roman" w:cs="Times New Roman"/>
          <w:sz w:val="24"/>
          <w:szCs w:val="24"/>
        </w:rPr>
        <w:t>esson 1, the term “kawaii” came from Japanese culture, so I want to compare</w:t>
      </w:r>
      <w:r w:rsidR="00A85648">
        <w:rPr>
          <w:rFonts w:ascii="Times New Roman" w:hAnsi="Times New Roman" w:cs="Times New Roman"/>
          <w:sz w:val="24"/>
          <w:szCs w:val="24"/>
        </w:rPr>
        <w:t xml:space="preserve"> Japanese things sai</w:t>
      </w:r>
      <w:r w:rsidR="0023481A">
        <w:rPr>
          <w:rFonts w:ascii="Times New Roman" w:hAnsi="Times New Roman" w:cs="Times New Roman" w:hint="eastAsia"/>
          <w:sz w:val="24"/>
          <w:szCs w:val="24"/>
        </w:rPr>
        <w:t>d</w:t>
      </w:r>
      <w:r w:rsidR="0023481A">
        <w:rPr>
          <w:rFonts w:ascii="Times New Roman" w:hAnsi="Times New Roman" w:cs="Times New Roman"/>
          <w:sz w:val="24"/>
          <w:szCs w:val="24"/>
        </w:rPr>
        <w:t xml:space="preserve"> “kawaii”</w:t>
      </w:r>
      <w:r w:rsidR="00A85648">
        <w:rPr>
          <w:rFonts w:ascii="Times New Roman" w:hAnsi="Times New Roman" w:cs="Times New Roman"/>
          <w:sz w:val="24"/>
          <w:szCs w:val="24"/>
        </w:rPr>
        <w:t xml:space="preserve"> with western things sai</w:t>
      </w:r>
      <w:r w:rsidR="0023481A">
        <w:rPr>
          <w:rFonts w:ascii="Times New Roman" w:hAnsi="Times New Roman" w:cs="Times New Roman"/>
          <w:sz w:val="24"/>
          <w:szCs w:val="24"/>
        </w:rPr>
        <w:t>d “cute” based on two kinds of things</w:t>
      </w:r>
      <w:r w:rsidR="003B0D83">
        <w:rPr>
          <w:rFonts w:ascii="Times New Roman" w:hAnsi="Times New Roman" w:cs="Times New Roman"/>
          <w:sz w:val="24"/>
          <w:szCs w:val="24"/>
        </w:rPr>
        <w:t xml:space="preserve"> related with female</w:t>
      </w:r>
      <w:r w:rsidR="0023481A">
        <w:rPr>
          <w:rFonts w:ascii="Times New Roman" w:hAnsi="Times New Roman" w:cs="Times New Roman"/>
          <w:sz w:val="24"/>
          <w:szCs w:val="24"/>
        </w:rPr>
        <w:t>.</w:t>
      </w:r>
      <w:r w:rsidR="0039355B">
        <w:rPr>
          <w:rFonts w:ascii="Times New Roman" w:hAnsi="Times New Roman" w:cs="Times New Roman"/>
          <w:sz w:val="24"/>
          <w:szCs w:val="24"/>
        </w:rPr>
        <w:t xml:space="preserve"> Firstly, I want to see the differe</w:t>
      </w:r>
      <w:r w:rsidR="0023481A">
        <w:rPr>
          <w:rFonts w:ascii="Times New Roman" w:hAnsi="Times New Roman" w:cs="Times New Roman"/>
          <w:sz w:val="24"/>
          <w:szCs w:val="24"/>
        </w:rPr>
        <w:t>nces of the toys.</w:t>
      </w:r>
      <w:r w:rsidR="00A85648">
        <w:rPr>
          <w:rFonts w:ascii="Times New Roman" w:hAnsi="Times New Roman" w:cs="Times New Roman"/>
          <w:sz w:val="24"/>
          <w:szCs w:val="24"/>
        </w:rPr>
        <w:t xml:space="preserve"> When I searched, I found several toys said </w:t>
      </w:r>
      <w:r w:rsidR="000E3195">
        <w:rPr>
          <w:rFonts w:ascii="Times New Roman" w:hAnsi="Times New Roman" w:cs="Times New Roman"/>
          <w:sz w:val="24"/>
          <w:szCs w:val="24"/>
        </w:rPr>
        <w:t>“kawaii” for example Hello Kitty, MyMelody. On the other hand, I found western toys said “cute”</w:t>
      </w:r>
      <w:r w:rsidR="00197A52">
        <w:rPr>
          <w:rFonts w:ascii="Times New Roman" w:hAnsi="Times New Roman" w:cs="Times New Roman"/>
          <w:sz w:val="24"/>
          <w:szCs w:val="24"/>
        </w:rPr>
        <w:t>, for example, Barbie, Bratz. The obvious difference between both types of toys is that Japanese toys is simpler than Western toys. Japanese toy</w:t>
      </w:r>
      <w:r w:rsidR="00564F57">
        <w:rPr>
          <w:rFonts w:ascii="Times New Roman" w:hAnsi="Times New Roman" w:cs="Times New Roman"/>
          <w:sz w:val="24"/>
          <w:szCs w:val="24"/>
        </w:rPr>
        <w:t xml:space="preserve"> is described as only a character, however wes</w:t>
      </w:r>
      <w:r w:rsidR="00164A67">
        <w:rPr>
          <w:rFonts w:ascii="Times New Roman" w:hAnsi="Times New Roman" w:cs="Times New Roman"/>
          <w:sz w:val="24"/>
          <w:szCs w:val="24"/>
        </w:rPr>
        <w:t>t</w:t>
      </w:r>
      <w:r w:rsidR="00564F57">
        <w:rPr>
          <w:rFonts w:ascii="Times New Roman" w:hAnsi="Times New Roman" w:cs="Times New Roman"/>
          <w:sz w:val="24"/>
          <w:szCs w:val="24"/>
        </w:rPr>
        <w:t xml:space="preserve">ern one is decorated with much luster. </w:t>
      </w:r>
      <w:r w:rsidR="00064FF8">
        <w:rPr>
          <w:rFonts w:ascii="Times New Roman" w:hAnsi="Times New Roman" w:cs="Times New Roman"/>
          <w:sz w:val="24"/>
          <w:szCs w:val="24"/>
        </w:rPr>
        <w:t xml:space="preserve">Secondly, I remarked the ancient female culture because I think great women in ancient culture may have generated the imagination of “kawaii” or “cute”. I searched, for example, Japanese example is Onono Komachi, and her dress is very </w:t>
      </w:r>
      <w:r w:rsidR="00252610">
        <w:rPr>
          <w:rFonts w:ascii="Times New Roman" w:hAnsi="Times New Roman" w:cs="Times New Roman"/>
          <w:sz w:val="24"/>
          <w:szCs w:val="24"/>
        </w:rPr>
        <w:t>vivid and beautiful. Meanwhile, I remarked the dress Elizabeth wore, which is very gorgeous and m</w:t>
      </w:r>
      <w:r w:rsidR="0025748C">
        <w:rPr>
          <w:rFonts w:ascii="Times New Roman" w:hAnsi="Times New Roman" w:cs="Times New Roman"/>
          <w:sz w:val="24"/>
          <w:szCs w:val="24"/>
        </w:rPr>
        <w:t>ore flashy than J</w:t>
      </w:r>
      <w:r w:rsidR="00252610">
        <w:rPr>
          <w:rFonts w:ascii="Times New Roman" w:hAnsi="Times New Roman" w:cs="Times New Roman"/>
          <w:sz w:val="24"/>
          <w:szCs w:val="24"/>
        </w:rPr>
        <w:t>apanaese example.</w:t>
      </w:r>
    </w:p>
    <w:p w:rsidR="006008AB" w:rsidRDefault="006008AB" w:rsidP="00252610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example, the term “kawaii” may represent more simple or more ladylike than the term “cute”. So, I think there is an obvious difference between “kawaii” and “cute”.</w:t>
      </w:r>
    </w:p>
    <w:p w:rsidR="006008AB" w:rsidRDefault="006008AB" w:rsidP="00252610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listening.</w:t>
      </w:r>
      <w:bookmarkStart w:id="0" w:name="_GoBack"/>
      <w:bookmarkEnd w:id="0"/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 w:rsidP="001E756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D6FFD" w:rsidRDefault="00ED6FF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Se</w:t>
      </w:r>
      <w:r w:rsidRPr="00ED6FFD">
        <w:rPr>
          <w:rFonts w:ascii="Times New Roman" w:hAnsi="Times New Roman" w:cs="Times New Roman" w:hint="eastAsia"/>
          <w:b/>
          <w:sz w:val="24"/>
          <w:szCs w:val="24"/>
        </w:rPr>
        <w:t>l</w:t>
      </w:r>
      <w:r>
        <w:rPr>
          <w:rFonts w:ascii="Times New Roman" w:hAnsi="Times New Roman" w:cs="Times New Roman" w:hint="eastAsia"/>
          <w:b/>
          <w:sz w:val="24"/>
          <w:szCs w:val="24"/>
        </w:rPr>
        <w:t>f-check sheet</w:t>
      </w:r>
    </w:p>
    <w:p w:rsid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</w:rPr>
        <w:t>下書きができたら</w:t>
      </w:r>
      <w:r w:rsidRPr="00ED6FFD">
        <w:rPr>
          <w:rFonts w:ascii="Times New Roman" w:hAnsi="Times New Roman" w:cs="Times New Roman" w:hint="eastAsia"/>
          <w:sz w:val="24"/>
          <w:szCs w:val="24"/>
        </w:rPr>
        <w:t>自分の原稿を</w:t>
      </w:r>
      <w:r w:rsidRPr="00ED6FFD">
        <w:rPr>
          <w:rFonts w:ascii="Times New Roman" w:hAnsi="Times New Roman" w:cs="Times New Roman" w:hint="eastAsia"/>
          <w:sz w:val="24"/>
          <w:szCs w:val="24"/>
          <w:u w:val="single"/>
        </w:rPr>
        <w:t>音読</w:t>
      </w:r>
      <w:r w:rsidRPr="00ED6FFD">
        <w:rPr>
          <w:rFonts w:ascii="Times New Roman" w:hAnsi="Times New Roman" w:cs="Times New Roman" w:hint="eastAsia"/>
          <w:sz w:val="24"/>
          <w:szCs w:val="24"/>
        </w:rPr>
        <w:t>して、以下の点を確認しよう。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修正が必要な箇所が見つかったら原稿を</w:t>
      </w: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修正しよう。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各項目の確認が終わったら、□を塗りつぶそう。（例：</w:t>
      </w:r>
      <w:r w:rsidRPr="00ED6FFD">
        <w:rPr>
          <w:rFonts w:ascii="Times New Roman" w:hAnsi="Times New Roman" w:cs="Times New Roman" w:hint="eastAsia"/>
          <w:sz w:val="24"/>
          <w:szCs w:val="24"/>
          <w:highlight w:val="cyan"/>
          <w:lang w:val="en-GB"/>
        </w:rPr>
        <w:t>□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）</w:t>
      </w:r>
    </w:p>
    <w:p w:rsid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□　適切なタイトルがついているか。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□　</w:t>
      </w:r>
      <w:r w:rsidRPr="00ED6FFD">
        <w:rPr>
          <w:rFonts w:ascii="Times New Roman" w:hAnsi="Times New Roman" w:cs="Times New Roman"/>
          <w:sz w:val="24"/>
          <w:szCs w:val="24"/>
        </w:rPr>
        <w:t>kawaii</w:t>
      </w: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ということばの使い方の例と定義を述べているか。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□　</w:t>
      </w:r>
      <w:r w:rsidRPr="00ED6FFD">
        <w:rPr>
          <w:rFonts w:ascii="Times New Roman" w:hAnsi="Times New Roman" w:cs="Times New Roman"/>
          <w:sz w:val="24"/>
          <w:szCs w:val="24"/>
        </w:rPr>
        <w:t>Introduction</w:t>
      </w: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（導入）に「出だしのことば」があるか。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□　</w:t>
      </w:r>
      <w:r w:rsidRPr="00ED6FFD">
        <w:rPr>
          <w:rFonts w:ascii="Times New Roman" w:hAnsi="Times New Roman" w:cs="Times New Roman"/>
          <w:sz w:val="24"/>
          <w:szCs w:val="24"/>
        </w:rPr>
        <w:t>Introduction</w:t>
      </w: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（導入）に「主題文」があるか。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□　</w:t>
      </w:r>
      <w:r w:rsidRPr="00ED6FFD">
        <w:rPr>
          <w:rFonts w:ascii="Times New Roman" w:hAnsi="Times New Roman" w:cs="Times New Roman"/>
          <w:sz w:val="24"/>
          <w:szCs w:val="24"/>
        </w:rPr>
        <w:t>Introduction</w:t>
      </w: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（導入）に「展開文」があるか。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□　</w:t>
      </w:r>
      <w:r w:rsidRPr="00ED6FFD">
        <w:rPr>
          <w:rFonts w:ascii="Times New Roman" w:hAnsi="Times New Roman" w:cs="Times New Roman"/>
          <w:sz w:val="24"/>
          <w:szCs w:val="24"/>
        </w:rPr>
        <w:t>Body</w:t>
      </w: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（本論）でトピックの説明をしているか。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□　</w:t>
      </w:r>
      <w:r w:rsidRPr="00ED6FFD">
        <w:rPr>
          <w:rFonts w:ascii="Times New Roman" w:hAnsi="Times New Roman" w:cs="Times New Roman"/>
          <w:sz w:val="24"/>
          <w:szCs w:val="24"/>
        </w:rPr>
        <w:t>Conclusion</w:t>
      </w: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（結論）に「まとめ」があるか。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□　</w:t>
      </w:r>
      <w:r w:rsidRPr="00ED6FFD">
        <w:rPr>
          <w:rFonts w:ascii="Times New Roman" w:hAnsi="Times New Roman" w:cs="Times New Roman"/>
          <w:sz w:val="24"/>
          <w:szCs w:val="24"/>
        </w:rPr>
        <w:t>Conclusion</w:t>
      </w: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（結論）に「スピーチを終えることば」があるか。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□　クラスメートや先生にとって分かりやすい文章になっているか。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D6FFD">
        <w:rPr>
          <w:rFonts w:ascii="Times New Roman" w:hAnsi="Times New Roman" w:cs="Times New Roman" w:hint="eastAsia"/>
          <w:sz w:val="24"/>
          <w:szCs w:val="24"/>
          <w:lang w:val="en-GB"/>
        </w:rPr>
        <w:t>□　声に出して読んだときに、分かりにくい箇所はないか。</w:t>
      </w:r>
      <w:r w:rsidRPr="00ED6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FFD" w:rsidRPr="00ED6FFD" w:rsidRDefault="00ED6FFD" w:rsidP="00ED6FFD">
      <w:pPr>
        <w:widowControl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:rsidR="001A5F5E" w:rsidRPr="001A5F5E" w:rsidRDefault="001A5F5E" w:rsidP="00ED6FFD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1A5F5E" w:rsidRPr="001A5F5E" w:rsidSect="009E434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D7B" w:rsidRDefault="00166D7B" w:rsidP="005D38AF">
      <w:r>
        <w:separator/>
      </w:r>
    </w:p>
  </w:endnote>
  <w:endnote w:type="continuationSeparator" w:id="0">
    <w:p w:rsidR="00166D7B" w:rsidRDefault="00166D7B" w:rsidP="005D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D7B" w:rsidRDefault="00166D7B" w:rsidP="005D38AF">
      <w:r>
        <w:separator/>
      </w:r>
    </w:p>
  </w:footnote>
  <w:footnote w:type="continuationSeparator" w:id="0">
    <w:p w:rsidR="00166D7B" w:rsidRDefault="00166D7B" w:rsidP="005D3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8AF" w:rsidRPr="009E4341" w:rsidRDefault="0056557C">
    <w:pPr>
      <w:pStyle w:val="Header"/>
      <w:rPr>
        <w:sz w:val="18"/>
        <w:szCs w:val="18"/>
      </w:rPr>
    </w:pPr>
    <w:r>
      <w:rPr>
        <w:sz w:val="18"/>
        <w:szCs w:val="18"/>
      </w:rPr>
      <w:t xml:space="preserve">Intensive </w:t>
    </w:r>
    <w:r>
      <w:rPr>
        <w:rFonts w:hint="eastAsia"/>
        <w:sz w:val="18"/>
        <w:szCs w:val="18"/>
      </w:rPr>
      <w:t>English</w:t>
    </w:r>
  </w:p>
  <w:p w:rsidR="005D38AF" w:rsidRDefault="00C0617F">
    <w:pPr>
      <w:pStyle w:val="Header"/>
      <w:rPr>
        <w:sz w:val="18"/>
        <w:szCs w:val="18"/>
      </w:rPr>
    </w:pPr>
    <w:r>
      <w:rPr>
        <w:rFonts w:hint="eastAsia"/>
        <w:sz w:val="18"/>
        <w:szCs w:val="18"/>
      </w:rPr>
      <w:t>Lesson</w:t>
    </w:r>
    <w:r w:rsidR="005D38AF" w:rsidRPr="009E4341">
      <w:rPr>
        <w:rFonts w:hint="eastAsia"/>
        <w:sz w:val="18"/>
        <w:szCs w:val="18"/>
      </w:rPr>
      <w:t xml:space="preserve"> 1. </w:t>
    </w:r>
    <w:r>
      <w:rPr>
        <w:rFonts w:hint="eastAsia"/>
        <w:sz w:val="18"/>
        <w:szCs w:val="18"/>
      </w:rPr>
      <w:t>Hello Kitty</w:t>
    </w:r>
  </w:p>
  <w:p w:rsidR="00721708" w:rsidRPr="009E4341" w:rsidRDefault="00721708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96F"/>
    <w:multiLevelType w:val="hybridMultilevel"/>
    <w:tmpl w:val="D3AAA23E"/>
    <w:lvl w:ilvl="0" w:tplc="D1A2B7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D5305B"/>
    <w:multiLevelType w:val="hybridMultilevel"/>
    <w:tmpl w:val="7108B088"/>
    <w:lvl w:ilvl="0" w:tplc="E9E4769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CA94212"/>
    <w:multiLevelType w:val="hybridMultilevel"/>
    <w:tmpl w:val="5B9A961A"/>
    <w:lvl w:ilvl="0" w:tplc="E8BE517C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8AF"/>
    <w:rsid w:val="00043311"/>
    <w:rsid w:val="00064FF8"/>
    <w:rsid w:val="00075FE0"/>
    <w:rsid w:val="000A176D"/>
    <w:rsid w:val="000A2422"/>
    <w:rsid w:val="000D2AFC"/>
    <w:rsid w:val="000E3195"/>
    <w:rsid w:val="000E649A"/>
    <w:rsid w:val="00143F44"/>
    <w:rsid w:val="00164A67"/>
    <w:rsid w:val="00164C63"/>
    <w:rsid w:val="00166D7B"/>
    <w:rsid w:val="00175A14"/>
    <w:rsid w:val="00197A52"/>
    <w:rsid w:val="001A5F5E"/>
    <w:rsid w:val="001E7564"/>
    <w:rsid w:val="0023481A"/>
    <w:rsid w:val="00252610"/>
    <w:rsid w:val="0025748C"/>
    <w:rsid w:val="002929AB"/>
    <w:rsid w:val="00295F31"/>
    <w:rsid w:val="002B6D80"/>
    <w:rsid w:val="002F5DFD"/>
    <w:rsid w:val="0030287E"/>
    <w:rsid w:val="003041B8"/>
    <w:rsid w:val="00312595"/>
    <w:rsid w:val="0039355B"/>
    <w:rsid w:val="00393F3A"/>
    <w:rsid w:val="00397D3A"/>
    <w:rsid w:val="003B0D83"/>
    <w:rsid w:val="003C2399"/>
    <w:rsid w:val="00463410"/>
    <w:rsid w:val="004D18C5"/>
    <w:rsid w:val="00564F57"/>
    <w:rsid w:val="0056557C"/>
    <w:rsid w:val="005C40CE"/>
    <w:rsid w:val="005C49A1"/>
    <w:rsid w:val="005D38AF"/>
    <w:rsid w:val="006008AB"/>
    <w:rsid w:val="00606635"/>
    <w:rsid w:val="00721708"/>
    <w:rsid w:val="00795D3D"/>
    <w:rsid w:val="00801F52"/>
    <w:rsid w:val="00842E97"/>
    <w:rsid w:val="00890868"/>
    <w:rsid w:val="00891333"/>
    <w:rsid w:val="00940F4D"/>
    <w:rsid w:val="009459F5"/>
    <w:rsid w:val="00954776"/>
    <w:rsid w:val="009D1F56"/>
    <w:rsid w:val="009E4341"/>
    <w:rsid w:val="00A507D5"/>
    <w:rsid w:val="00A73C4D"/>
    <w:rsid w:val="00A85648"/>
    <w:rsid w:val="00A951A2"/>
    <w:rsid w:val="00B30C69"/>
    <w:rsid w:val="00B75102"/>
    <w:rsid w:val="00BD5F98"/>
    <w:rsid w:val="00BF4FC2"/>
    <w:rsid w:val="00C0617F"/>
    <w:rsid w:val="00C24045"/>
    <w:rsid w:val="00C45E0F"/>
    <w:rsid w:val="00C840FC"/>
    <w:rsid w:val="00DC2059"/>
    <w:rsid w:val="00E15224"/>
    <w:rsid w:val="00E91DA7"/>
    <w:rsid w:val="00ED6FFD"/>
    <w:rsid w:val="00F51E18"/>
    <w:rsid w:val="00F55FB7"/>
    <w:rsid w:val="00F618D7"/>
    <w:rsid w:val="00FE75DB"/>
    <w:rsid w:val="00F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6B919F"/>
  <w15:docId w15:val="{348CB697-3C86-D349-B043-C5426728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8A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D38AF"/>
  </w:style>
  <w:style w:type="paragraph" w:styleId="Footer">
    <w:name w:val="footer"/>
    <w:basedOn w:val="Normal"/>
    <w:link w:val="FooterChar"/>
    <w:uiPriority w:val="99"/>
    <w:unhideWhenUsed/>
    <w:rsid w:val="005D38A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D38AF"/>
  </w:style>
  <w:style w:type="paragraph" w:styleId="ListParagraph">
    <w:name w:val="List Paragraph"/>
    <w:basedOn w:val="Normal"/>
    <w:uiPriority w:val="34"/>
    <w:qFormat/>
    <w:rsid w:val="005D38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2CD7A1-A41B-B743-963C-71FB29F2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Keio University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Masumi Ono</dc:creator>
  <cp:lastModifiedBy>寛人 星野</cp:lastModifiedBy>
  <cp:revision>15</cp:revision>
  <dcterms:created xsi:type="dcterms:W3CDTF">2018-04-14T03:12:00Z</dcterms:created>
  <dcterms:modified xsi:type="dcterms:W3CDTF">2018-04-14T06:53:00Z</dcterms:modified>
</cp:coreProperties>
</file>