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ЦИФРОВОГО РАЗВИТИЯ, СВЯЗИ И МАССОВЫХ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КОММУНИКАЦИЙ РОССИЙСКОЙ ФЕДЕРАЦИИ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«Московский технический университет связи и информатики»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«Системное программирование»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 по лабораторной работе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«Программная инженерия»</w:t>
      </w: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 «Тестирование базы данных интернет-магазина через Postman»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          Выполнил: студент группы ________</w:t>
      </w:r>
    </w:p>
    <w:p>
      <w:pPr>
        <w:spacing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          Солотонов А.Э.</w:t>
      </w:r>
    </w:p>
    <w:p>
      <w:pPr>
        <w:spacing w:after="0"/>
        <w:jc w:val="center"/>
      </w:pPr>
    </w:p>
    <w:p>
      <w:pPr>
        <w:spacing w:after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                           Проверил: ________________________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 2026</w:t>
      </w:r>
    </w:p>
    <w:p>
      <w:pPr>
        <w:spacing w:after="0"/>
      </w:pPr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Цель работы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данной лабораторной работы является получение практических навыков в проектировании реляционных баз данных, подключении базы данных к REST API и тестировании запросов через клиент Postman. В ходе работы необходимо показать выполнение единичных запросов, запросов с параметрами, стандартных операций создания, изменения и удаления записей, а также реализовать авторизацию по токену и написать автотесты.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предметной области выбран интернет-магазин техники. База данных включает четыре таблицы: клиенты, товары, статусы заказов и сами заказы.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Используемые инструменты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использован следующий набор инструментов: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PostgreSQL 14 — реляционная СУБД, в которой хранится база данных.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PostgREST — надстройка над PostgreSQL, автоматически публикующая таблицы и хранимые функции базы данных в виде REST API без написания дополнительного кода. Данный инструмент выбран, поскольку он даёт минимальный по объёму конфигурационный файл и при этом поддерживает весь необходимый набор операций: GET, POST, PATCH, DELETE, фильтрацию через параметры URL и авторизацию по JWT.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Postman — HTTP-клиент, через который выполняется тестирование всех запросов к API. Используется также для создания коллекции, работы с переменными окружения и запуска автотестов.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DBeaver — графическая среда для управления базой данных, применялась для просмотра результатов SQL-скриптов и построения ER-диаграммы.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Расширение pgjwt для PostgreSQL — используется для подписи JWT-токенов внутри хранимой функции авторизации.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Создание базы данных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shop_db включает четыре взаимосвязанные таблицы.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clients хранит информацию о клиентах: идентификатор, имя, уникальный адрес электронной почты, телефон, город и дату регистрации.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items содержит данные о товарах: идентификатор, наименование, категорию, цену и количество на складе.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order_status — справочник статусов заказа. Содержит пять записей: «Новый», «Оплачен», «Отправлен», «Доставлен», «Отменён».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orders связывает клиента и товар через внешние ключи, хранит статус заказа, количество товара, итоговую сумму и дату создания.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ER-диаграмма базы данных приведена на рисунке 1.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Логическая модель базы данных интернет-магазина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SQL-скрипт создания таблиц: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CREATE TABLE clients (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id             SERIAL PRIMARY KEY,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name           VARCHAR(100) NOT NULL,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email          VARCHAR(120) NOT NULL UNIQUE,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phone          VARCHAR(20),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city           VARCHAR(80),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registered_at  TIMESTAMP NOT NULL DEFAULT CURRENT_TIMESTAMP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CREATE TABLE items (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id        SERIAL PRIMARY KEY,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name      VARCHAR(120)   NOT NULL,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category  VARCHAR(60)    NOT NULL,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price     NUMERIC(10, 2) NOT NULL CHECK (price &gt;= 0),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stock     INTEGER        NOT NULL DEFAULT 0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CREATE TABLE order_status (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id     SERIAL PRIMARY KEY,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code   VARCHAR(20)  NOT NULL UNIQUE,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title  VARCHAR(60)  NOT NULL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CREATE TABLE orders (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id          SERIAL PRIMARY KEY,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client_id   INTEGER NOT NULL REFERENCES clients(id),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item_id     INTEGER NOT NULL REFERENCES items(id),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status_id   INTEGER NOT NULL REFERENCES order_status(id),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quantity    INTEGER NOT NULL DEFAULT 1,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total       NUMERIC(12, 2) NOT NULL,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created_at  TIMESTAMP NOT NULL DEFAULT CURRENT_TIMESTAMP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);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создания таблицы заполнены тестовыми данными: 6 клиентов, 8 товаров, 5 статусов и 6 заказов. Данные подобраны так, чтобы запросы с фильтрацией (по цене, имени) сразу возвращали осмысленный результат.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2 ]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Заполнение таблицы clients тестовыми данными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3 ]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Заполнение таблицы items тестовыми данными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Подключение базы данных к API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обращения к базе данных через HTTP-протокол используется PostgREST. Настройки задаются в конфигурационном файле postgrest.conf: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db-uri        = "postgres://postgres:postgres@localhost:5432/shop_db"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db-schema     = "public"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db-anon-role  = "web_anon"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jwt-secret    = "super_secret_key_change_me_please_32chars"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server-port   = 3000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Параметр db-uri задаёт строку подключения к базе данных. Параметр db-schema указывает схему, таблицы которой будут опубликованы как ресурсы REST API. Параметр db-anon-role определяет роль, под которой выполняются запросы без токена авторизации. Параметр jwt-secret — секрет, которым подписываются и проверяются JWT-токены. Параметр server-port задаёт порт, на котором PostgREST принимает HTTP-запросы.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PostgREST запускается командой: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postgrest config/postgrest.conf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запуска в терминале появляется строка «Listening on port 3000», что свидетельствует о готовности сервера к приёму запросов. Рисунки 4 и 5 демонстрируют конфигурацию и результат запуска.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4 ]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Конфигурационный файл PostgREST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5 ]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Запуск сервера PostgREST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Тестирование базы данных через Postman</w:t>
      </w:r>
    </w:p>
    <w:p>
      <w:pPr>
        <w:spacing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5.1  Единичные GET-запросы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этап тестирования — единичные запросы на получение всех записей из каждой таблицы. В Postman создаётся запрос с методом GET и адресом http://localhost:3000/clients. Сервер возвращает массив JSON из 6 объектов, каждый из которых соответствует одному клиенту. Аналогичным образом выполняется запрос GET /items — возвращается список из 8 товаров.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6 ]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GET-запрос на получение всех клиентов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7 ]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GET-запрос на получение всех товаров</w:t>
      </w:r>
    </w:p>
    <w:p>
      <w:pPr>
        <w:spacing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5.2  GET-запросы с параметрами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PostgREST параметры фильтрации передаются в строке URL после знака «?». Формат параметра: имя_поля=оператор.значение. В работе использованы следующие виды параметров: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GET /clients?id=eq.1 — выбор клиента по идентификатору. Оператор eq соответствует условию равенства (WHERE id = 1).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GET /items?price=gt.40000 — товары дороже 40 000 рублей. Оператор gt соответствует условию «больше чем» (WHERE price &gt; 40000).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GET /clients?name=like.A* — клиенты, имя которых начинается на букву «A». Оператор like с символом * работает аналогично LIKE 'A%' в SQL.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GET /clients?select=name — выборка только одного поля. В ответе возвращается массив объектов вида {"name": "..."}, остальные столбцы в выдаче отсутствуют.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перечисленные запросы выполнены в Postman, результаты приведены на рисунках 8–11.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8 ]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GET-запрос с параметром id=eq.1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9 ]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Фильтр товаров по цене (price=gt.40000)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10 ]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Фильтр клиентов по шаблону имени (name=like.A*)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11 ]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11 – Выборка отдельного поля (select=name)</w:t>
      </w:r>
    </w:p>
    <w:p>
      <w:pPr>
        <w:spacing w:before="120" w:after="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5.3  Стандартные запросы POST, PATCH, DELETE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задании к лабораторной работе указан метод PULL. Поскольку в стандарте HTTP метода с таким именем не существует, а ближайший по семантике метод частичного обновления ресурса — PATCH, в данной работе используется именно он. PostgREST поддерживает PATCH в полном объёме.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POST — добавление новой записи. Метод POST, адрес /clients, тело запроса в формате JSON: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"name":  "Test User",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"email": "test.user@example.com",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"phone": "+7-900-000-00-00",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"city":  "Тестоград"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заголовке указано Prefer: return=representation — это заставляет PostgREST вернуть созданную запись вместе со сгенерированным идентификатором. Сервер возвращает статус 201 Created. После добавления выполняется проверочный GET-запрос, подтверждающий появление записи в базе.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12 ]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12 – Добавление нового клиента (POST)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13 ]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13 – Проверка добавления записи через GET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PATCH — изменение записи. Метод PATCH, адрес /clients?id=eq.{id}, тело с изменяемыми полями: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{ "phone": "+7-900-999-99-99", "city": "Москва" }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 обновляет только переданные поля и возвращает изменённую строку. Повторный GET подтверждает, что новые значения сохранились в базе.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14 ]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14 – Изменение записи через PATCH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DELETE — удаление записи. Метод DELETE, адрес /clients?id=eq.{id}. Сервер возвращает статус 200. Для проверки результата выполняется повторный GET с тем же параметром; в ответ приходит пустой массив [], что подтверждает отсутствие записи в базе данных.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15 ]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15 – Удаление записи (DELETE)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16 ]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16 – Проверка удаления записи (пустой ответ)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Создание коллекции запросов и её запуск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отлаженные запросы объединены в коллекцию Postman «Shop API». Для удобства коллекция разделена на четыре папки: «01. Авторизация», «02. GET-запросы без параметров», «03. GET-запросы с параметрами» и «04. CRUD».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Чтобы запросы не зависели от жёстко прописанных адресов и значений, создан environment «Shop API Local» с переменными: base_url, token, new_client_id, login_email, login_password. В самих запросах вместо конкретных значений используются подстановки {{base_url}}, {{token}} и т. д.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последовательного прогона коллекции используется встроенный в Postman Collection Runner: открывается вкладка Runner, выбирается коллекция «Shop API», нажимается кнопка Run. Запросы выполняются в порядке расположения в дереве коллекции, что важно для блока CRUD: запрос POST сначала создаёт запись и сохраняет её id в переменную, а затем PATCH, DELETE и проверочные GET используют эту переменную через {{new_client_id}}.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17 ]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17 – Коллекция запросов «Shop API»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18 ]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18 – Запуск коллекции через Collection Runner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Безопасность БД и авторизация по токену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умолчанию PostgREST выполняет все запросы под анонимной ролью (параметр db-anon-role = web_anon). В данной работе этой роли выдан только SELECT на все четыре таблицы. Добавление, изменение и удаление данных доступны лишь роли web_user. Чтобы PostgREST выполнил запрос от имени web_user, необходим валидный JWT-токен.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авторизации реализована следующим образом. В базе данных создана таблица users с электронными адресами и хэшами паролей (функция crypt() из расширения pgcrypto). Хранимая функция public.login(email, password) проверяет правильность пароля и, если он верен, формирует JWT-токен, подписанный секретом jwt-secret. В теле токена указана роль web_user и время истечения (1 час).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(Postman) отправляет запрос POST /rpc/login с телом: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{ "email": "admin@shop.local", "password": "password123" }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ответ возвращается JSON с полем token. PostgREST проверяет подпись токена с помощью секрета из конфигурационного файла, извлекает из него роль и выполняет запрос уже от имени web_user.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Postman авторизация настроена на уровне коллекции: тип Authorization → Bearer Token, значение — {{token}}. В тестах запроса POST /rpc/login есть строка pm.environment.set('token', body.token), которая автоматически сохраняет полученный токен в переменную окружения, после чего он используется во всех последующих запросах.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19 ]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19 – Получение JWT-токена (POST /rpc/login)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20 ]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20 – Использование Bearer Token в Postman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Автотесты в Postman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запроса коллекции во вкладке Tests написан набор проверок на языке JavaScript. Используется встроенный в Postman фреймворк Chai (через объект pm). Ниже приведён типовой набор проверок для GET-запроса: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pm.test('Status 200',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pm.response.to.have.status(200);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pm.test('Response time &lt; 1000ms',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pm.expect(pm.response.responseTime).to.be.below(1000);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const body = pm.response.json();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pm.test('Ответ — непустой массив',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pm.expect(body).to.be.an('array').with.length.above(0);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pm.test('У клиента есть ключевые поля',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pm.expect(body[0]).to.have.all.keys(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    'id', 'name', 'email', 'phone', 'city', 'registered_at'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запроса POST дополнительно проверяется код 201 и наличие поля id в ответе; после этого значение id сохраняется в переменную окружения для использования в последующих запросах: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pm.test('Status 201',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pm.response.to.have.status(201);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pm.environment.set('new_client_id', body[0].id);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запроса PATCH проверяется, что возвращённая запись содержит обновлённое значение изменённого поля. Для запроса DELETE проверяется код 200, а следующий проверочный GET должен вернуть пустой массив: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pm.test('Массив пустой — записи больше нет', function () {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 xml:space="preserve">    pm.expect(pm.response.json()).to.be.an('array').with.lengthOf(0);</w:t>
      </w:r>
    </w:p>
    <w:p>
      <w:pPr>
        <w:spacing w:after="0" w:before="0"/>
        <w:jc w:val="left"/>
        <w:shd w:val="clear" w:color="auto" w:fill="F2F2F2"/>
      </w:pPr>
      <w:r>
        <w:rPr>
          <w:rFonts w:ascii="Courier New" w:hAnsi="Courier New" w:cs="Courier New"/>
          <w:b w:val="0"/>
          <w:sz w:val="20"/>
        </w:rPr>
        <w:t>});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запуске коллекции через Collection Runner все проверки выполняются последовательно. В итоговой сводке отображается общее количество пройденных и упавших тестов.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21 ]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21 – Автотесты во вкладке Tests</w:t>
      </w:r>
    </w:p>
    <w:p>
      <w:pPr>
        <w:spacing w:before="120" w:after="0"/>
        <w:jc w:val="center"/>
        <w:shd w:val="clear" w:color="auto" w:fill="D9D9D9"/>
      </w:pPr>
      <w:r>
        <w:rPr>
          <w:rFonts w:ascii="Times New Roman" w:hAnsi="Times New Roman" w:cs="Times New Roman" w:eastAsia="Times New Roman"/>
          <w:b w:val="0"/>
          <w:i/>
          <w:color w:val="606060"/>
          <w:sz w:val="24"/>
        </w:rPr>
        <w:t>[ СКРИНШОТ — Рисунок 22 ]</w:t>
      </w:r>
    </w:p>
    <w:p>
      <w:pPr>
        <w:spacing w:before="60"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22 – Результаты прохождения автотестов</w:t>
      </w:r>
    </w:p>
    <w:p>
      <w:pPr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Вывод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лабораторной работы была спроектирована и создана учебная база данных интернет-магазина техники из четырёх взаимосвязанных таблиц, настроено подключение к ней через REST API с помощью PostgREST, а все основные сценарии работы с базой данных проверены через Postman.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Рассмотрены единичные GET-запросы, запросы с параметрами фильтрации (равенство, сравнение по значению, поиск по шаблону, выборка отдельных полей), а также стандартные операции добавления, изменения и удаления записей. После каждой операции правильность результата подтверждалась повторным GET-запросом.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Отдельно реализован раздел по безопасности: ограничены права анонимной роли, создана функция авторизации, возвращающая JWT-токен, настроена авторизация в Postman через заголовок Authorization: Bearer. Все запросы объединены в коллекцию и покрыты автотестами, которые позволяют одним запуском убедиться в работоспособности всей цепочки взаимодействия с базой данных.</w:t>
      </w:r>
    </w:p>
    <w:p>
      <w:pPr>
        <w:spacing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получен рабочий учебный стенд, демонстрирующий полный цикл: от создания базы данных до автоматизированного тестирования REST API с авторизацией по токену.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