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60D" w:rsidRPr="00835F43" w:rsidRDefault="00835F43" w:rsidP="003248F4">
      <w:pPr>
        <w:spacing w:line="360" w:lineRule="auto"/>
        <w:ind w:left="1192" w:right="709" w:hanging="1194"/>
        <w:jc w:val="center"/>
        <w:rPr>
          <w:rFonts w:cs="David"/>
          <w:b/>
          <w:bCs/>
          <w:sz w:val="32"/>
          <w:szCs w:val="32"/>
          <w:u w:val="single"/>
          <w:rtl/>
        </w:rPr>
      </w:pPr>
      <w:r w:rsidRPr="00835F43">
        <w:rPr>
          <w:rFonts w:cs="David" w:hint="cs"/>
          <w:b/>
          <w:bCs/>
          <w:sz w:val="32"/>
          <w:szCs w:val="32"/>
          <w:u w:val="single"/>
          <w:rtl/>
        </w:rPr>
        <w:t>ייזום והפעלת פרויקטים - עבודת סיום קורס</w:t>
      </w:r>
    </w:p>
    <w:p w:rsidR="003248F4" w:rsidRPr="003248F4" w:rsidRDefault="00824695" w:rsidP="003248F4">
      <w:pPr>
        <w:pStyle w:val="a3"/>
        <w:numPr>
          <w:ilvl w:val="0"/>
          <w:numId w:val="1"/>
        </w:numPr>
        <w:spacing w:line="360" w:lineRule="auto"/>
        <w:ind w:left="1192" w:right="709" w:hanging="425"/>
        <w:jc w:val="both"/>
        <w:rPr>
          <w:rFonts w:cs="David" w:hint="cs"/>
          <w:sz w:val="26"/>
          <w:szCs w:val="26"/>
        </w:rPr>
      </w:pPr>
      <w:r w:rsidRPr="00835F43">
        <w:rPr>
          <w:rFonts w:cs="David" w:hint="cs"/>
          <w:b/>
          <w:bCs/>
          <w:sz w:val="26"/>
          <w:szCs w:val="26"/>
          <w:u w:val="single"/>
          <w:rtl/>
        </w:rPr>
        <w:t>תקציר ושיטת העבודה</w:t>
      </w:r>
    </w:p>
    <w:p w:rsidR="00121DEA" w:rsidRPr="00835F43" w:rsidRDefault="003646EC" w:rsidP="003248F4">
      <w:pPr>
        <w:pStyle w:val="a3"/>
        <w:spacing w:line="360" w:lineRule="auto"/>
        <w:ind w:left="1192" w:right="709"/>
        <w:jc w:val="both"/>
        <w:rPr>
          <w:rFonts w:cs="David" w:hint="cs"/>
          <w:sz w:val="26"/>
          <w:szCs w:val="26"/>
        </w:rPr>
      </w:pPr>
      <w:r w:rsidRPr="00835F43">
        <w:rPr>
          <w:rFonts w:cs="David" w:hint="cs"/>
          <w:sz w:val="26"/>
          <w:szCs w:val="26"/>
          <w:rtl/>
        </w:rPr>
        <w:t xml:space="preserve">פרויקט גל הפסגה הינו פרויקט להקמת בנין מגורים של 23 קומות (93 יח"ד) בשכונת פסגת אונו החדשה בקרית אונו. במסגרת הפרויקט התגבשה קבוצת רכישה , אשר רכשה קרקע מבעלי קרקע פרטיים וצירפה את בעלי הקרקע לקבוצה (עסקת קומבינציה) מתוך מטרה </w:t>
      </w:r>
      <w:r w:rsidR="006548B7" w:rsidRPr="00835F43">
        <w:rPr>
          <w:rFonts w:cs="David" w:hint="cs"/>
          <w:sz w:val="26"/>
          <w:szCs w:val="26"/>
          <w:rtl/>
        </w:rPr>
        <w:t>להקים בניין מגורים. חברת אילה אגם יזמה את</w:t>
      </w:r>
      <w:r w:rsidR="003248F4">
        <w:rPr>
          <w:rFonts w:cs="David" w:hint="cs"/>
          <w:sz w:val="26"/>
          <w:szCs w:val="26"/>
          <w:rtl/>
        </w:rPr>
        <w:t xml:space="preserve"> הפרויקט וניהלה אותו בכל השלבים</w:t>
      </w:r>
      <w:r w:rsidR="006548B7" w:rsidRPr="00835F43">
        <w:rPr>
          <w:rFonts w:cs="David" w:hint="cs"/>
          <w:sz w:val="26"/>
          <w:szCs w:val="26"/>
          <w:rtl/>
        </w:rPr>
        <w:t>: ניהול התכנון, שיווק וגיבוש הקבוצה, ליווי מו"מ מול בעלי הקרקע</w:t>
      </w:r>
      <w:r w:rsidR="00F73217" w:rsidRPr="00835F43">
        <w:rPr>
          <w:rFonts w:cs="David" w:hint="cs"/>
          <w:sz w:val="26"/>
          <w:szCs w:val="26"/>
          <w:rtl/>
        </w:rPr>
        <w:t>, ניהול ביצוע הנדסי וכלכלי, ועד שנת הבדק.</w:t>
      </w:r>
    </w:p>
    <w:p w:rsidR="00824695" w:rsidRPr="00835F43" w:rsidRDefault="00F337BB" w:rsidP="003248F4">
      <w:pPr>
        <w:pStyle w:val="a3"/>
        <w:spacing w:line="360" w:lineRule="auto"/>
        <w:ind w:left="1192" w:right="709"/>
        <w:jc w:val="both"/>
        <w:rPr>
          <w:rFonts w:cs="David"/>
          <w:sz w:val="26"/>
          <w:szCs w:val="26"/>
        </w:rPr>
      </w:pPr>
      <w:r w:rsidRPr="00835F43">
        <w:rPr>
          <w:rFonts w:cs="David" w:hint="cs"/>
          <w:sz w:val="26"/>
          <w:szCs w:val="26"/>
          <w:rtl/>
        </w:rPr>
        <w:t>ערן מכהן ככלכלן בחברת אילה אגם,</w:t>
      </w:r>
      <w:r w:rsidR="00824695" w:rsidRPr="00835F43">
        <w:rPr>
          <w:rFonts w:cs="David" w:hint="cs"/>
          <w:sz w:val="26"/>
          <w:szCs w:val="26"/>
          <w:rtl/>
        </w:rPr>
        <w:t xml:space="preserve"> לצורך הכנת העבודה רו</w:t>
      </w:r>
      <w:r w:rsidR="00835F43">
        <w:rPr>
          <w:rFonts w:cs="David" w:hint="cs"/>
          <w:sz w:val="26"/>
          <w:szCs w:val="26"/>
          <w:rtl/>
        </w:rPr>
        <w:t>איינו בעלי התפקידים הבאים בחברה</w:t>
      </w:r>
      <w:r w:rsidR="00824695" w:rsidRPr="00835F43">
        <w:rPr>
          <w:rFonts w:cs="David" w:hint="cs"/>
          <w:sz w:val="26"/>
          <w:szCs w:val="26"/>
          <w:rtl/>
        </w:rPr>
        <w:t>:</w:t>
      </w:r>
    </w:p>
    <w:p w:rsidR="00824695" w:rsidRPr="00835F43" w:rsidRDefault="00824695" w:rsidP="003248F4">
      <w:pPr>
        <w:spacing w:line="360" w:lineRule="auto"/>
        <w:ind w:left="1192" w:right="709"/>
        <w:jc w:val="both"/>
        <w:rPr>
          <w:rFonts w:cs="David"/>
          <w:sz w:val="26"/>
          <w:szCs w:val="26"/>
          <w:rtl/>
        </w:rPr>
      </w:pPr>
      <w:r w:rsidRPr="00835F43">
        <w:rPr>
          <w:rFonts w:cs="David" w:hint="cs"/>
          <w:sz w:val="26"/>
          <w:szCs w:val="26"/>
          <w:u w:val="single"/>
          <w:rtl/>
        </w:rPr>
        <w:t xml:space="preserve">ג'קי </w:t>
      </w:r>
      <w:proofErr w:type="spellStart"/>
      <w:r w:rsidRPr="00835F43">
        <w:rPr>
          <w:rFonts w:cs="David" w:hint="cs"/>
          <w:sz w:val="26"/>
          <w:szCs w:val="26"/>
          <w:u w:val="single"/>
          <w:rtl/>
        </w:rPr>
        <w:t>סוויסה</w:t>
      </w:r>
      <w:proofErr w:type="spellEnd"/>
      <w:r w:rsidRPr="00835F43">
        <w:rPr>
          <w:rFonts w:cs="David" w:hint="cs"/>
          <w:sz w:val="26"/>
          <w:szCs w:val="26"/>
          <w:rtl/>
        </w:rPr>
        <w:t>- שותף מנהל בחברת אילה אגם, אחראי על תחום הנדסה וייזום בחברת אילה אגם. ג'קי הכין את הפרוגרמה הראשונית, ביצע הערכת אומדי עלות ראשונית וליווה את המו"מ עם בעלי הקרקע עד</w:t>
      </w:r>
      <w:r w:rsidR="001F7986" w:rsidRPr="00835F43">
        <w:rPr>
          <w:rFonts w:cs="David"/>
          <w:sz w:val="26"/>
          <w:szCs w:val="26"/>
        </w:rPr>
        <w:t xml:space="preserve"> </w:t>
      </w:r>
      <w:r w:rsidRPr="00835F43">
        <w:rPr>
          <w:rFonts w:cs="David" w:hint="cs"/>
          <w:sz w:val="26"/>
          <w:szCs w:val="26"/>
          <w:rtl/>
        </w:rPr>
        <w:t>לחתימה. כמובן שליווה את הפרויקט עד לתום הביצוע.</w:t>
      </w:r>
    </w:p>
    <w:p w:rsidR="00824695" w:rsidRPr="00835F43" w:rsidRDefault="00824695" w:rsidP="003248F4">
      <w:pPr>
        <w:spacing w:line="360" w:lineRule="auto"/>
        <w:ind w:left="1192" w:right="709"/>
        <w:jc w:val="both"/>
        <w:rPr>
          <w:rFonts w:cs="David"/>
          <w:sz w:val="26"/>
          <w:szCs w:val="26"/>
          <w:rtl/>
        </w:rPr>
      </w:pPr>
      <w:r w:rsidRPr="00835F43">
        <w:rPr>
          <w:rFonts w:cs="David" w:hint="cs"/>
          <w:sz w:val="26"/>
          <w:szCs w:val="26"/>
          <w:u w:val="single"/>
          <w:rtl/>
        </w:rPr>
        <w:t>דורון שמש</w:t>
      </w:r>
      <w:r w:rsidRPr="00835F43">
        <w:rPr>
          <w:rFonts w:cs="David" w:hint="cs"/>
          <w:sz w:val="26"/>
          <w:szCs w:val="26"/>
          <w:rtl/>
        </w:rPr>
        <w:t xml:space="preserve">- מהנדס ראשי בחברת אילה אגם, הוא בעצם מנהל הפרויקט מטעם חברת אילה אגם. ניהל ישיבות אתר שבועיות ופיקח על התקדמות הביצוע, כאשר את הפיקוח היומיומי ביצעה חברת ניהול פיקוח </w:t>
      </w:r>
      <w:proofErr w:type="spellStart"/>
      <w:r w:rsidRPr="00835F43">
        <w:rPr>
          <w:rFonts w:cs="David" w:hint="cs"/>
          <w:sz w:val="26"/>
          <w:szCs w:val="26"/>
          <w:rtl/>
        </w:rPr>
        <w:t>ע.יפה</w:t>
      </w:r>
      <w:proofErr w:type="spellEnd"/>
      <w:r w:rsidR="00AC36B2" w:rsidRPr="00835F43">
        <w:rPr>
          <w:rFonts w:cs="David" w:hint="cs"/>
          <w:sz w:val="26"/>
          <w:szCs w:val="26"/>
          <w:rtl/>
        </w:rPr>
        <w:t xml:space="preserve"> ודורון קיבל מהם דיווחים ובחן את התנהלותם לכל אורך הפרויקט.</w:t>
      </w:r>
    </w:p>
    <w:p w:rsidR="00824695" w:rsidRPr="00835F43" w:rsidRDefault="00835F43" w:rsidP="003248F4">
      <w:pPr>
        <w:spacing w:line="360" w:lineRule="auto"/>
        <w:ind w:left="1192" w:right="709"/>
        <w:jc w:val="both"/>
        <w:rPr>
          <w:rFonts w:cs="David"/>
          <w:sz w:val="26"/>
          <w:szCs w:val="26"/>
          <w:rtl/>
        </w:rPr>
      </w:pPr>
      <w:r>
        <w:rPr>
          <w:rFonts w:cs="David" w:hint="cs"/>
          <w:sz w:val="26"/>
          <w:szCs w:val="26"/>
          <w:u w:val="single"/>
          <w:rtl/>
        </w:rPr>
        <w:t>יואב חמוט</w:t>
      </w:r>
      <w:r>
        <w:rPr>
          <w:rFonts w:cs="David" w:hint="cs"/>
          <w:sz w:val="26"/>
          <w:szCs w:val="26"/>
          <w:rtl/>
        </w:rPr>
        <w:t xml:space="preserve"> </w:t>
      </w:r>
      <w:r w:rsidR="00824695" w:rsidRPr="00835F43">
        <w:rPr>
          <w:rFonts w:cs="David"/>
          <w:sz w:val="26"/>
          <w:szCs w:val="26"/>
          <w:rtl/>
        </w:rPr>
        <w:t>–</w:t>
      </w:r>
      <w:r w:rsidR="00824695" w:rsidRPr="00835F43">
        <w:rPr>
          <w:rFonts w:cs="David" w:hint="cs"/>
          <w:sz w:val="26"/>
          <w:szCs w:val="26"/>
          <w:rtl/>
        </w:rPr>
        <w:t xml:space="preserve"> כלכלן ראשי בחברת אילה אגם. ליווה וניהל את שלב הייזום והמו"מ עם בעלי הקרקע</w:t>
      </w:r>
      <w:r w:rsidR="00D83768" w:rsidRPr="00835F43">
        <w:rPr>
          <w:rFonts w:cs="David" w:hint="cs"/>
          <w:sz w:val="26"/>
          <w:szCs w:val="26"/>
          <w:rtl/>
        </w:rPr>
        <w:t xml:space="preserve">, הכנת אומדני העלות, ליווי הפעילות מול משרד השמאים גרינברג </w:t>
      </w:r>
      <w:proofErr w:type="spellStart"/>
      <w:r w:rsidR="00D83768" w:rsidRPr="00835F43">
        <w:rPr>
          <w:rFonts w:cs="David" w:hint="cs"/>
          <w:sz w:val="26"/>
          <w:szCs w:val="26"/>
          <w:rtl/>
        </w:rPr>
        <w:t>אולפינר</w:t>
      </w:r>
      <w:proofErr w:type="spellEnd"/>
      <w:r w:rsidR="00D83768" w:rsidRPr="00835F43">
        <w:rPr>
          <w:rFonts w:cs="David" w:hint="cs"/>
          <w:sz w:val="26"/>
          <w:szCs w:val="26"/>
          <w:rtl/>
        </w:rPr>
        <w:t xml:space="preserve"> בהכנת דוח 0 , מכרז בנקים ובחירת בנק מלווה לפרויקט,</w:t>
      </w:r>
      <w:r w:rsidR="00AC36B2" w:rsidRPr="00835F43">
        <w:rPr>
          <w:rFonts w:cs="David" w:hint="cs"/>
          <w:sz w:val="26"/>
          <w:szCs w:val="26"/>
          <w:rtl/>
        </w:rPr>
        <w:t xml:space="preserve"> ניהול תזרים ותקציב הפרויקט</w:t>
      </w:r>
      <w:r w:rsidR="00D83768" w:rsidRPr="00835F43">
        <w:rPr>
          <w:rFonts w:cs="David" w:hint="cs"/>
          <w:sz w:val="26"/>
          <w:szCs w:val="26"/>
          <w:rtl/>
        </w:rPr>
        <w:t xml:space="preserve"> וכמובן ליווי שוטף של לקוחות הפרויקט על ההיבטים הפיננסיים </w:t>
      </w:r>
      <w:r w:rsidR="00AC36B2" w:rsidRPr="00835F43">
        <w:rPr>
          <w:rFonts w:cs="David" w:hint="cs"/>
          <w:sz w:val="26"/>
          <w:szCs w:val="26"/>
          <w:rtl/>
        </w:rPr>
        <w:t>.</w:t>
      </w:r>
    </w:p>
    <w:p w:rsidR="00034CB7" w:rsidRPr="00835F43" w:rsidRDefault="00F337BB" w:rsidP="003248F4">
      <w:pPr>
        <w:spacing w:line="360" w:lineRule="auto"/>
        <w:ind w:left="1192" w:right="709"/>
        <w:jc w:val="both"/>
        <w:rPr>
          <w:rFonts w:cs="David"/>
          <w:sz w:val="26"/>
          <w:szCs w:val="26"/>
          <w:rtl/>
        </w:rPr>
      </w:pPr>
      <w:r w:rsidRPr="00835F43">
        <w:rPr>
          <w:rFonts w:cs="David" w:hint="cs"/>
          <w:sz w:val="26"/>
          <w:szCs w:val="26"/>
          <w:rtl/>
        </w:rPr>
        <w:t>בנוסף,  לצורך</w:t>
      </w:r>
      <w:r w:rsidR="00AC36B2" w:rsidRPr="00835F43">
        <w:rPr>
          <w:rFonts w:cs="David" w:hint="cs"/>
          <w:sz w:val="26"/>
          <w:szCs w:val="26"/>
          <w:rtl/>
        </w:rPr>
        <w:t xml:space="preserve"> הכנת העבודה נאספו חומרים רבים אודות הפרויקט : </w:t>
      </w:r>
    </w:p>
    <w:p w:rsidR="00034CB7" w:rsidRPr="00835F43" w:rsidRDefault="00034CB7" w:rsidP="003248F4">
      <w:pPr>
        <w:spacing w:line="360" w:lineRule="auto"/>
        <w:ind w:left="1192" w:right="709"/>
        <w:jc w:val="both"/>
        <w:rPr>
          <w:rFonts w:cs="David"/>
          <w:sz w:val="26"/>
          <w:szCs w:val="26"/>
          <w:rtl/>
        </w:rPr>
      </w:pPr>
      <w:r w:rsidRPr="00835F43">
        <w:rPr>
          <w:rFonts w:cs="David" w:hint="cs"/>
          <w:sz w:val="26"/>
          <w:szCs w:val="26"/>
          <w:rtl/>
        </w:rPr>
        <w:t>דו"ח 0</w:t>
      </w:r>
    </w:p>
    <w:p w:rsidR="00034CB7" w:rsidRPr="00835F43" w:rsidRDefault="00034CB7" w:rsidP="003248F4">
      <w:pPr>
        <w:spacing w:line="360" w:lineRule="auto"/>
        <w:ind w:left="1617" w:right="709" w:hanging="425"/>
        <w:jc w:val="both"/>
        <w:rPr>
          <w:rFonts w:cs="David"/>
          <w:sz w:val="26"/>
          <w:szCs w:val="26"/>
          <w:rtl/>
        </w:rPr>
      </w:pPr>
      <w:r w:rsidRPr="00835F43">
        <w:rPr>
          <w:rFonts w:cs="David" w:hint="cs"/>
          <w:sz w:val="26"/>
          <w:szCs w:val="26"/>
          <w:rtl/>
        </w:rPr>
        <w:t xml:space="preserve">דו"ח 1 </w:t>
      </w:r>
    </w:p>
    <w:p w:rsidR="00034CB7" w:rsidRPr="00835F43" w:rsidRDefault="00AC36B2" w:rsidP="003248F4">
      <w:pPr>
        <w:spacing w:line="360" w:lineRule="auto"/>
        <w:ind w:left="1617" w:right="709" w:hanging="425"/>
        <w:jc w:val="both"/>
        <w:rPr>
          <w:rFonts w:cs="David"/>
          <w:sz w:val="26"/>
          <w:szCs w:val="26"/>
          <w:rtl/>
        </w:rPr>
      </w:pPr>
      <w:r w:rsidRPr="00835F43">
        <w:rPr>
          <w:rFonts w:cs="David" w:hint="cs"/>
          <w:sz w:val="26"/>
          <w:szCs w:val="26"/>
          <w:rtl/>
        </w:rPr>
        <w:t>דוחות מעקב של משרד</w:t>
      </w:r>
      <w:r w:rsidR="00034CB7" w:rsidRPr="00835F43">
        <w:rPr>
          <w:rFonts w:cs="David" w:hint="cs"/>
          <w:sz w:val="26"/>
          <w:szCs w:val="26"/>
          <w:rtl/>
        </w:rPr>
        <w:t xml:space="preserve"> השמאים</w:t>
      </w:r>
    </w:p>
    <w:p w:rsidR="00034CB7" w:rsidRPr="00835F43" w:rsidRDefault="00AC36B2" w:rsidP="003248F4">
      <w:pPr>
        <w:spacing w:line="360" w:lineRule="auto"/>
        <w:ind w:left="1617" w:right="709" w:hanging="425"/>
        <w:jc w:val="both"/>
        <w:rPr>
          <w:rFonts w:cs="David"/>
          <w:sz w:val="26"/>
          <w:szCs w:val="26"/>
          <w:rtl/>
        </w:rPr>
      </w:pPr>
      <w:proofErr w:type="spellStart"/>
      <w:r w:rsidRPr="00835F43">
        <w:rPr>
          <w:rFonts w:cs="David" w:hint="cs"/>
          <w:sz w:val="26"/>
          <w:szCs w:val="26"/>
          <w:rtl/>
        </w:rPr>
        <w:t>תוכניות</w:t>
      </w:r>
      <w:proofErr w:type="spellEnd"/>
      <w:r w:rsidRPr="00835F43">
        <w:rPr>
          <w:rFonts w:cs="David" w:hint="cs"/>
          <w:sz w:val="26"/>
          <w:szCs w:val="26"/>
          <w:rtl/>
        </w:rPr>
        <w:t xml:space="preserve"> </w:t>
      </w:r>
      <w:r w:rsidR="00034CB7" w:rsidRPr="00835F43">
        <w:rPr>
          <w:rFonts w:cs="David" w:hint="cs"/>
          <w:sz w:val="26"/>
          <w:szCs w:val="26"/>
          <w:rtl/>
        </w:rPr>
        <w:t>דירה טיפוסית</w:t>
      </w:r>
    </w:p>
    <w:p w:rsidR="00034CB7" w:rsidRPr="00835F43" w:rsidRDefault="000C0D11" w:rsidP="003248F4">
      <w:pPr>
        <w:spacing w:line="360" w:lineRule="auto"/>
        <w:ind w:left="1617" w:right="709" w:hanging="425"/>
        <w:jc w:val="both"/>
        <w:rPr>
          <w:rFonts w:cs="David"/>
          <w:sz w:val="26"/>
          <w:szCs w:val="26"/>
          <w:rtl/>
        </w:rPr>
      </w:pPr>
      <w:r w:rsidRPr="00835F43">
        <w:rPr>
          <w:rFonts w:cs="David" w:hint="cs"/>
          <w:sz w:val="26"/>
          <w:szCs w:val="26"/>
          <w:rtl/>
        </w:rPr>
        <w:t>תקציב מול ביצ</w:t>
      </w:r>
      <w:r w:rsidR="00034CB7" w:rsidRPr="00835F43">
        <w:rPr>
          <w:rFonts w:cs="David" w:hint="cs"/>
          <w:sz w:val="26"/>
          <w:szCs w:val="26"/>
          <w:rtl/>
        </w:rPr>
        <w:t>וע בתחילת הפרויקט ובסוף הפרויקט</w:t>
      </w:r>
    </w:p>
    <w:p w:rsidR="00034CB7" w:rsidRPr="00835F43" w:rsidRDefault="00034CB7" w:rsidP="003248F4">
      <w:pPr>
        <w:spacing w:line="360" w:lineRule="auto"/>
        <w:ind w:left="1617" w:right="709" w:hanging="425"/>
        <w:jc w:val="both"/>
        <w:rPr>
          <w:rFonts w:cs="David"/>
          <w:sz w:val="26"/>
          <w:szCs w:val="26"/>
          <w:rtl/>
        </w:rPr>
      </w:pPr>
      <w:r w:rsidRPr="00835F43">
        <w:rPr>
          <w:rFonts w:cs="David" w:hint="cs"/>
          <w:sz w:val="26"/>
          <w:szCs w:val="26"/>
          <w:rtl/>
        </w:rPr>
        <w:t xml:space="preserve">מצגות </w:t>
      </w:r>
      <w:proofErr w:type="spellStart"/>
      <w:r w:rsidRPr="00835F43">
        <w:rPr>
          <w:rFonts w:cs="David" w:hint="cs"/>
          <w:sz w:val="26"/>
          <w:szCs w:val="26"/>
          <w:rtl/>
        </w:rPr>
        <w:t>מאסיפות</w:t>
      </w:r>
      <w:proofErr w:type="spellEnd"/>
      <w:r w:rsidRPr="00835F43">
        <w:rPr>
          <w:rFonts w:cs="David" w:hint="cs"/>
          <w:sz w:val="26"/>
          <w:szCs w:val="26"/>
          <w:rtl/>
        </w:rPr>
        <w:t xml:space="preserve"> כלליות שנערכו</w:t>
      </w:r>
      <w:r w:rsidR="00F337BB" w:rsidRPr="00835F43">
        <w:rPr>
          <w:rFonts w:cs="David" w:hint="cs"/>
          <w:sz w:val="26"/>
          <w:szCs w:val="26"/>
          <w:rtl/>
        </w:rPr>
        <w:t xml:space="preserve"> </w:t>
      </w:r>
    </w:p>
    <w:p w:rsidR="00034CB7" w:rsidRPr="00835F43" w:rsidRDefault="00034CB7" w:rsidP="003248F4">
      <w:pPr>
        <w:spacing w:line="360" w:lineRule="auto"/>
        <w:ind w:left="1617" w:right="709" w:hanging="425"/>
        <w:jc w:val="both"/>
        <w:rPr>
          <w:rFonts w:cs="David"/>
          <w:sz w:val="26"/>
          <w:szCs w:val="26"/>
          <w:rtl/>
        </w:rPr>
      </w:pPr>
      <w:r w:rsidRPr="00835F43">
        <w:rPr>
          <w:rFonts w:cs="David" w:hint="cs"/>
          <w:sz w:val="26"/>
          <w:szCs w:val="26"/>
          <w:rtl/>
        </w:rPr>
        <w:t>פרוטוקולים של ישיבות ועד</w:t>
      </w:r>
      <w:r w:rsidR="000C0D11" w:rsidRPr="00835F43">
        <w:rPr>
          <w:rFonts w:cs="David" w:hint="cs"/>
          <w:sz w:val="26"/>
          <w:szCs w:val="26"/>
          <w:rtl/>
        </w:rPr>
        <w:t xml:space="preserve"> </w:t>
      </w:r>
    </w:p>
    <w:p w:rsidR="00034CB7" w:rsidRPr="00835F43" w:rsidRDefault="00034CB7" w:rsidP="003248F4">
      <w:pPr>
        <w:spacing w:line="360" w:lineRule="auto"/>
        <w:ind w:left="1617" w:right="709" w:hanging="425"/>
        <w:jc w:val="both"/>
        <w:rPr>
          <w:rFonts w:cs="David"/>
          <w:sz w:val="26"/>
          <w:szCs w:val="26"/>
          <w:rtl/>
        </w:rPr>
      </w:pPr>
      <w:r w:rsidRPr="00835F43">
        <w:rPr>
          <w:rFonts w:cs="David" w:hint="cs"/>
          <w:sz w:val="26"/>
          <w:szCs w:val="26"/>
          <w:rtl/>
        </w:rPr>
        <w:t>צו תחילת עבודה וטופס 4</w:t>
      </w:r>
    </w:p>
    <w:p w:rsidR="00AC36B2" w:rsidRPr="00835F43" w:rsidRDefault="00034CB7" w:rsidP="003248F4">
      <w:pPr>
        <w:spacing w:line="360" w:lineRule="auto"/>
        <w:ind w:left="1617" w:right="709" w:hanging="425"/>
        <w:jc w:val="both"/>
        <w:rPr>
          <w:rFonts w:cs="David"/>
          <w:sz w:val="26"/>
          <w:szCs w:val="26"/>
          <w:rtl/>
        </w:rPr>
      </w:pPr>
      <w:r w:rsidRPr="00835F43">
        <w:rPr>
          <w:rFonts w:cs="David" w:hint="cs"/>
          <w:sz w:val="26"/>
          <w:szCs w:val="26"/>
          <w:rtl/>
        </w:rPr>
        <w:t>הדמיות ותמונות מסיום הפרויקט</w:t>
      </w:r>
    </w:p>
    <w:p w:rsidR="00A36E89" w:rsidRPr="00835F43" w:rsidRDefault="00A36E89" w:rsidP="003248F4">
      <w:pPr>
        <w:spacing w:line="360" w:lineRule="auto"/>
        <w:ind w:left="1192" w:right="709" w:hanging="425"/>
        <w:jc w:val="both"/>
        <w:rPr>
          <w:rFonts w:cs="David"/>
          <w:sz w:val="26"/>
          <w:szCs w:val="26"/>
          <w:rtl/>
        </w:rPr>
      </w:pPr>
    </w:p>
    <w:p w:rsidR="000C0D11" w:rsidRPr="00835F43" w:rsidRDefault="003248F4" w:rsidP="003248F4">
      <w:pPr>
        <w:pStyle w:val="a3"/>
        <w:numPr>
          <w:ilvl w:val="0"/>
          <w:numId w:val="1"/>
        </w:numPr>
        <w:spacing w:line="360" w:lineRule="auto"/>
        <w:ind w:left="1192" w:right="709" w:hanging="425"/>
        <w:jc w:val="both"/>
        <w:rPr>
          <w:rFonts w:cs="David"/>
          <w:b/>
          <w:bCs/>
          <w:sz w:val="26"/>
          <w:szCs w:val="26"/>
          <w:u w:val="single"/>
        </w:rPr>
      </w:pPr>
      <w:r>
        <w:rPr>
          <w:rFonts w:cs="David" w:hint="cs"/>
          <w:b/>
          <w:bCs/>
          <w:sz w:val="26"/>
          <w:szCs w:val="26"/>
          <w:u w:val="single"/>
          <w:rtl/>
        </w:rPr>
        <w:t>מ</w:t>
      </w:r>
      <w:r w:rsidR="00D2155A" w:rsidRPr="00835F43">
        <w:rPr>
          <w:rFonts w:cs="David" w:hint="cs"/>
          <w:b/>
          <w:bCs/>
          <w:sz w:val="26"/>
          <w:szCs w:val="26"/>
          <w:u w:val="single"/>
          <w:rtl/>
        </w:rPr>
        <w:t>הות ויעדי הפרויקט</w:t>
      </w:r>
    </w:p>
    <w:p w:rsidR="00034CB7" w:rsidRPr="00835F43" w:rsidRDefault="00CD03F6" w:rsidP="003248F4">
      <w:pPr>
        <w:pStyle w:val="a3"/>
        <w:spacing w:line="360" w:lineRule="auto"/>
        <w:ind w:left="1192" w:right="709"/>
        <w:jc w:val="both"/>
        <w:rPr>
          <w:rFonts w:cs="David"/>
          <w:sz w:val="26"/>
          <w:szCs w:val="26"/>
        </w:rPr>
      </w:pPr>
      <w:r w:rsidRPr="00835F43">
        <w:rPr>
          <w:rFonts w:cs="David" w:hint="cs"/>
          <w:sz w:val="26"/>
          <w:szCs w:val="26"/>
          <w:rtl/>
        </w:rPr>
        <w:t>מדובר בפרויקט לבניית בנין מגורים בשכונת פסגת אונו</w:t>
      </w:r>
      <w:r w:rsidR="00D24067" w:rsidRPr="00835F43">
        <w:rPr>
          <w:rFonts w:cs="David" w:hint="cs"/>
          <w:sz w:val="26"/>
          <w:szCs w:val="26"/>
          <w:rtl/>
        </w:rPr>
        <w:t>, אשר</w:t>
      </w:r>
      <w:r w:rsidRPr="00835F43">
        <w:rPr>
          <w:rFonts w:cs="David" w:hint="cs"/>
          <w:sz w:val="26"/>
          <w:szCs w:val="26"/>
          <w:rtl/>
        </w:rPr>
        <w:t xml:space="preserve"> מהווה ציר מרכזי ונתפסת כאטרקטיבית ביותר.</w:t>
      </w:r>
      <w:r w:rsidR="00034CB7" w:rsidRPr="00835F43">
        <w:rPr>
          <w:rFonts w:ascii="Arial" w:hAnsi="Arial" w:cs="David"/>
          <w:color w:val="1F497D" w:themeColor="text2"/>
          <w:kern w:val="24"/>
          <w:sz w:val="26"/>
          <w:szCs w:val="26"/>
          <w:rtl/>
        </w:rPr>
        <w:t xml:space="preserve"> </w:t>
      </w:r>
      <w:r w:rsidR="00034CB7" w:rsidRPr="00835F43">
        <w:rPr>
          <w:rFonts w:cs="David"/>
          <w:sz w:val="26"/>
          <w:szCs w:val="26"/>
          <w:rtl/>
        </w:rPr>
        <w:t xml:space="preserve">יתרונה של פסגת אונו טמון במיקומה, המעניק לה יתרונות ברורים: </w:t>
      </w:r>
    </w:p>
    <w:p w:rsidR="00034CB7" w:rsidRPr="00835F43" w:rsidRDefault="00034CB7" w:rsidP="003248F4">
      <w:pPr>
        <w:pStyle w:val="a3"/>
        <w:spacing w:line="360" w:lineRule="auto"/>
        <w:ind w:left="1617" w:right="709" w:hanging="425"/>
        <w:jc w:val="both"/>
        <w:rPr>
          <w:rFonts w:cs="David"/>
          <w:sz w:val="26"/>
          <w:szCs w:val="26"/>
          <w:rtl/>
        </w:rPr>
      </w:pPr>
      <w:r w:rsidRPr="00835F43">
        <w:rPr>
          <w:rFonts w:cs="David"/>
          <w:sz w:val="26"/>
          <w:szCs w:val="26"/>
          <w:rtl/>
        </w:rPr>
        <w:t xml:space="preserve">היא גובלת במערב ברחוב לוי אשכול, בציר </w:t>
      </w:r>
      <w:proofErr w:type="spellStart"/>
      <w:r w:rsidRPr="00835F43">
        <w:rPr>
          <w:rFonts w:cs="David"/>
          <w:sz w:val="26"/>
          <w:szCs w:val="26"/>
          <w:rtl/>
        </w:rPr>
        <w:t>מכבית</w:t>
      </w:r>
      <w:proofErr w:type="spellEnd"/>
      <w:r w:rsidRPr="00835F43">
        <w:rPr>
          <w:rFonts w:cs="David"/>
          <w:sz w:val="26"/>
          <w:szCs w:val="26"/>
          <w:rtl/>
        </w:rPr>
        <w:t xml:space="preserve"> בצפון, רח' הרי יהודה בדרום ובגני תקוה במזרח. </w:t>
      </w:r>
    </w:p>
    <w:p w:rsidR="00034CB7" w:rsidRPr="00835F43" w:rsidRDefault="00034CB7" w:rsidP="003248F4">
      <w:pPr>
        <w:pStyle w:val="a3"/>
        <w:spacing w:line="360" w:lineRule="auto"/>
        <w:ind w:left="1192" w:right="709"/>
        <w:jc w:val="both"/>
        <w:rPr>
          <w:rFonts w:cs="David"/>
          <w:sz w:val="26"/>
          <w:szCs w:val="26"/>
          <w:rtl/>
        </w:rPr>
      </w:pPr>
      <w:r w:rsidRPr="00835F43">
        <w:rPr>
          <w:rFonts w:cs="David"/>
          <w:sz w:val="26"/>
          <w:szCs w:val="26"/>
          <w:rtl/>
        </w:rPr>
        <w:t>מיקומה הוא על צירי התנועה המרכזיים: לוי אשכול הוא הציר הראשי של ק</w:t>
      </w:r>
      <w:r w:rsidR="00121DEA" w:rsidRPr="00835F43">
        <w:rPr>
          <w:rFonts w:cs="David"/>
          <w:sz w:val="26"/>
          <w:szCs w:val="26"/>
          <w:rtl/>
        </w:rPr>
        <w:t>רית אונו וכביש 471 (כביש </w:t>
      </w:r>
      <w:proofErr w:type="spellStart"/>
      <w:r w:rsidR="00121DEA" w:rsidRPr="00835F43">
        <w:rPr>
          <w:rFonts w:cs="David"/>
          <w:sz w:val="26"/>
          <w:szCs w:val="26"/>
          <w:rtl/>
        </w:rPr>
        <w:t>מכבית</w:t>
      </w:r>
      <w:proofErr w:type="spellEnd"/>
      <w:r w:rsidR="00121DEA" w:rsidRPr="00835F43">
        <w:rPr>
          <w:rFonts w:cs="David"/>
          <w:sz w:val="26"/>
          <w:szCs w:val="26"/>
          <w:rtl/>
        </w:rPr>
        <w:t>)</w:t>
      </w:r>
      <w:r w:rsidR="00121DEA" w:rsidRPr="00835F43">
        <w:rPr>
          <w:rFonts w:cs="David" w:hint="cs"/>
          <w:sz w:val="26"/>
          <w:szCs w:val="26"/>
          <w:rtl/>
        </w:rPr>
        <w:t xml:space="preserve"> </w:t>
      </w:r>
      <w:r w:rsidRPr="00835F43">
        <w:rPr>
          <w:rFonts w:cs="David"/>
          <w:sz w:val="26"/>
          <w:szCs w:val="26"/>
          <w:rtl/>
        </w:rPr>
        <w:t>המביא אל הכניסה הצפונית אל העיר מקשר לכביש 4 במערב ולכביש 6 שבמזרח</w:t>
      </w:r>
      <w:r w:rsidRPr="00835F43">
        <w:rPr>
          <w:rFonts w:cs="David" w:hint="cs"/>
          <w:sz w:val="26"/>
          <w:szCs w:val="26"/>
          <w:rtl/>
        </w:rPr>
        <w:t>.</w:t>
      </w:r>
    </w:p>
    <w:p w:rsidR="00A36E89" w:rsidRPr="00835F43" w:rsidRDefault="00A36E89" w:rsidP="003248F4">
      <w:pPr>
        <w:pStyle w:val="a3"/>
        <w:spacing w:line="360" w:lineRule="auto"/>
        <w:ind w:left="1192" w:right="709" w:hanging="425"/>
        <w:jc w:val="center"/>
        <w:rPr>
          <w:rFonts w:cs="David"/>
          <w:sz w:val="26"/>
          <w:szCs w:val="26"/>
          <w:rtl/>
        </w:rPr>
      </w:pPr>
      <w:r w:rsidRPr="00835F43">
        <w:rPr>
          <w:rFonts w:cs="David"/>
          <w:noProof/>
          <w:sz w:val="26"/>
          <w:szCs w:val="26"/>
          <w:rtl/>
        </w:rPr>
        <w:drawing>
          <wp:inline distT="0" distB="0" distL="0" distR="0" wp14:anchorId="4B43795D" wp14:editId="7693D09B">
            <wp:extent cx="4571999" cy="3276600"/>
            <wp:effectExtent l="0" t="0" r="63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4445"/>
                    <a:stretch/>
                  </pic:blipFill>
                  <pic:spPr bwMode="auto">
                    <a:xfrm>
                      <a:off x="0" y="0"/>
                      <a:ext cx="4572638" cy="3277058"/>
                    </a:xfrm>
                    <a:prstGeom prst="rect">
                      <a:avLst/>
                    </a:prstGeom>
                    <a:ln>
                      <a:noFill/>
                    </a:ln>
                    <a:extLst>
                      <a:ext uri="{53640926-AAD7-44D8-BBD7-CCE9431645EC}">
                        <a14:shadowObscured xmlns:a14="http://schemas.microsoft.com/office/drawing/2010/main"/>
                      </a:ext>
                    </a:extLst>
                  </pic:spPr>
                </pic:pic>
              </a:graphicData>
            </a:graphic>
          </wp:inline>
        </w:drawing>
      </w:r>
    </w:p>
    <w:p w:rsidR="003248F4" w:rsidRDefault="00CD03F6" w:rsidP="003248F4">
      <w:pPr>
        <w:pStyle w:val="a3"/>
        <w:spacing w:line="360" w:lineRule="auto"/>
        <w:ind w:left="1617" w:right="709" w:hanging="425"/>
        <w:jc w:val="both"/>
        <w:rPr>
          <w:rFonts w:cs="David" w:hint="cs"/>
          <w:b/>
          <w:bCs/>
          <w:sz w:val="26"/>
          <w:szCs w:val="26"/>
          <w:rtl/>
        </w:rPr>
      </w:pPr>
      <w:r w:rsidRPr="00835F43">
        <w:rPr>
          <w:rFonts w:cs="David" w:hint="cs"/>
          <w:sz w:val="26"/>
          <w:szCs w:val="26"/>
          <w:rtl/>
        </w:rPr>
        <w:t xml:space="preserve"> </w:t>
      </w:r>
    </w:p>
    <w:p w:rsidR="00080BE2" w:rsidRPr="00835F43" w:rsidRDefault="00CD03F6" w:rsidP="003248F4">
      <w:pPr>
        <w:pStyle w:val="a3"/>
        <w:spacing w:line="360" w:lineRule="auto"/>
        <w:ind w:left="1617" w:right="709" w:hanging="425"/>
        <w:jc w:val="both"/>
        <w:rPr>
          <w:rFonts w:cs="David"/>
          <w:sz w:val="26"/>
          <w:szCs w:val="26"/>
          <w:rtl/>
        </w:rPr>
      </w:pPr>
      <w:r w:rsidRPr="00835F43">
        <w:rPr>
          <w:rFonts w:cs="David" w:hint="cs"/>
          <w:b/>
          <w:bCs/>
          <w:sz w:val="26"/>
          <w:szCs w:val="26"/>
          <w:rtl/>
        </w:rPr>
        <w:t>יעדי הפרויקט היו</w:t>
      </w:r>
      <w:r w:rsidRPr="00835F43">
        <w:rPr>
          <w:rFonts w:cs="David" w:hint="cs"/>
          <w:sz w:val="26"/>
          <w:szCs w:val="26"/>
          <w:rtl/>
        </w:rPr>
        <w:t xml:space="preserve"> </w:t>
      </w:r>
      <w:r w:rsidR="00080BE2" w:rsidRPr="00835F43">
        <w:rPr>
          <w:rFonts w:cs="David" w:hint="cs"/>
          <w:sz w:val="26"/>
          <w:szCs w:val="26"/>
          <w:rtl/>
        </w:rPr>
        <w:t xml:space="preserve">  : </w:t>
      </w:r>
    </w:p>
    <w:p w:rsidR="00080BE2" w:rsidRPr="00835F43" w:rsidRDefault="00CD03F6" w:rsidP="003248F4">
      <w:pPr>
        <w:pStyle w:val="a3"/>
        <w:numPr>
          <w:ilvl w:val="0"/>
          <w:numId w:val="5"/>
        </w:numPr>
        <w:spacing w:line="360" w:lineRule="auto"/>
        <w:ind w:left="1617" w:right="709" w:hanging="425"/>
        <w:jc w:val="both"/>
        <w:rPr>
          <w:rFonts w:cs="David"/>
          <w:sz w:val="26"/>
          <w:szCs w:val="26"/>
          <w:rtl/>
        </w:rPr>
      </w:pPr>
      <w:r w:rsidRPr="00835F43">
        <w:rPr>
          <w:rFonts w:cs="David" w:hint="cs"/>
          <w:sz w:val="26"/>
          <w:szCs w:val="26"/>
          <w:rtl/>
        </w:rPr>
        <w:t xml:space="preserve">בניית </w:t>
      </w:r>
      <w:r w:rsidR="00080BE2" w:rsidRPr="00835F43">
        <w:rPr>
          <w:rFonts w:cs="David" w:hint="cs"/>
          <w:sz w:val="26"/>
          <w:szCs w:val="26"/>
          <w:rtl/>
        </w:rPr>
        <w:t>בניין מגורים בסטנדרט בנייה גבוה</w:t>
      </w:r>
    </w:p>
    <w:p w:rsidR="00080BE2" w:rsidRPr="00835F43" w:rsidRDefault="00CD03F6" w:rsidP="003248F4">
      <w:pPr>
        <w:pStyle w:val="a3"/>
        <w:numPr>
          <w:ilvl w:val="0"/>
          <w:numId w:val="5"/>
        </w:numPr>
        <w:spacing w:line="360" w:lineRule="auto"/>
        <w:ind w:left="1617" w:right="709" w:hanging="425"/>
        <w:jc w:val="both"/>
        <w:rPr>
          <w:rFonts w:cs="David"/>
          <w:sz w:val="26"/>
          <w:szCs w:val="26"/>
          <w:rtl/>
        </w:rPr>
      </w:pPr>
      <w:r w:rsidRPr="00835F43">
        <w:rPr>
          <w:rFonts w:cs="David" w:hint="cs"/>
          <w:sz w:val="26"/>
          <w:szCs w:val="26"/>
          <w:rtl/>
        </w:rPr>
        <w:t>הוזלת עלויות</w:t>
      </w:r>
      <w:r w:rsidR="00D24067" w:rsidRPr="00835F43">
        <w:rPr>
          <w:rFonts w:cs="David" w:hint="cs"/>
          <w:sz w:val="26"/>
          <w:szCs w:val="26"/>
          <w:rtl/>
        </w:rPr>
        <w:t xml:space="preserve"> בהשוואה למחירי השוק ויצירת ע</w:t>
      </w:r>
      <w:r w:rsidR="00080BE2" w:rsidRPr="00835F43">
        <w:rPr>
          <w:rFonts w:cs="David" w:hint="cs"/>
          <w:sz w:val="26"/>
          <w:szCs w:val="26"/>
          <w:rtl/>
        </w:rPr>
        <w:t>רך לרוכשים</w:t>
      </w:r>
    </w:p>
    <w:p w:rsidR="00CD03F6" w:rsidRPr="00835F43" w:rsidRDefault="00CD03F6" w:rsidP="003248F4">
      <w:pPr>
        <w:pStyle w:val="a3"/>
        <w:numPr>
          <w:ilvl w:val="0"/>
          <w:numId w:val="5"/>
        </w:numPr>
        <w:spacing w:line="360" w:lineRule="auto"/>
        <w:ind w:left="1617" w:right="709" w:hanging="425"/>
        <w:jc w:val="both"/>
        <w:rPr>
          <w:rFonts w:cs="David"/>
          <w:sz w:val="26"/>
          <w:szCs w:val="26"/>
          <w:rtl/>
        </w:rPr>
      </w:pPr>
      <w:r w:rsidRPr="00835F43">
        <w:rPr>
          <w:rFonts w:cs="David" w:hint="cs"/>
          <w:sz w:val="26"/>
          <w:szCs w:val="26"/>
          <w:rtl/>
        </w:rPr>
        <w:t>עמידה בלוחות הזמנים שנקבעו.</w:t>
      </w:r>
    </w:p>
    <w:p w:rsidR="00CF0C67" w:rsidRPr="00835F43" w:rsidRDefault="00CF0C67" w:rsidP="003248F4">
      <w:pPr>
        <w:pStyle w:val="a3"/>
        <w:spacing w:line="360" w:lineRule="auto"/>
        <w:ind w:left="1192" w:right="709" w:hanging="425"/>
        <w:jc w:val="both"/>
        <w:rPr>
          <w:rFonts w:cs="David"/>
          <w:sz w:val="26"/>
          <w:szCs w:val="26"/>
          <w:rtl/>
        </w:rPr>
      </w:pPr>
    </w:p>
    <w:p w:rsidR="00CF0C67" w:rsidRDefault="00CF0C67" w:rsidP="003248F4">
      <w:pPr>
        <w:pStyle w:val="a3"/>
        <w:spacing w:line="360" w:lineRule="auto"/>
        <w:ind w:left="1192" w:right="709" w:hanging="425"/>
        <w:jc w:val="both"/>
        <w:rPr>
          <w:rFonts w:cs="David" w:hint="cs"/>
          <w:sz w:val="26"/>
          <w:szCs w:val="26"/>
          <w:rtl/>
        </w:rPr>
      </w:pPr>
    </w:p>
    <w:p w:rsidR="003248F4" w:rsidRDefault="003248F4" w:rsidP="003248F4">
      <w:pPr>
        <w:pStyle w:val="a3"/>
        <w:spacing w:line="360" w:lineRule="auto"/>
        <w:ind w:left="1192" w:right="709" w:hanging="425"/>
        <w:jc w:val="both"/>
        <w:rPr>
          <w:rFonts w:cs="David" w:hint="cs"/>
          <w:sz w:val="26"/>
          <w:szCs w:val="26"/>
          <w:rtl/>
        </w:rPr>
      </w:pPr>
    </w:p>
    <w:p w:rsidR="003248F4" w:rsidRDefault="003248F4" w:rsidP="003248F4">
      <w:pPr>
        <w:pStyle w:val="a3"/>
        <w:spacing w:line="360" w:lineRule="auto"/>
        <w:ind w:left="1192" w:right="709" w:hanging="425"/>
        <w:jc w:val="both"/>
        <w:rPr>
          <w:rFonts w:cs="David" w:hint="cs"/>
          <w:sz w:val="26"/>
          <w:szCs w:val="26"/>
          <w:rtl/>
        </w:rPr>
      </w:pPr>
    </w:p>
    <w:p w:rsidR="003248F4" w:rsidRDefault="003248F4" w:rsidP="003248F4">
      <w:pPr>
        <w:pStyle w:val="a3"/>
        <w:spacing w:line="360" w:lineRule="auto"/>
        <w:ind w:left="1192" w:right="709" w:hanging="425"/>
        <w:jc w:val="both"/>
        <w:rPr>
          <w:rFonts w:cs="David" w:hint="cs"/>
          <w:sz w:val="26"/>
          <w:szCs w:val="26"/>
          <w:rtl/>
        </w:rPr>
      </w:pPr>
    </w:p>
    <w:p w:rsidR="003248F4" w:rsidRDefault="003248F4" w:rsidP="003248F4">
      <w:pPr>
        <w:pStyle w:val="a3"/>
        <w:spacing w:line="360" w:lineRule="auto"/>
        <w:ind w:left="1192" w:right="709" w:hanging="425"/>
        <w:jc w:val="both"/>
        <w:rPr>
          <w:rFonts w:cs="David" w:hint="cs"/>
          <w:sz w:val="26"/>
          <w:szCs w:val="26"/>
          <w:rtl/>
        </w:rPr>
      </w:pPr>
    </w:p>
    <w:p w:rsidR="003248F4" w:rsidRDefault="003248F4" w:rsidP="003248F4">
      <w:pPr>
        <w:pStyle w:val="a3"/>
        <w:spacing w:line="360" w:lineRule="auto"/>
        <w:ind w:left="1192" w:right="709" w:hanging="425"/>
        <w:jc w:val="both"/>
        <w:rPr>
          <w:rFonts w:cs="David" w:hint="cs"/>
          <w:sz w:val="26"/>
          <w:szCs w:val="26"/>
          <w:rtl/>
        </w:rPr>
      </w:pPr>
    </w:p>
    <w:p w:rsidR="003248F4" w:rsidRDefault="003248F4" w:rsidP="003248F4">
      <w:pPr>
        <w:pStyle w:val="a3"/>
        <w:spacing w:line="360" w:lineRule="auto"/>
        <w:ind w:left="1192" w:right="709" w:hanging="425"/>
        <w:jc w:val="both"/>
        <w:rPr>
          <w:rFonts w:cs="David" w:hint="cs"/>
          <w:sz w:val="26"/>
          <w:szCs w:val="26"/>
          <w:rtl/>
        </w:rPr>
      </w:pPr>
    </w:p>
    <w:p w:rsidR="003248F4" w:rsidRDefault="003248F4" w:rsidP="003248F4">
      <w:pPr>
        <w:pStyle w:val="a3"/>
        <w:spacing w:line="360" w:lineRule="auto"/>
        <w:ind w:left="1192" w:right="709" w:hanging="425"/>
        <w:jc w:val="both"/>
        <w:rPr>
          <w:rFonts w:cs="David" w:hint="cs"/>
          <w:sz w:val="26"/>
          <w:szCs w:val="26"/>
          <w:rtl/>
        </w:rPr>
      </w:pPr>
    </w:p>
    <w:p w:rsidR="003248F4" w:rsidRPr="00835F43" w:rsidRDefault="003248F4" w:rsidP="003248F4">
      <w:pPr>
        <w:pStyle w:val="a3"/>
        <w:spacing w:line="360" w:lineRule="auto"/>
        <w:ind w:left="1192" w:right="709" w:hanging="425"/>
        <w:jc w:val="both"/>
        <w:rPr>
          <w:rFonts w:cs="David"/>
          <w:sz w:val="26"/>
          <w:szCs w:val="26"/>
        </w:rPr>
      </w:pPr>
    </w:p>
    <w:p w:rsidR="00925F73" w:rsidRPr="00835F43" w:rsidRDefault="00D2155A" w:rsidP="003248F4">
      <w:pPr>
        <w:pStyle w:val="a3"/>
        <w:numPr>
          <w:ilvl w:val="0"/>
          <w:numId w:val="1"/>
        </w:numPr>
        <w:spacing w:line="360" w:lineRule="auto"/>
        <w:ind w:left="1192" w:right="709" w:hanging="425"/>
        <w:jc w:val="both"/>
        <w:rPr>
          <w:rFonts w:cs="David"/>
          <w:b/>
          <w:bCs/>
          <w:sz w:val="26"/>
          <w:szCs w:val="26"/>
          <w:u w:val="single"/>
        </w:rPr>
      </w:pPr>
      <w:r w:rsidRPr="00835F43">
        <w:rPr>
          <w:rFonts w:cs="David" w:hint="cs"/>
          <w:b/>
          <w:bCs/>
          <w:sz w:val="26"/>
          <w:szCs w:val="26"/>
          <w:u w:val="single"/>
          <w:rtl/>
        </w:rPr>
        <w:lastRenderedPageBreak/>
        <w:t xml:space="preserve">תכולת הפרויקט, </w:t>
      </w:r>
      <w:proofErr w:type="spellStart"/>
      <w:r w:rsidRPr="00835F43">
        <w:rPr>
          <w:rFonts w:cs="David" w:hint="cs"/>
          <w:b/>
          <w:bCs/>
          <w:sz w:val="26"/>
          <w:szCs w:val="26"/>
          <w:u w:val="single"/>
          <w:rtl/>
        </w:rPr>
        <w:t>תאור</w:t>
      </w:r>
      <w:proofErr w:type="spellEnd"/>
      <w:r w:rsidRPr="00835F43">
        <w:rPr>
          <w:rFonts w:cs="David" w:hint="cs"/>
          <w:b/>
          <w:bCs/>
          <w:sz w:val="26"/>
          <w:szCs w:val="26"/>
          <w:u w:val="single"/>
          <w:rtl/>
        </w:rPr>
        <w:t xml:space="preserve"> טכני קצר של מרכיביו ותהליכיו</w:t>
      </w:r>
      <w:r w:rsidR="00925F73" w:rsidRPr="00835F43">
        <w:rPr>
          <w:rFonts w:cs="David" w:hint="cs"/>
          <w:b/>
          <w:bCs/>
          <w:sz w:val="26"/>
          <w:szCs w:val="26"/>
          <w:u w:val="single"/>
          <w:rtl/>
        </w:rPr>
        <w:t>-</w:t>
      </w:r>
    </w:p>
    <w:p w:rsidR="00252664" w:rsidRPr="00835F43" w:rsidRDefault="00925F73" w:rsidP="003248F4">
      <w:pPr>
        <w:pStyle w:val="a3"/>
        <w:spacing w:line="360" w:lineRule="auto"/>
        <w:ind w:left="1192" w:right="709"/>
        <w:jc w:val="both"/>
        <w:rPr>
          <w:rFonts w:cs="David"/>
          <w:sz w:val="26"/>
          <w:szCs w:val="26"/>
          <w:rtl/>
        </w:rPr>
      </w:pPr>
      <w:r w:rsidRPr="00835F43">
        <w:rPr>
          <w:rFonts w:cs="David" w:hint="cs"/>
          <w:sz w:val="26"/>
          <w:szCs w:val="26"/>
          <w:rtl/>
        </w:rPr>
        <w:t xml:space="preserve">פרויקט גל הפסגה הינו פרויקט מגורים בסטנדרט גבוה בשכונת פסגת אונו. הפרויקט תוכנן ע"י משרד אדריכלים אמריו </w:t>
      </w:r>
      <w:proofErr w:type="spellStart"/>
      <w:r w:rsidRPr="00835F43">
        <w:rPr>
          <w:rFonts w:cs="David" w:hint="cs"/>
          <w:sz w:val="26"/>
          <w:szCs w:val="26"/>
          <w:rtl/>
        </w:rPr>
        <w:t>מאיוס</w:t>
      </w:r>
      <w:proofErr w:type="spellEnd"/>
      <w:r w:rsidRPr="00835F43">
        <w:rPr>
          <w:rFonts w:cs="David" w:hint="cs"/>
          <w:sz w:val="26"/>
          <w:szCs w:val="26"/>
          <w:rtl/>
        </w:rPr>
        <w:t xml:space="preserve"> לפי 93 יח"ד ו23 קומות בעוד </w:t>
      </w:r>
      <w:proofErr w:type="spellStart"/>
      <w:r w:rsidRPr="00835F43">
        <w:rPr>
          <w:rFonts w:cs="David" w:hint="cs"/>
          <w:sz w:val="26"/>
          <w:szCs w:val="26"/>
          <w:rtl/>
        </w:rPr>
        <w:t>שבתב"ע</w:t>
      </w:r>
      <w:proofErr w:type="spellEnd"/>
      <w:r w:rsidRPr="00835F43">
        <w:rPr>
          <w:rFonts w:cs="David" w:hint="cs"/>
          <w:sz w:val="26"/>
          <w:szCs w:val="26"/>
          <w:rtl/>
        </w:rPr>
        <w:t xml:space="preserve"> המקומית היה אישור ל79 יח"ד ו19 קומות.</w:t>
      </w:r>
      <w:r w:rsidR="00CD03F6" w:rsidRPr="00835F43">
        <w:rPr>
          <w:rFonts w:cs="David" w:hint="cs"/>
          <w:sz w:val="26"/>
          <w:szCs w:val="26"/>
          <w:rtl/>
        </w:rPr>
        <w:t xml:space="preserve"> </w:t>
      </w:r>
    </w:p>
    <w:p w:rsidR="001D4F68" w:rsidRPr="00835F43" w:rsidRDefault="00CD03F6" w:rsidP="003248F4">
      <w:pPr>
        <w:pStyle w:val="a3"/>
        <w:spacing w:line="360" w:lineRule="auto"/>
        <w:ind w:left="1192" w:right="709"/>
        <w:jc w:val="both"/>
        <w:rPr>
          <w:rFonts w:cs="David"/>
          <w:sz w:val="26"/>
          <w:szCs w:val="26"/>
          <w:rtl/>
        </w:rPr>
      </w:pPr>
      <w:r w:rsidRPr="00835F43">
        <w:rPr>
          <w:rFonts w:cs="David" w:hint="cs"/>
          <w:sz w:val="26"/>
          <w:szCs w:val="26"/>
          <w:rtl/>
        </w:rPr>
        <w:t>כלומר, חלק מרכזי בהקמה ובתכנון הפרויקט</w:t>
      </w:r>
      <w:r w:rsidR="00925F73" w:rsidRPr="00835F43">
        <w:rPr>
          <w:rFonts w:cs="David" w:hint="cs"/>
          <w:sz w:val="26"/>
          <w:szCs w:val="26"/>
          <w:rtl/>
        </w:rPr>
        <w:t xml:space="preserve"> התבסס על קבלת הקלות בניה מהועדה המקומית, תהליך אשר הסתיים כמובן בהצלחה.</w:t>
      </w:r>
      <w:r w:rsidR="00C75EBD" w:rsidRPr="00835F43">
        <w:rPr>
          <w:rFonts w:cs="David" w:hint="cs"/>
          <w:sz w:val="26"/>
          <w:szCs w:val="26"/>
          <w:rtl/>
        </w:rPr>
        <w:t xml:space="preserve"> </w:t>
      </w:r>
    </w:p>
    <w:p w:rsidR="00CD03F6" w:rsidRPr="00835F43" w:rsidRDefault="00CD03F6" w:rsidP="003248F4">
      <w:pPr>
        <w:pStyle w:val="a3"/>
        <w:spacing w:line="360" w:lineRule="auto"/>
        <w:ind w:left="1192" w:right="709"/>
        <w:jc w:val="both"/>
        <w:rPr>
          <w:rFonts w:cs="David"/>
          <w:b/>
          <w:bCs/>
          <w:sz w:val="26"/>
          <w:szCs w:val="26"/>
          <w:u w:val="single"/>
          <w:rtl/>
        </w:rPr>
      </w:pPr>
      <w:r w:rsidRPr="00835F43">
        <w:rPr>
          <w:rFonts w:cs="David" w:hint="cs"/>
          <w:sz w:val="26"/>
          <w:szCs w:val="26"/>
          <w:rtl/>
        </w:rPr>
        <w:t>הקרקע עליו נבנה ה</w:t>
      </w:r>
      <w:r w:rsidR="00B51C9E" w:rsidRPr="00835F43">
        <w:rPr>
          <w:rFonts w:cs="David" w:hint="cs"/>
          <w:sz w:val="26"/>
          <w:szCs w:val="26"/>
          <w:rtl/>
        </w:rPr>
        <w:t>פרויקט היא קרקע פרטית ש</w:t>
      </w:r>
      <w:r w:rsidRPr="00835F43">
        <w:rPr>
          <w:rFonts w:cs="David" w:hint="cs"/>
          <w:sz w:val="26"/>
          <w:szCs w:val="26"/>
          <w:rtl/>
        </w:rPr>
        <w:t>היית</w:t>
      </w:r>
      <w:r w:rsidR="006F01FB" w:rsidRPr="00835F43">
        <w:rPr>
          <w:rFonts w:cs="David" w:hint="cs"/>
          <w:sz w:val="26"/>
          <w:szCs w:val="26"/>
          <w:rtl/>
        </w:rPr>
        <w:t xml:space="preserve">ה קרקע חקלאית ועברה שינוי ייעוד. לאחר </w:t>
      </w:r>
      <w:proofErr w:type="spellStart"/>
      <w:r w:rsidR="006F01FB" w:rsidRPr="00835F43">
        <w:rPr>
          <w:rFonts w:cs="David" w:hint="cs"/>
          <w:sz w:val="26"/>
          <w:szCs w:val="26"/>
          <w:rtl/>
        </w:rPr>
        <w:t>תוכנית</w:t>
      </w:r>
      <w:proofErr w:type="spellEnd"/>
      <w:r w:rsidR="006F01FB" w:rsidRPr="00835F43">
        <w:rPr>
          <w:rFonts w:cs="David" w:hint="cs"/>
          <w:sz w:val="26"/>
          <w:szCs w:val="26"/>
          <w:rtl/>
        </w:rPr>
        <w:t xml:space="preserve"> איחוד וחלוקה ללא הסכמת בעלים, נוצרה סיטואציה בה היו שני בעלי קרקע במגרש 207 .</w:t>
      </w:r>
    </w:p>
    <w:p w:rsidR="00684D4C" w:rsidRPr="00835F43" w:rsidRDefault="00684D4C" w:rsidP="003248F4">
      <w:pPr>
        <w:pStyle w:val="a3"/>
        <w:spacing w:line="360" w:lineRule="auto"/>
        <w:ind w:left="1617" w:right="709" w:hanging="425"/>
        <w:jc w:val="both"/>
        <w:rPr>
          <w:rFonts w:cs="David"/>
          <w:sz w:val="26"/>
          <w:szCs w:val="26"/>
          <w:u w:val="single"/>
          <w:rtl/>
        </w:rPr>
      </w:pPr>
      <w:r w:rsidRPr="00835F43">
        <w:rPr>
          <w:rFonts w:cs="David" w:hint="cs"/>
          <w:sz w:val="26"/>
          <w:szCs w:val="26"/>
          <w:u w:val="single"/>
          <w:rtl/>
        </w:rPr>
        <w:t>ת</w:t>
      </w:r>
      <w:r w:rsidR="003248F4">
        <w:rPr>
          <w:rFonts w:cs="David" w:hint="cs"/>
          <w:sz w:val="26"/>
          <w:szCs w:val="26"/>
          <w:u w:val="single"/>
          <w:rtl/>
        </w:rPr>
        <w:t>יאור טכני קצר של תהליכי הפרויקט</w:t>
      </w:r>
    </w:p>
    <w:p w:rsidR="00EF61A3" w:rsidRPr="00835F43" w:rsidRDefault="00684D4C"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 xml:space="preserve">חברת אילה אגם ארגנה קבוצת אנשים </w:t>
      </w:r>
      <w:r w:rsidR="00EF61A3" w:rsidRPr="00835F43">
        <w:rPr>
          <w:rFonts w:cs="David" w:hint="cs"/>
          <w:sz w:val="26"/>
          <w:szCs w:val="26"/>
          <w:rtl/>
        </w:rPr>
        <w:t xml:space="preserve">לצורך </w:t>
      </w:r>
      <w:r w:rsidRPr="00835F43">
        <w:rPr>
          <w:rFonts w:cs="David" w:hint="cs"/>
          <w:sz w:val="26"/>
          <w:szCs w:val="26"/>
          <w:rtl/>
        </w:rPr>
        <w:t>הקמת קבוצת רכ</w:t>
      </w:r>
      <w:r w:rsidR="00EF61A3" w:rsidRPr="00835F43">
        <w:rPr>
          <w:rFonts w:cs="David" w:hint="cs"/>
          <w:sz w:val="26"/>
          <w:szCs w:val="26"/>
          <w:rtl/>
        </w:rPr>
        <w:t>ישה לבניין מגדל מגורים בקרית אונו,</w:t>
      </w:r>
      <w:r w:rsidRPr="00835F43">
        <w:rPr>
          <w:rFonts w:cs="David" w:hint="cs"/>
          <w:sz w:val="26"/>
          <w:szCs w:val="26"/>
          <w:rtl/>
        </w:rPr>
        <w:t xml:space="preserve"> ואיתרה את מגרש 207 ב</w:t>
      </w:r>
      <w:r w:rsidR="00692DC7" w:rsidRPr="00835F43">
        <w:rPr>
          <w:rFonts w:cs="David" w:hint="cs"/>
          <w:sz w:val="26"/>
          <w:szCs w:val="26"/>
          <w:rtl/>
        </w:rPr>
        <w:t>גוש</w:t>
      </w:r>
      <w:r w:rsidRPr="00835F43">
        <w:rPr>
          <w:rFonts w:cs="David" w:hint="cs"/>
          <w:sz w:val="26"/>
          <w:szCs w:val="26"/>
          <w:rtl/>
        </w:rPr>
        <w:t xml:space="preserve"> </w:t>
      </w:r>
      <w:r w:rsidR="00692DC7" w:rsidRPr="00835F43">
        <w:rPr>
          <w:rFonts w:cs="David" w:hint="cs"/>
          <w:sz w:val="26"/>
          <w:szCs w:val="26"/>
          <w:rtl/>
        </w:rPr>
        <w:t xml:space="preserve">6370 כמגרש מתאים לביצוע הפרויקט. </w:t>
      </w:r>
    </w:p>
    <w:p w:rsidR="008E7376" w:rsidRPr="00835F43" w:rsidRDefault="008E7376"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 xml:space="preserve">בוצע תכנון ראשוני </w:t>
      </w:r>
      <w:proofErr w:type="spellStart"/>
      <w:r w:rsidRPr="00835F43">
        <w:rPr>
          <w:rFonts w:cs="David" w:hint="cs"/>
          <w:sz w:val="26"/>
          <w:szCs w:val="26"/>
          <w:rtl/>
        </w:rPr>
        <w:t>סכמטי</w:t>
      </w:r>
      <w:proofErr w:type="spellEnd"/>
      <w:r w:rsidRPr="00835F43">
        <w:rPr>
          <w:rFonts w:cs="David" w:hint="cs"/>
          <w:sz w:val="26"/>
          <w:szCs w:val="26"/>
          <w:rtl/>
        </w:rPr>
        <w:t xml:space="preserve"> ע"י משרד אדריכלים אמריו </w:t>
      </w:r>
      <w:proofErr w:type="spellStart"/>
      <w:r w:rsidRPr="00835F43">
        <w:rPr>
          <w:rFonts w:cs="David" w:hint="cs"/>
          <w:sz w:val="26"/>
          <w:szCs w:val="26"/>
          <w:rtl/>
        </w:rPr>
        <w:t>מאיוס</w:t>
      </w:r>
      <w:proofErr w:type="spellEnd"/>
    </w:p>
    <w:p w:rsidR="008E7376" w:rsidRPr="00835F43" w:rsidRDefault="008E7376" w:rsidP="003248F4">
      <w:pPr>
        <w:pStyle w:val="a3"/>
        <w:numPr>
          <w:ilvl w:val="0"/>
          <w:numId w:val="4"/>
        </w:numPr>
        <w:spacing w:line="360" w:lineRule="auto"/>
        <w:ind w:left="1617" w:right="709" w:hanging="425"/>
        <w:jc w:val="both"/>
        <w:rPr>
          <w:rFonts w:cs="David"/>
          <w:sz w:val="26"/>
          <w:szCs w:val="26"/>
          <w:rtl/>
        </w:rPr>
      </w:pPr>
      <w:r w:rsidRPr="00835F43">
        <w:rPr>
          <w:rFonts w:cs="David" w:hint="cs"/>
          <w:sz w:val="26"/>
          <w:szCs w:val="26"/>
          <w:rtl/>
        </w:rPr>
        <w:t xml:space="preserve">הוכן אומדן עלויות ראשוני ע"י משרד שמאים גרינברג </w:t>
      </w:r>
      <w:proofErr w:type="spellStart"/>
      <w:r w:rsidRPr="00835F43">
        <w:rPr>
          <w:rFonts w:cs="David" w:hint="cs"/>
          <w:sz w:val="26"/>
          <w:szCs w:val="26"/>
          <w:rtl/>
        </w:rPr>
        <w:t>אולפינר</w:t>
      </w:r>
      <w:proofErr w:type="spellEnd"/>
    </w:p>
    <w:p w:rsidR="00EF61A3" w:rsidRPr="00835F43" w:rsidRDefault="00692DC7"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נעשתה התקש</w:t>
      </w:r>
      <w:r w:rsidR="00EF61A3" w:rsidRPr="00835F43">
        <w:rPr>
          <w:rFonts w:cs="David" w:hint="cs"/>
          <w:sz w:val="26"/>
          <w:szCs w:val="26"/>
          <w:rtl/>
        </w:rPr>
        <w:t xml:space="preserve">רות בין קבוצת המתעניינים הראשונית לבין בעלי הקרקע הפרטיים. </w:t>
      </w:r>
    </w:p>
    <w:p w:rsidR="00684D4C" w:rsidRPr="00835F43" w:rsidRDefault="00EF61A3"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לאחר מו"מ, נחתם הסכם אופציה להקמת קב' רכישה על הקרקע ל</w:t>
      </w:r>
      <w:r w:rsidR="00C07611" w:rsidRPr="00835F43">
        <w:rPr>
          <w:rFonts w:cs="David" w:hint="cs"/>
          <w:sz w:val="26"/>
          <w:szCs w:val="26"/>
          <w:rtl/>
        </w:rPr>
        <w:t xml:space="preserve">בניית בניין מגורים של 23 קומות </w:t>
      </w:r>
      <w:r w:rsidRPr="00835F43">
        <w:rPr>
          <w:rFonts w:cs="David" w:hint="cs"/>
          <w:sz w:val="26"/>
          <w:szCs w:val="26"/>
          <w:rtl/>
        </w:rPr>
        <w:t xml:space="preserve"> </w:t>
      </w:r>
      <w:r w:rsidR="00C07611" w:rsidRPr="00835F43">
        <w:rPr>
          <w:rFonts w:cs="David" w:hint="cs"/>
          <w:sz w:val="26"/>
          <w:szCs w:val="26"/>
          <w:rtl/>
        </w:rPr>
        <w:t>(סוכם כי יבוצע מהלך לקבלת הקלות בניה ובפרט הגדלת גובה הבניין מ19 ל23 קומות).</w:t>
      </w:r>
    </w:p>
    <w:p w:rsidR="00CD03F6" w:rsidRPr="00835F43" w:rsidRDefault="00C07611"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 xml:space="preserve">מתווה העסקה - </w:t>
      </w:r>
      <w:r w:rsidR="00CD03F6" w:rsidRPr="00835F43">
        <w:rPr>
          <w:rFonts w:cs="David" w:hint="cs"/>
          <w:sz w:val="26"/>
          <w:szCs w:val="26"/>
          <w:rtl/>
        </w:rPr>
        <w:t>עסקת הקומבינציה בין בע</w:t>
      </w:r>
      <w:r w:rsidRPr="00835F43">
        <w:rPr>
          <w:rFonts w:cs="David" w:hint="cs"/>
          <w:sz w:val="26"/>
          <w:szCs w:val="26"/>
          <w:rtl/>
        </w:rPr>
        <w:t xml:space="preserve">לי הקרקע לבין הקבוצה כללה </w:t>
      </w:r>
      <w:r w:rsidR="00CD03F6" w:rsidRPr="00835F43">
        <w:rPr>
          <w:rFonts w:cs="David" w:hint="cs"/>
          <w:sz w:val="26"/>
          <w:szCs w:val="26"/>
          <w:rtl/>
        </w:rPr>
        <w:t>תמורה כספית לבעלי הקרקע בנוסף לזכות על מס' יח"ד בפרויקט.</w:t>
      </w:r>
    </w:p>
    <w:p w:rsidR="006F01FB" w:rsidRPr="00835F43" w:rsidRDefault="006F01FB"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בתקופת האופציה גובשה קבוצת הרכישה במלואה ונחתם הסכם המכר בין הקבוצה לבין בעלי הקרקע.</w:t>
      </w:r>
    </w:p>
    <w:p w:rsidR="006F01FB" w:rsidRPr="00835F43" w:rsidRDefault="006F01FB"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במקביל, בוצעה התקשרות עם בנק לאומי כבנק המלווה של הפרויקט</w:t>
      </w:r>
      <w:r w:rsidR="008E7376" w:rsidRPr="00835F43">
        <w:rPr>
          <w:rFonts w:cs="David" w:hint="cs"/>
          <w:sz w:val="26"/>
          <w:szCs w:val="26"/>
          <w:rtl/>
        </w:rPr>
        <w:t xml:space="preserve"> לצורך השלמת התשלום על הקרקע לבעלי הקרקע.</w:t>
      </w:r>
    </w:p>
    <w:p w:rsidR="00F9377F" w:rsidRPr="00835F43" w:rsidRDefault="00F9377F"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אישור כל חברי הקבוצה בבנק המלווה</w:t>
      </w:r>
    </w:p>
    <w:p w:rsidR="00F9377F" w:rsidRPr="00835F43" w:rsidRDefault="00F9377F"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המשך תכנון מפורט וקבלת היתרי בניה ואישורי שבס.</w:t>
      </w:r>
    </w:p>
    <w:p w:rsidR="00F9377F" w:rsidRPr="00835F43" w:rsidRDefault="00F9377F"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בחירת קבלן מבצע</w:t>
      </w:r>
    </w:p>
    <w:p w:rsidR="00CF0C67" w:rsidRPr="00835F43" w:rsidRDefault="00CF0C67"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ביצוע הבניה</w:t>
      </w:r>
    </w:p>
    <w:p w:rsidR="00F9377F" w:rsidRPr="00835F43" w:rsidRDefault="00F9377F" w:rsidP="003248F4">
      <w:pPr>
        <w:pStyle w:val="a3"/>
        <w:numPr>
          <w:ilvl w:val="0"/>
          <w:numId w:val="4"/>
        </w:numPr>
        <w:spacing w:line="360" w:lineRule="auto"/>
        <w:ind w:left="1617" w:right="709" w:hanging="425"/>
        <w:jc w:val="both"/>
        <w:rPr>
          <w:rFonts w:cs="David"/>
          <w:sz w:val="26"/>
          <w:szCs w:val="26"/>
        </w:rPr>
      </w:pPr>
      <w:r w:rsidRPr="00835F43">
        <w:rPr>
          <w:rFonts w:cs="David" w:hint="cs"/>
          <w:sz w:val="26"/>
          <w:szCs w:val="26"/>
          <w:rtl/>
        </w:rPr>
        <w:t>אכלוס</w:t>
      </w:r>
      <w:r w:rsidR="005E3E88" w:rsidRPr="00835F43">
        <w:rPr>
          <w:rFonts w:cs="David" w:hint="cs"/>
          <w:sz w:val="26"/>
          <w:szCs w:val="26"/>
          <w:rtl/>
        </w:rPr>
        <w:t xml:space="preserve"> </w:t>
      </w:r>
    </w:p>
    <w:p w:rsidR="00EF61A3" w:rsidRPr="00835F43" w:rsidRDefault="00EF61A3" w:rsidP="003248F4">
      <w:pPr>
        <w:pStyle w:val="a3"/>
        <w:spacing w:line="360" w:lineRule="auto"/>
        <w:ind w:left="1617" w:right="709" w:hanging="425"/>
        <w:jc w:val="both"/>
        <w:rPr>
          <w:rFonts w:cs="David"/>
          <w:sz w:val="26"/>
          <w:szCs w:val="26"/>
          <w:rtl/>
        </w:rPr>
      </w:pPr>
    </w:p>
    <w:p w:rsidR="00684D4C" w:rsidRPr="00835F43" w:rsidRDefault="00C75EBD" w:rsidP="003248F4">
      <w:pPr>
        <w:pStyle w:val="a3"/>
        <w:spacing w:line="360" w:lineRule="auto"/>
        <w:ind w:left="1192" w:right="709"/>
        <w:jc w:val="both"/>
        <w:rPr>
          <w:rFonts w:cs="David"/>
          <w:sz w:val="26"/>
          <w:szCs w:val="26"/>
          <w:rtl/>
        </w:rPr>
      </w:pPr>
      <w:r w:rsidRPr="00835F43">
        <w:rPr>
          <w:rFonts w:cs="David" w:hint="cs"/>
          <w:sz w:val="26"/>
          <w:szCs w:val="26"/>
          <w:rtl/>
        </w:rPr>
        <w:t>לצורך רכישת הקרקע כל חבר בקבוצה העמיד הון עצמי מסוים , בנק לאומי סייע בהשלמת הסכום שנדרש לרכישת הקרקע והמשיך בליווי פיננסי עד לתום הפרויקט.</w:t>
      </w:r>
      <w:r w:rsidR="00684D4C" w:rsidRPr="00835F43">
        <w:rPr>
          <w:rFonts w:cs="David" w:hint="cs"/>
          <w:sz w:val="26"/>
          <w:szCs w:val="26"/>
          <w:rtl/>
        </w:rPr>
        <w:t xml:space="preserve"> </w:t>
      </w:r>
    </w:p>
    <w:p w:rsidR="00C75EBD" w:rsidRPr="00835F43" w:rsidRDefault="00C75EBD" w:rsidP="003248F4">
      <w:pPr>
        <w:pStyle w:val="a3"/>
        <w:spacing w:line="360" w:lineRule="auto"/>
        <w:ind w:left="1192" w:right="709" w:hanging="425"/>
        <w:jc w:val="both"/>
        <w:rPr>
          <w:rFonts w:cs="David"/>
          <w:sz w:val="26"/>
          <w:szCs w:val="26"/>
          <w:rtl/>
        </w:rPr>
      </w:pPr>
    </w:p>
    <w:p w:rsidR="00925F73" w:rsidRPr="00835F43" w:rsidRDefault="00925F73" w:rsidP="003248F4">
      <w:pPr>
        <w:pStyle w:val="a3"/>
        <w:spacing w:line="360" w:lineRule="auto"/>
        <w:ind w:left="1192" w:right="709" w:hanging="425"/>
        <w:jc w:val="both"/>
        <w:rPr>
          <w:rFonts w:cs="David"/>
          <w:b/>
          <w:bCs/>
          <w:sz w:val="26"/>
          <w:szCs w:val="26"/>
          <w:u w:val="single"/>
          <w:rtl/>
        </w:rPr>
      </w:pPr>
    </w:p>
    <w:p w:rsidR="003B5988" w:rsidRPr="00835F43" w:rsidRDefault="00252664" w:rsidP="003248F4">
      <w:pPr>
        <w:pStyle w:val="a3"/>
        <w:spacing w:line="360" w:lineRule="auto"/>
        <w:ind w:left="1192" w:right="709" w:hanging="425"/>
        <w:jc w:val="center"/>
        <w:rPr>
          <w:rFonts w:cs="David"/>
          <w:b/>
          <w:bCs/>
          <w:sz w:val="26"/>
          <w:szCs w:val="26"/>
          <w:u w:val="single"/>
          <w:rtl/>
        </w:rPr>
      </w:pPr>
      <w:r w:rsidRPr="00835F43">
        <w:rPr>
          <w:rFonts w:cs="David"/>
          <w:b/>
          <w:bCs/>
          <w:noProof/>
          <w:sz w:val="26"/>
          <w:szCs w:val="26"/>
          <w:u w:val="single"/>
          <w:rtl/>
        </w:rPr>
        <w:lastRenderedPageBreak/>
        <w:drawing>
          <wp:inline distT="0" distB="0" distL="0" distR="0" wp14:anchorId="1FB6B2C3" wp14:editId="3EF49E69">
            <wp:extent cx="3952875" cy="34290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13542"/>
                    <a:stretch/>
                  </pic:blipFill>
                  <pic:spPr bwMode="auto">
                    <a:xfrm>
                      <a:off x="0" y="0"/>
                      <a:ext cx="3953427" cy="3429479"/>
                    </a:xfrm>
                    <a:prstGeom prst="rect">
                      <a:avLst/>
                    </a:prstGeom>
                    <a:ln>
                      <a:noFill/>
                    </a:ln>
                    <a:extLst>
                      <a:ext uri="{53640926-AAD7-44D8-BBD7-CCE9431645EC}">
                        <a14:shadowObscured xmlns:a14="http://schemas.microsoft.com/office/drawing/2010/main"/>
                      </a:ext>
                    </a:extLst>
                  </pic:spPr>
                </pic:pic>
              </a:graphicData>
            </a:graphic>
          </wp:inline>
        </w:drawing>
      </w:r>
    </w:p>
    <w:p w:rsidR="00D2155A" w:rsidRPr="00835F43" w:rsidRDefault="00D2155A" w:rsidP="003248F4">
      <w:pPr>
        <w:pStyle w:val="a3"/>
        <w:numPr>
          <w:ilvl w:val="0"/>
          <w:numId w:val="1"/>
        </w:numPr>
        <w:spacing w:line="360" w:lineRule="auto"/>
        <w:ind w:left="1192" w:right="709" w:hanging="425"/>
        <w:jc w:val="both"/>
        <w:rPr>
          <w:rFonts w:cs="David"/>
          <w:b/>
          <w:bCs/>
          <w:sz w:val="26"/>
          <w:szCs w:val="26"/>
          <w:u w:val="single"/>
        </w:rPr>
      </w:pPr>
      <w:r w:rsidRPr="00835F43">
        <w:rPr>
          <w:rFonts w:cs="David" w:hint="cs"/>
          <w:b/>
          <w:bCs/>
          <w:sz w:val="26"/>
          <w:szCs w:val="26"/>
          <w:u w:val="single"/>
          <w:rtl/>
        </w:rPr>
        <w:t>מבנה ארגוני, סוגי התקשרות/חוזים, יחסי גומלין בין בעלי התפקידים</w:t>
      </w:r>
      <w:r w:rsidR="008E2860" w:rsidRPr="00835F43">
        <w:rPr>
          <w:rFonts w:cs="David" w:hint="cs"/>
          <w:b/>
          <w:bCs/>
          <w:sz w:val="26"/>
          <w:szCs w:val="26"/>
          <w:u w:val="single"/>
          <w:rtl/>
        </w:rPr>
        <w:t xml:space="preserve"> בצוות הפרויקט.</w:t>
      </w:r>
    </w:p>
    <w:p w:rsidR="00CF0C67" w:rsidRPr="00835F43" w:rsidRDefault="00CF0C67" w:rsidP="003248F4">
      <w:pPr>
        <w:pStyle w:val="a3"/>
        <w:spacing w:line="360" w:lineRule="auto"/>
        <w:ind w:left="1192" w:right="709" w:hanging="425"/>
        <w:jc w:val="both"/>
        <w:rPr>
          <w:rFonts w:cs="David"/>
          <w:sz w:val="26"/>
          <w:szCs w:val="26"/>
          <w:rtl/>
        </w:rPr>
      </w:pPr>
    </w:p>
    <w:p w:rsidR="009F04BE" w:rsidRPr="00835F43" w:rsidRDefault="009F04BE" w:rsidP="003248F4">
      <w:pPr>
        <w:pStyle w:val="a3"/>
        <w:spacing w:line="360" w:lineRule="auto"/>
        <w:ind w:left="1617" w:right="709" w:hanging="425"/>
        <w:jc w:val="both"/>
        <w:rPr>
          <w:rFonts w:cs="David"/>
          <w:sz w:val="26"/>
          <w:szCs w:val="26"/>
          <w:u w:val="single"/>
          <w:rtl/>
        </w:rPr>
      </w:pPr>
      <w:r w:rsidRPr="00835F43">
        <w:rPr>
          <w:rFonts w:cs="David" w:hint="cs"/>
          <w:sz w:val="26"/>
          <w:szCs w:val="26"/>
          <w:u w:val="single"/>
          <w:rtl/>
        </w:rPr>
        <w:t xml:space="preserve">מבנה ארגוני- </w:t>
      </w:r>
    </w:p>
    <w:p w:rsidR="00BB2590" w:rsidRPr="00835F43" w:rsidRDefault="003B5988" w:rsidP="003248F4">
      <w:pPr>
        <w:pStyle w:val="a3"/>
        <w:spacing w:line="360" w:lineRule="auto"/>
        <w:ind w:left="1192" w:right="709"/>
        <w:jc w:val="both"/>
        <w:rPr>
          <w:rFonts w:cs="David"/>
          <w:sz w:val="26"/>
          <w:szCs w:val="26"/>
          <w:rtl/>
        </w:rPr>
      </w:pPr>
      <w:r w:rsidRPr="00835F43">
        <w:rPr>
          <w:rFonts w:cs="David" w:hint="cs"/>
          <w:sz w:val="26"/>
          <w:szCs w:val="26"/>
          <w:rtl/>
        </w:rPr>
        <w:t>כאמור חברת אילה אג</w:t>
      </w:r>
      <w:r w:rsidR="00A36E89" w:rsidRPr="00835F43">
        <w:rPr>
          <w:rFonts w:cs="David" w:hint="cs"/>
          <w:sz w:val="26"/>
          <w:szCs w:val="26"/>
          <w:rtl/>
        </w:rPr>
        <w:t>ם היא החברה אשר יזמה את הפרויקט, אך אינה מהווה גורם יזמי בפרויקט! הגורם שגורף את הרווח היזמי הוא קבוצת הרכישה. יש לזכור כי בניה דרך קב' רכישה שהתנהלה בצורה טובה היא בעצם רכישת דירה במחיר עלות, ללא תשלום רווח יזמי ליזם של הפרויקט כיוון שהיזם הוא הקבוצה והאנשים המרכיבים את הקבוצה.</w:t>
      </w:r>
    </w:p>
    <w:p w:rsidR="00CF0C67" w:rsidRPr="00835F43" w:rsidRDefault="00252664" w:rsidP="003248F4">
      <w:pPr>
        <w:pStyle w:val="a3"/>
        <w:spacing w:line="360" w:lineRule="auto"/>
        <w:ind w:left="1192" w:right="709" w:hanging="425"/>
        <w:jc w:val="both"/>
        <w:rPr>
          <w:rFonts w:cs="David"/>
          <w:sz w:val="26"/>
          <w:szCs w:val="26"/>
          <w:u w:val="single"/>
          <w:rtl/>
        </w:rPr>
      </w:pPr>
      <w:r w:rsidRPr="00835F43">
        <w:rPr>
          <w:rFonts w:cs="David"/>
          <w:noProof/>
          <w:sz w:val="26"/>
          <w:szCs w:val="26"/>
          <w:u w:val="single"/>
        </w:rPr>
        <w:drawing>
          <wp:inline distT="0" distB="0" distL="0" distR="0" wp14:anchorId="496DE521" wp14:editId="17FC0BAA">
            <wp:extent cx="4572000" cy="218122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3035"/>
                    <a:stretch/>
                  </pic:blipFill>
                  <pic:spPr bwMode="auto">
                    <a:xfrm>
                      <a:off x="0" y="0"/>
                      <a:ext cx="4572635" cy="2181528"/>
                    </a:xfrm>
                    <a:prstGeom prst="rect">
                      <a:avLst/>
                    </a:prstGeom>
                    <a:noFill/>
                    <a:ln>
                      <a:noFill/>
                    </a:ln>
                    <a:extLst>
                      <a:ext uri="{53640926-AAD7-44D8-BBD7-CCE9431645EC}">
                        <a14:shadowObscured xmlns:a14="http://schemas.microsoft.com/office/drawing/2010/main"/>
                      </a:ext>
                    </a:extLst>
                  </pic:spPr>
                </pic:pic>
              </a:graphicData>
            </a:graphic>
          </wp:inline>
        </w:drawing>
      </w:r>
    </w:p>
    <w:p w:rsidR="00CF0C67" w:rsidRPr="00835F43" w:rsidRDefault="00CF0C67" w:rsidP="003248F4">
      <w:pPr>
        <w:pStyle w:val="a3"/>
        <w:spacing w:line="360" w:lineRule="auto"/>
        <w:ind w:left="1192" w:right="709" w:hanging="425"/>
        <w:jc w:val="both"/>
        <w:rPr>
          <w:rFonts w:cs="David"/>
          <w:sz w:val="26"/>
          <w:szCs w:val="26"/>
          <w:u w:val="single"/>
          <w:rtl/>
        </w:rPr>
      </w:pPr>
    </w:p>
    <w:p w:rsidR="00CF0C67" w:rsidRDefault="00CF0C67" w:rsidP="003248F4">
      <w:pPr>
        <w:pStyle w:val="a3"/>
        <w:spacing w:line="360" w:lineRule="auto"/>
        <w:ind w:left="1192" w:right="709" w:hanging="425"/>
        <w:jc w:val="both"/>
        <w:rPr>
          <w:rFonts w:cs="David" w:hint="cs"/>
          <w:sz w:val="26"/>
          <w:szCs w:val="26"/>
          <w:u w:val="single"/>
          <w:rtl/>
        </w:rPr>
      </w:pPr>
    </w:p>
    <w:p w:rsidR="003248F4" w:rsidRDefault="003248F4" w:rsidP="003248F4">
      <w:pPr>
        <w:pStyle w:val="a3"/>
        <w:spacing w:line="360" w:lineRule="auto"/>
        <w:ind w:left="1192" w:right="709" w:hanging="425"/>
        <w:jc w:val="both"/>
        <w:rPr>
          <w:rFonts w:cs="David" w:hint="cs"/>
          <w:sz w:val="26"/>
          <w:szCs w:val="26"/>
          <w:u w:val="single"/>
          <w:rtl/>
        </w:rPr>
      </w:pPr>
    </w:p>
    <w:p w:rsidR="003248F4" w:rsidRDefault="003248F4" w:rsidP="003248F4">
      <w:pPr>
        <w:pStyle w:val="a3"/>
        <w:spacing w:line="360" w:lineRule="auto"/>
        <w:ind w:left="1192" w:right="709" w:hanging="425"/>
        <w:jc w:val="both"/>
        <w:rPr>
          <w:rFonts w:cs="David" w:hint="cs"/>
          <w:sz w:val="26"/>
          <w:szCs w:val="26"/>
          <w:u w:val="single"/>
          <w:rtl/>
        </w:rPr>
      </w:pPr>
    </w:p>
    <w:p w:rsidR="003248F4" w:rsidRDefault="003248F4" w:rsidP="003248F4">
      <w:pPr>
        <w:pStyle w:val="a3"/>
        <w:spacing w:line="360" w:lineRule="auto"/>
        <w:ind w:left="1192" w:right="709" w:hanging="425"/>
        <w:jc w:val="both"/>
        <w:rPr>
          <w:rFonts w:cs="David" w:hint="cs"/>
          <w:sz w:val="26"/>
          <w:szCs w:val="26"/>
          <w:u w:val="single"/>
          <w:rtl/>
        </w:rPr>
      </w:pPr>
    </w:p>
    <w:p w:rsidR="003248F4" w:rsidRDefault="003248F4" w:rsidP="003248F4">
      <w:pPr>
        <w:pStyle w:val="a3"/>
        <w:spacing w:line="360" w:lineRule="auto"/>
        <w:ind w:left="1192" w:right="709" w:hanging="425"/>
        <w:jc w:val="both"/>
        <w:rPr>
          <w:rFonts w:cs="David" w:hint="cs"/>
          <w:sz w:val="26"/>
          <w:szCs w:val="26"/>
          <w:u w:val="single"/>
          <w:rtl/>
        </w:rPr>
      </w:pPr>
    </w:p>
    <w:p w:rsidR="003248F4" w:rsidRDefault="003248F4" w:rsidP="003248F4">
      <w:pPr>
        <w:pStyle w:val="a3"/>
        <w:spacing w:line="360" w:lineRule="auto"/>
        <w:ind w:left="1192" w:right="709" w:hanging="425"/>
        <w:jc w:val="both"/>
        <w:rPr>
          <w:rFonts w:cs="David" w:hint="cs"/>
          <w:sz w:val="26"/>
          <w:szCs w:val="26"/>
          <w:u w:val="single"/>
          <w:rtl/>
        </w:rPr>
      </w:pPr>
    </w:p>
    <w:p w:rsidR="003248F4" w:rsidRPr="00835F43" w:rsidRDefault="003248F4" w:rsidP="003248F4">
      <w:pPr>
        <w:pStyle w:val="a3"/>
        <w:spacing w:line="360" w:lineRule="auto"/>
        <w:ind w:left="1192" w:right="709" w:hanging="425"/>
        <w:jc w:val="both"/>
        <w:rPr>
          <w:rFonts w:cs="David"/>
          <w:sz w:val="26"/>
          <w:szCs w:val="26"/>
          <w:u w:val="single"/>
          <w:rtl/>
        </w:rPr>
      </w:pPr>
    </w:p>
    <w:p w:rsidR="00BB2590" w:rsidRPr="003248F4" w:rsidRDefault="003248F4" w:rsidP="003248F4">
      <w:pPr>
        <w:pStyle w:val="a3"/>
        <w:spacing w:line="360" w:lineRule="auto"/>
        <w:ind w:left="1617" w:right="709" w:hanging="425"/>
        <w:jc w:val="both"/>
        <w:rPr>
          <w:rFonts w:cs="David"/>
          <w:b/>
          <w:bCs/>
          <w:sz w:val="26"/>
          <w:szCs w:val="26"/>
          <w:u w:val="single"/>
          <w:rtl/>
        </w:rPr>
      </w:pPr>
      <w:r w:rsidRPr="003248F4">
        <w:rPr>
          <w:rFonts w:cs="David" w:hint="cs"/>
          <w:b/>
          <w:bCs/>
          <w:sz w:val="26"/>
          <w:szCs w:val="26"/>
          <w:u w:val="single"/>
          <w:rtl/>
        </w:rPr>
        <w:lastRenderedPageBreak/>
        <w:t>סוגי התקשרות/חוזים</w:t>
      </w:r>
    </w:p>
    <w:p w:rsidR="00BB2590" w:rsidRPr="00835F43" w:rsidRDefault="00BB2590" w:rsidP="003248F4">
      <w:pPr>
        <w:pStyle w:val="a3"/>
        <w:spacing w:line="360" w:lineRule="auto"/>
        <w:ind w:left="1273" w:right="709" w:hanging="81"/>
        <w:jc w:val="both"/>
        <w:rPr>
          <w:rFonts w:cs="David"/>
          <w:sz w:val="26"/>
          <w:szCs w:val="26"/>
          <w:rtl/>
        </w:rPr>
      </w:pPr>
      <w:r w:rsidRPr="00835F43">
        <w:rPr>
          <w:rFonts w:cs="David" w:hint="cs"/>
          <w:sz w:val="26"/>
          <w:szCs w:val="26"/>
          <w:rtl/>
        </w:rPr>
        <w:t>הסכם אופציה לרכישת הקרקע- נחתם בין בעלי הקרקע לבין המייסדים של קבוצת הרכישה.</w:t>
      </w:r>
    </w:p>
    <w:p w:rsidR="00BB2590" w:rsidRPr="00835F43" w:rsidRDefault="00BB2590" w:rsidP="003248F4">
      <w:pPr>
        <w:pStyle w:val="a3"/>
        <w:spacing w:line="360" w:lineRule="auto"/>
        <w:ind w:left="1617" w:right="709" w:hanging="425"/>
        <w:jc w:val="both"/>
        <w:rPr>
          <w:rFonts w:cs="David"/>
          <w:sz w:val="26"/>
          <w:szCs w:val="26"/>
          <w:rtl/>
        </w:rPr>
      </w:pPr>
      <w:r w:rsidRPr="00835F43">
        <w:rPr>
          <w:rFonts w:cs="David" w:hint="cs"/>
          <w:sz w:val="26"/>
          <w:szCs w:val="26"/>
          <w:rtl/>
        </w:rPr>
        <w:t xml:space="preserve">הסכם שיתוף- </w:t>
      </w:r>
      <w:r w:rsidR="00876F2F" w:rsidRPr="00835F43">
        <w:rPr>
          <w:rFonts w:cs="David" w:hint="cs"/>
          <w:sz w:val="26"/>
          <w:szCs w:val="26"/>
          <w:rtl/>
        </w:rPr>
        <w:t xml:space="preserve">נחתם ע"י כל </w:t>
      </w:r>
      <w:r w:rsidRPr="00835F43">
        <w:rPr>
          <w:rFonts w:cs="David" w:hint="cs"/>
          <w:sz w:val="26"/>
          <w:szCs w:val="26"/>
          <w:rtl/>
        </w:rPr>
        <w:t>חברי קבוצת רכישה</w:t>
      </w:r>
    </w:p>
    <w:p w:rsidR="00BB2590" w:rsidRPr="00835F43" w:rsidRDefault="00BB2590" w:rsidP="003248F4">
      <w:pPr>
        <w:pStyle w:val="a3"/>
        <w:spacing w:line="360" w:lineRule="auto"/>
        <w:ind w:left="1617" w:right="709" w:hanging="425"/>
        <w:jc w:val="both"/>
        <w:rPr>
          <w:rFonts w:cs="David"/>
          <w:sz w:val="26"/>
          <w:szCs w:val="26"/>
          <w:rtl/>
        </w:rPr>
      </w:pPr>
      <w:r w:rsidRPr="00835F43">
        <w:rPr>
          <w:rFonts w:cs="David" w:hint="cs"/>
          <w:sz w:val="26"/>
          <w:szCs w:val="26"/>
          <w:rtl/>
        </w:rPr>
        <w:t>הסכם מכר</w:t>
      </w:r>
      <w:r w:rsidR="00876F2F" w:rsidRPr="00835F43">
        <w:rPr>
          <w:rFonts w:cs="David" w:hint="cs"/>
          <w:sz w:val="26"/>
          <w:szCs w:val="26"/>
          <w:rtl/>
        </w:rPr>
        <w:t xml:space="preserve"> </w:t>
      </w:r>
      <w:r w:rsidR="00876F2F" w:rsidRPr="00835F43">
        <w:rPr>
          <w:rFonts w:cs="David"/>
          <w:sz w:val="26"/>
          <w:szCs w:val="26"/>
          <w:rtl/>
        </w:rPr>
        <w:t>–</w:t>
      </w:r>
      <w:r w:rsidR="00876F2F" w:rsidRPr="00835F43">
        <w:rPr>
          <w:rFonts w:cs="David" w:hint="cs"/>
          <w:sz w:val="26"/>
          <w:szCs w:val="26"/>
          <w:rtl/>
        </w:rPr>
        <w:t xml:space="preserve"> למכירת הקרקע</w:t>
      </w:r>
      <w:r w:rsidR="00251529" w:rsidRPr="00835F43">
        <w:rPr>
          <w:rFonts w:cs="David" w:hint="cs"/>
          <w:sz w:val="26"/>
          <w:szCs w:val="26"/>
          <w:rtl/>
        </w:rPr>
        <w:t>.</w:t>
      </w:r>
      <w:r w:rsidR="00876F2F" w:rsidRPr="00835F43">
        <w:rPr>
          <w:rFonts w:cs="David" w:hint="cs"/>
          <w:sz w:val="26"/>
          <w:szCs w:val="26"/>
          <w:rtl/>
        </w:rPr>
        <w:t xml:space="preserve"> בין בעלי הקרקע לבין חברי קב' הרכישה</w:t>
      </w:r>
    </w:p>
    <w:p w:rsidR="00876F2F" w:rsidRPr="00835F43" w:rsidRDefault="00876F2F" w:rsidP="003248F4">
      <w:pPr>
        <w:pStyle w:val="a3"/>
        <w:spacing w:line="360" w:lineRule="auto"/>
        <w:ind w:left="1617" w:right="709" w:hanging="425"/>
        <w:jc w:val="both"/>
        <w:rPr>
          <w:rFonts w:cs="David"/>
          <w:sz w:val="26"/>
          <w:szCs w:val="26"/>
          <w:rtl/>
        </w:rPr>
      </w:pPr>
      <w:r w:rsidRPr="00835F43">
        <w:rPr>
          <w:rFonts w:cs="David" w:hint="cs"/>
          <w:sz w:val="26"/>
          <w:szCs w:val="26"/>
          <w:rtl/>
        </w:rPr>
        <w:t>חוזי מתכננים- נערכו בין המתכנן לבין הקבוצה .</w:t>
      </w:r>
    </w:p>
    <w:p w:rsidR="00876F2F" w:rsidRPr="00835F43" w:rsidRDefault="00876F2F" w:rsidP="003248F4">
      <w:pPr>
        <w:pStyle w:val="a3"/>
        <w:spacing w:line="360" w:lineRule="auto"/>
        <w:ind w:left="1617" w:right="709" w:hanging="425"/>
        <w:jc w:val="both"/>
        <w:rPr>
          <w:rFonts w:cs="David"/>
          <w:sz w:val="26"/>
          <w:szCs w:val="26"/>
          <w:rtl/>
        </w:rPr>
      </w:pPr>
      <w:r w:rsidRPr="00835F43">
        <w:rPr>
          <w:rFonts w:cs="David" w:hint="cs"/>
          <w:sz w:val="26"/>
          <w:szCs w:val="26"/>
          <w:rtl/>
        </w:rPr>
        <w:t>חוזה חברה מנהלת- נערך בין החברה המנהלת לבין הקבוצה.</w:t>
      </w:r>
    </w:p>
    <w:p w:rsidR="009F04BE" w:rsidRPr="00835F43" w:rsidRDefault="009F04BE" w:rsidP="003248F4">
      <w:pPr>
        <w:pStyle w:val="a3"/>
        <w:spacing w:line="360" w:lineRule="auto"/>
        <w:ind w:left="1617" w:right="709" w:hanging="425"/>
        <w:jc w:val="both"/>
        <w:rPr>
          <w:rFonts w:cs="David"/>
          <w:sz w:val="26"/>
          <w:szCs w:val="26"/>
          <w:rtl/>
        </w:rPr>
      </w:pPr>
      <w:r w:rsidRPr="00835F43">
        <w:rPr>
          <w:rFonts w:cs="David" w:hint="cs"/>
          <w:sz w:val="26"/>
          <w:szCs w:val="26"/>
          <w:rtl/>
        </w:rPr>
        <w:t xml:space="preserve">חוזה קבלן מבצע </w:t>
      </w:r>
      <w:r w:rsidRPr="00835F43">
        <w:rPr>
          <w:rFonts w:cs="David"/>
          <w:sz w:val="26"/>
          <w:szCs w:val="26"/>
          <w:rtl/>
        </w:rPr>
        <w:t>–</w:t>
      </w:r>
      <w:r w:rsidRPr="00835F43">
        <w:rPr>
          <w:rFonts w:cs="David" w:hint="cs"/>
          <w:sz w:val="26"/>
          <w:szCs w:val="26"/>
          <w:rtl/>
        </w:rPr>
        <w:t xml:space="preserve"> נערך בין הקבלן לבין הקבוצה.</w:t>
      </w:r>
    </w:p>
    <w:p w:rsidR="00251529" w:rsidRPr="00835F43" w:rsidRDefault="00251529" w:rsidP="003248F4">
      <w:pPr>
        <w:pStyle w:val="a3"/>
        <w:spacing w:line="360" w:lineRule="auto"/>
        <w:ind w:left="1617" w:right="709" w:hanging="425"/>
        <w:jc w:val="both"/>
        <w:rPr>
          <w:rFonts w:cs="David"/>
          <w:sz w:val="26"/>
          <w:szCs w:val="26"/>
          <w:rtl/>
        </w:rPr>
      </w:pPr>
      <w:r w:rsidRPr="00835F43">
        <w:rPr>
          <w:rFonts w:cs="David" w:hint="cs"/>
          <w:sz w:val="26"/>
          <w:szCs w:val="26"/>
          <w:rtl/>
        </w:rPr>
        <w:t xml:space="preserve">הסכם מימון </w:t>
      </w:r>
      <w:r w:rsidRPr="00835F43">
        <w:rPr>
          <w:rFonts w:cs="David"/>
          <w:sz w:val="26"/>
          <w:szCs w:val="26"/>
          <w:rtl/>
        </w:rPr>
        <w:t>–</w:t>
      </w:r>
      <w:r w:rsidRPr="00835F43">
        <w:rPr>
          <w:rFonts w:cs="David" w:hint="cs"/>
          <w:sz w:val="26"/>
          <w:szCs w:val="26"/>
          <w:rtl/>
        </w:rPr>
        <w:t xml:space="preserve"> קבוצת הרכישה מול בנק לאומי למשכנתאות.</w:t>
      </w:r>
    </w:p>
    <w:p w:rsidR="003248F4" w:rsidRDefault="003248F4" w:rsidP="003248F4">
      <w:pPr>
        <w:pStyle w:val="a3"/>
        <w:spacing w:line="360" w:lineRule="auto"/>
        <w:ind w:left="1617" w:right="709" w:hanging="425"/>
        <w:jc w:val="both"/>
        <w:rPr>
          <w:rFonts w:cs="David" w:hint="cs"/>
          <w:sz w:val="26"/>
          <w:szCs w:val="26"/>
          <w:u w:val="single"/>
          <w:rtl/>
        </w:rPr>
      </w:pPr>
    </w:p>
    <w:p w:rsidR="009F04BE" w:rsidRPr="00835F43" w:rsidRDefault="009F04BE" w:rsidP="003248F4">
      <w:pPr>
        <w:pStyle w:val="a3"/>
        <w:spacing w:line="360" w:lineRule="auto"/>
        <w:ind w:left="1617" w:right="709" w:hanging="425"/>
        <w:jc w:val="both"/>
        <w:rPr>
          <w:rFonts w:cs="David"/>
          <w:sz w:val="26"/>
          <w:szCs w:val="26"/>
          <w:u w:val="single"/>
          <w:rtl/>
        </w:rPr>
      </w:pPr>
      <w:r w:rsidRPr="00835F43">
        <w:rPr>
          <w:rFonts w:cs="David" w:hint="cs"/>
          <w:sz w:val="26"/>
          <w:szCs w:val="26"/>
          <w:u w:val="single"/>
          <w:rtl/>
        </w:rPr>
        <w:t>יחסי גומלין בין בעלי התפקידים בצוות הפרויקט</w:t>
      </w:r>
    </w:p>
    <w:p w:rsidR="008B53C2" w:rsidRPr="00835F43" w:rsidRDefault="009F04BE" w:rsidP="003248F4">
      <w:pPr>
        <w:pStyle w:val="a3"/>
        <w:spacing w:line="360" w:lineRule="auto"/>
        <w:ind w:left="1192" w:right="709"/>
        <w:jc w:val="both"/>
        <w:rPr>
          <w:rFonts w:cs="David"/>
          <w:sz w:val="26"/>
          <w:szCs w:val="26"/>
          <w:rtl/>
        </w:rPr>
      </w:pPr>
      <w:r w:rsidRPr="00835F43">
        <w:rPr>
          <w:rFonts w:cs="David" w:hint="cs"/>
          <w:sz w:val="26"/>
          <w:szCs w:val="26"/>
          <w:rtl/>
        </w:rPr>
        <w:t xml:space="preserve">חברת </w:t>
      </w:r>
      <w:r w:rsidRPr="00835F43">
        <w:rPr>
          <w:rFonts w:cs="David" w:hint="cs"/>
          <w:b/>
          <w:bCs/>
          <w:sz w:val="26"/>
          <w:szCs w:val="26"/>
          <w:rtl/>
        </w:rPr>
        <w:t>אילה אגם</w:t>
      </w:r>
      <w:r w:rsidRPr="00835F43">
        <w:rPr>
          <w:rFonts w:cs="David" w:hint="cs"/>
          <w:sz w:val="26"/>
          <w:szCs w:val="26"/>
          <w:rtl/>
        </w:rPr>
        <w:t xml:space="preserve"> </w:t>
      </w:r>
      <w:r w:rsidRPr="003248F4">
        <w:rPr>
          <w:rFonts w:cs="David" w:hint="cs"/>
          <w:b/>
          <w:bCs/>
          <w:sz w:val="26"/>
          <w:szCs w:val="26"/>
          <w:u w:val="single"/>
          <w:rtl/>
        </w:rPr>
        <w:t xml:space="preserve">ניהלה </w:t>
      </w:r>
      <w:r w:rsidR="008B53C2" w:rsidRPr="003248F4">
        <w:rPr>
          <w:rFonts w:cs="David" w:hint="cs"/>
          <w:b/>
          <w:bCs/>
          <w:sz w:val="26"/>
          <w:szCs w:val="26"/>
          <w:u w:val="single"/>
          <w:rtl/>
        </w:rPr>
        <w:t>את הפרויקט</w:t>
      </w:r>
      <w:r w:rsidR="008B53C2" w:rsidRPr="00835F43">
        <w:rPr>
          <w:rFonts w:cs="David" w:hint="cs"/>
          <w:sz w:val="26"/>
          <w:szCs w:val="26"/>
          <w:rtl/>
        </w:rPr>
        <w:t xml:space="preserve"> בהיבט ההנדסי והכספי, אך לא הייתה בשום שלב גורם המקבל החלטות! הגורם אשר מהווה סמכות לקבלת החלטות הוא נציגות הקבוצה שנבחר באסיפה הכללית ועולה לאישור מחדש מדי שנה. אין הכוונה שבכל פעולה תכנונית הנדסית ניגשים לקבל את אישור הנציגות, אך כמובן שישנן סוגיות הדורשות הכרעה והן עולות להכרעת הנציגות (דוגמאות : שדרוגים, חריגה תקציבית, אישור גביה רבעונית מדיירים, אישור תשלומים חודשי אך ורק בחתימת </w:t>
      </w:r>
      <w:proofErr w:type="spellStart"/>
      <w:r w:rsidR="008B53C2" w:rsidRPr="00835F43">
        <w:rPr>
          <w:rFonts w:cs="David" w:hint="cs"/>
          <w:sz w:val="26"/>
          <w:szCs w:val="26"/>
          <w:rtl/>
        </w:rPr>
        <w:t>מו"ח</w:t>
      </w:r>
      <w:proofErr w:type="spellEnd"/>
      <w:r w:rsidR="008B53C2" w:rsidRPr="00835F43">
        <w:rPr>
          <w:rFonts w:cs="David" w:hint="cs"/>
          <w:sz w:val="26"/>
          <w:szCs w:val="26"/>
          <w:rtl/>
        </w:rPr>
        <w:t xml:space="preserve"> מהנציגות ועוד)</w:t>
      </w:r>
    </w:p>
    <w:p w:rsidR="008B53C2" w:rsidRPr="00835F43" w:rsidRDefault="008B53C2" w:rsidP="003248F4">
      <w:pPr>
        <w:pStyle w:val="a3"/>
        <w:spacing w:line="360" w:lineRule="auto"/>
        <w:ind w:left="1192" w:right="709" w:hanging="425"/>
        <w:jc w:val="both"/>
        <w:rPr>
          <w:rFonts w:cs="David"/>
          <w:sz w:val="26"/>
          <w:szCs w:val="26"/>
          <w:rtl/>
        </w:rPr>
      </w:pPr>
    </w:p>
    <w:p w:rsidR="009F04BE" w:rsidRPr="00835F43" w:rsidRDefault="009F04BE" w:rsidP="003248F4">
      <w:pPr>
        <w:pStyle w:val="a3"/>
        <w:spacing w:line="360" w:lineRule="auto"/>
        <w:ind w:left="1192" w:right="709"/>
        <w:jc w:val="both"/>
        <w:rPr>
          <w:rFonts w:cs="David"/>
          <w:sz w:val="26"/>
          <w:szCs w:val="26"/>
          <w:rtl/>
        </w:rPr>
      </w:pPr>
      <w:r w:rsidRPr="00835F43">
        <w:rPr>
          <w:rFonts w:cs="David" w:hint="cs"/>
          <w:sz w:val="26"/>
          <w:szCs w:val="26"/>
          <w:rtl/>
        </w:rPr>
        <w:t xml:space="preserve">בהיבט </w:t>
      </w:r>
      <w:r w:rsidRPr="003248F4">
        <w:rPr>
          <w:rFonts w:cs="David" w:hint="cs"/>
          <w:b/>
          <w:bCs/>
          <w:sz w:val="26"/>
          <w:szCs w:val="26"/>
          <w:u w:val="single"/>
          <w:rtl/>
        </w:rPr>
        <w:t>ההנדסי</w:t>
      </w:r>
      <w:r w:rsidRPr="00835F43">
        <w:rPr>
          <w:rFonts w:cs="David" w:hint="cs"/>
          <w:sz w:val="26"/>
          <w:szCs w:val="26"/>
          <w:rtl/>
        </w:rPr>
        <w:t xml:space="preserve"> נשכרה חברת ניהול פיקוח </w:t>
      </w:r>
      <w:proofErr w:type="spellStart"/>
      <w:r w:rsidR="006D4C88" w:rsidRPr="00835F43">
        <w:rPr>
          <w:rFonts w:cs="David" w:hint="cs"/>
          <w:b/>
          <w:bCs/>
          <w:sz w:val="26"/>
          <w:szCs w:val="26"/>
          <w:rtl/>
        </w:rPr>
        <w:t>ע.יפה</w:t>
      </w:r>
      <w:proofErr w:type="spellEnd"/>
      <w:r w:rsidR="006D4C88" w:rsidRPr="00835F43">
        <w:rPr>
          <w:rFonts w:cs="David" w:hint="cs"/>
          <w:sz w:val="26"/>
          <w:szCs w:val="26"/>
          <w:rtl/>
        </w:rPr>
        <w:t>, אשר הקצתה מפקח צמוד לכל תקופת הפרויקט. ישיבות שבועיות נערכו באתר. חברת ניהול הפיקוח החלה עבודתה עוד בשלב התכנון ופיקחה על הליך התכנון.</w:t>
      </w:r>
      <w:r w:rsidR="008B53C2" w:rsidRPr="00835F43">
        <w:rPr>
          <w:rFonts w:cs="David" w:hint="cs"/>
          <w:sz w:val="26"/>
          <w:szCs w:val="26"/>
          <w:rtl/>
        </w:rPr>
        <w:t xml:space="preserve"> חברת הפיקוח בנוסף מאשרת תשלומים מדי חודש בהתאם לאבני הדרך בחוזים.</w:t>
      </w:r>
      <w:r w:rsidR="006D4C88" w:rsidRPr="00835F43">
        <w:rPr>
          <w:rFonts w:cs="David" w:hint="cs"/>
          <w:sz w:val="26"/>
          <w:szCs w:val="26"/>
          <w:rtl/>
        </w:rPr>
        <w:t xml:space="preserve"> חברת ניהול פיקוח עבדה בצמוד לחברת אילה אגם ומשכורתה שולמה מתקציב הפרויקט.</w:t>
      </w:r>
    </w:p>
    <w:p w:rsidR="006D4C88" w:rsidRPr="00835F43" w:rsidRDefault="006D4C88" w:rsidP="003248F4">
      <w:pPr>
        <w:pStyle w:val="a3"/>
        <w:spacing w:line="360" w:lineRule="auto"/>
        <w:ind w:left="1192" w:right="709"/>
        <w:jc w:val="both"/>
        <w:rPr>
          <w:rFonts w:cs="David"/>
          <w:sz w:val="26"/>
          <w:szCs w:val="26"/>
          <w:rtl/>
        </w:rPr>
      </w:pPr>
      <w:r w:rsidRPr="00835F43">
        <w:rPr>
          <w:rFonts w:cs="David" w:hint="cs"/>
          <w:sz w:val="26"/>
          <w:szCs w:val="26"/>
          <w:rtl/>
        </w:rPr>
        <w:t xml:space="preserve">קבלן הביצוע - </w:t>
      </w:r>
      <w:r w:rsidRPr="00835F43">
        <w:rPr>
          <w:rFonts w:cs="David" w:hint="cs"/>
          <w:b/>
          <w:bCs/>
          <w:sz w:val="26"/>
          <w:szCs w:val="26"/>
          <w:rtl/>
        </w:rPr>
        <w:t>חברת תדהר</w:t>
      </w:r>
      <w:r w:rsidRPr="00835F43">
        <w:rPr>
          <w:rFonts w:cs="David" w:hint="cs"/>
          <w:sz w:val="26"/>
          <w:szCs w:val="26"/>
          <w:rtl/>
        </w:rPr>
        <w:t xml:space="preserve">, נבחרה ברוב קולות ע"י חברי הקבוצה באסיפה הכללית </w:t>
      </w:r>
      <w:proofErr w:type="spellStart"/>
      <w:r w:rsidRPr="00835F43">
        <w:rPr>
          <w:rFonts w:cs="David" w:hint="cs"/>
          <w:sz w:val="26"/>
          <w:szCs w:val="26"/>
          <w:rtl/>
        </w:rPr>
        <w:t>השניה</w:t>
      </w:r>
      <w:proofErr w:type="spellEnd"/>
      <w:r w:rsidRPr="00835F43">
        <w:rPr>
          <w:rFonts w:cs="David" w:hint="cs"/>
          <w:sz w:val="26"/>
          <w:szCs w:val="26"/>
          <w:rtl/>
        </w:rPr>
        <w:t xml:space="preserve"> בפרויקט. עבדה באופן עצמאי תחת ביקורת של חברת הפיקוח ושל מהנדסי חברת איילה אגם.</w:t>
      </w:r>
    </w:p>
    <w:p w:rsidR="008B53C2" w:rsidRPr="00835F43" w:rsidRDefault="008B53C2" w:rsidP="003248F4">
      <w:pPr>
        <w:pStyle w:val="a3"/>
        <w:spacing w:line="360" w:lineRule="auto"/>
        <w:ind w:left="1192" w:right="709" w:hanging="425"/>
        <w:jc w:val="both"/>
        <w:rPr>
          <w:rFonts w:cs="David"/>
          <w:sz w:val="26"/>
          <w:szCs w:val="26"/>
          <w:rtl/>
        </w:rPr>
      </w:pPr>
    </w:p>
    <w:p w:rsidR="006D4C88" w:rsidRPr="00835F43" w:rsidRDefault="006D4C88" w:rsidP="003248F4">
      <w:pPr>
        <w:pStyle w:val="a3"/>
        <w:spacing w:line="360" w:lineRule="auto"/>
        <w:ind w:left="1192" w:right="709"/>
        <w:jc w:val="both"/>
        <w:rPr>
          <w:rFonts w:cs="David"/>
          <w:sz w:val="26"/>
          <w:szCs w:val="26"/>
          <w:rtl/>
        </w:rPr>
      </w:pPr>
      <w:r w:rsidRPr="00835F43">
        <w:rPr>
          <w:rFonts w:cs="David" w:hint="cs"/>
          <w:sz w:val="26"/>
          <w:szCs w:val="26"/>
          <w:rtl/>
        </w:rPr>
        <w:t xml:space="preserve">בהיבט </w:t>
      </w:r>
      <w:r w:rsidRPr="003248F4">
        <w:rPr>
          <w:rFonts w:cs="David" w:hint="cs"/>
          <w:b/>
          <w:bCs/>
          <w:sz w:val="26"/>
          <w:szCs w:val="26"/>
          <w:u w:val="single"/>
          <w:rtl/>
        </w:rPr>
        <w:t>הפיננסי</w:t>
      </w:r>
      <w:r w:rsidRPr="00835F43">
        <w:rPr>
          <w:rFonts w:cs="David" w:hint="cs"/>
          <w:sz w:val="26"/>
          <w:szCs w:val="26"/>
          <w:rtl/>
        </w:rPr>
        <w:t xml:space="preserve">, </w:t>
      </w:r>
      <w:r w:rsidRPr="00835F43">
        <w:rPr>
          <w:rFonts w:cs="David" w:hint="cs"/>
          <w:b/>
          <w:bCs/>
          <w:sz w:val="26"/>
          <w:szCs w:val="26"/>
          <w:rtl/>
        </w:rPr>
        <w:t xml:space="preserve">משרד </w:t>
      </w:r>
      <w:proofErr w:type="spellStart"/>
      <w:r w:rsidRPr="00835F43">
        <w:rPr>
          <w:rFonts w:cs="David" w:hint="cs"/>
          <w:b/>
          <w:bCs/>
          <w:sz w:val="26"/>
          <w:szCs w:val="26"/>
          <w:rtl/>
        </w:rPr>
        <w:t>פריידקס</w:t>
      </w:r>
      <w:proofErr w:type="spellEnd"/>
      <w:r w:rsidRPr="00835F43">
        <w:rPr>
          <w:rFonts w:cs="David" w:hint="cs"/>
          <w:b/>
          <w:bCs/>
          <w:sz w:val="26"/>
          <w:szCs w:val="26"/>
          <w:rtl/>
        </w:rPr>
        <w:t xml:space="preserve"> ושות' רו"ח</w:t>
      </w:r>
      <w:r w:rsidRPr="00835F43">
        <w:rPr>
          <w:rFonts w:cs="David" w:hint="cs"/>
          <w:sz w:val="26"/>
          <w:szCs w:val="26"/>
          <w:rtl/>
        </w:rPr>
        <w:t xml:space="preserve"> נשכר לטובת התפע</w:t>
      </w:r>
      <w:r w:rsidR="001929A9" w:rsidRPr="00835F43">
        <w:rPr>
          <w:rFonts w:cs="David" w:hint="cs"/>
          <w:sz w:val="26"/>
          <w:szCs w:val="26"/>
          <w:rtl/>
        </w:rPr>
        <w:t xml:space="preserve">ול השוטף של </w:t>
      </w:r>
      <w:proofErr w:type="spellStart"/>
      <w:r w:rsidR="001929A9" w:rsidRPr="00835F43">
        <w:rPr>
          <w:rFonts w:cs="David" w:hint="cs"/>
          <w:sz w:val="26"/>
          <w:szCs w:val="26"/>
          <w:rtl/>
        </w:rPr>
        <w:t>הנהח</w:t>
      </w:r>
      <w:proofErr w:type="spellEnd"/>
      <w:r w:rsidR="001929A9" w:rsidRPr="00835F43">
        <w:rPr>
          <w:rFonts w:cs="David" w:hint="cs"/>
          <w:sz w:val="26"/>
          <w:szCs w:val="26"/>
          <w:rtl/>
        </w:rPr>
        <w:t xml:space="preserve">  ספקים ודיירים,</w:t>
      </w:r>
      <w:r w:rsidRPr="00835F43">
        <w:rPr>
          <w:rFonts w:cs="David" w:hint="cs"/>
          <w:sz w:val="26"/>
          <w:szCs w:val="26"/>
          <w:rtl/>
        </w:rPr>
        <w:t xml:space="preserve"> בנוסף מתן דיווחים חודשיים , הכנת תקציב מול ביצוע בכל עת שנדרש ומעקב תזרימי בפרויקט. משרד רו"ח עבד בכפוף לחברת אילה אגם ומשכורתו שולמה מתקציב הפרויקט.</w:t>
      </w:r>
    </w:p>
    <w:p w:rsidR="006D4C88" w:rsidRPr="00835F43" w:rsidRDefault="006D4C88" w:rsidP="003248F4">
      <w:pPr>
        <w:pStyle w:val="a3"/>
        <w:spacing w:line="360" w:lineRule="auto"/>
        <w:ind w:left="1192" w:right="709"/>
        <w:jc w:val="both"/>
        <w:rPr>
          <w:rFonts w:cs="David"/>
          <w:sz w:val="26"/>
          <w:szCs w:val="26"/>
          <w:rtl/>
        </w:rPr>
      </w:pPr>
      <w:r w:rsidRPr="00835F43">
        <w:rPr>
          <w:rFonts w:cs="David" w:hint="cs"/>
          <w:b/>
          <w:bCs/>
          <w:sz w:val="26"/>
          <w:szCs w:val="26"/>
          <w:rtl/>
        </w:rPr>
        <w:t xml:space="preserve">בנק לאומי- </w:t>
      </w:r>
      <w:r w:rsidRPr="00835F43">
        <w:rPr>
          <w:rFonts w:cs="David" w:hint="cs"/>
          <w:sz w:val="26"/>
          <w:szCs w:val="26"/>
          <w:rtl/>
        </w:rPr>
        <w:t>נבחר ברוב קולות באסיפה הכללית הראשונה</w:t>
      </w:r>
      <w:r w:rsidR="001929A9" w:rsidRPr="00835F43">
        <w:rPr>
          <w:rFonts w:cs="David" w:hint="cs"/>
          <w:sz w:val="26"/>
          <w:szCs w:val="26"/>
          <w:rtl/>
        </w:rPr>
        <w:t>, הבנק נאות להשלים את  הסכום לרכישת הקרקע היחסית של חברי הקבוצה, וכמובן לפתוח מסגרות אשראי לכלל החברים .הבנק מפקח על התקדמות הפרויקט מבחינת שחרורי תשלום, ישנה הקפדה על שחרור כספים אך ורק בהתאם להתקדמות הביצוע המדווחת בדו"ח השמאי החודשי. יש לציין כי  חברי הקבוצה שילמו עמלת פתיחת תיק לבנק המלווה שלא מתקציב הפרויקט.</w:t>
      </w:r>
    </w:p>
    <w:p w:rsidR="008B53C2" w:rsidRPr="00835F43" w:rsidRDefault="008B53C2" w:rsidP="003248F4">
      <w:pPr>
        <w:pStyle w:val="a3"/>
        <w:spacing w:line="360" w:lineRule="auto"/>
        <w:ind w:left="1192" w:right="709"/>
        <w:jc w:val="both"/>
        <w:rPr>
          <w:rFonts w:cs="David"/>
          <w:sz w:val="26"/>
          <w:szCs w:val="26"/>
          <w:rtl/>
        </w:rPr>
      </w:pPr>
      <w:r w:rsidRPr="00835F43">
        <w:rPr>
          <w:rFonts w:cs="David" w:hint="cs"/>
          <w:b/>
          <w:bCs/>
          <w:sz w:val="26"/>
          <w:szCs w:val="26"/>
          <w:rtl/>
        </w:rPr>
        <w:t xml:space="preserve">משרד </w:t>
      </w:r>
      <w:r w:rsidRPr="003248F4">
        <w:rPr>
          <w:rFonts w:cs="David" w:hint="cs"/>
          <w:b/>
          <w:bCs/>
          <w:sz w:val="26"/>
          <w:szCs w:val="26"/>
          <w:u w:val="single"/>
          <w:rtl/>
        </w:rPr>
        <w:t>שמאים</w:t>
      </w:r>
      <w:r w:rsidRPr="00835F43">
        <w:rPr>
          <w:rFonts w:cs="David" w:hint="cs"/>
          <w:b/>
          <w:bCs/>
          <w:sz w:val="26"/>
          <w:szCs w:val="26"/>
          <w:rtl/>
        </w:rPr>
        <w:t xml:space="preserve"> גרינברג </w:t>
      </w:r>
      <w:proofErr w:type="spellStart"/>
      <w:r w:rsidRPr="00835F43">
        <w:rPr>
          <w:rFonts w:cs="David" w:hint="cs"/>
          <w:b/>
          <w:bCs/>
          <w:sz w:val="26"/>
          <w:szCs w:val="26"/>
          <w:rtl/>
        </w:rPr>
        <w:t>אולפינר</w:t>
      </w:r>
      <w:proofErr w:type="spellEnd"/>
      <w:r w:rsidRPr="00835F43">
        <w:rPr>
          <w:rFonts w:cs="David" w:hint="cs"/>
          <w:b/>
          <w:bCs/>
          <w:sz w:val="26"/>
          <w:szCs w:val="26"/>
          <w:rtl/>
        </w:rPr>
        <w:t xml:space="preserve"> </w:t>
      </w:r>
      <w:r w:rsidRPr="00835F43">
        <w:rPr>
          <w:rFonts w:cs="David"/>
          <w:b/>
          <w:bCs/>
          <w:sz w:val="26"/>
          <w:szCs w:val="26"/>
          <w:rtl/>
        </w:rPr>
        <w:t>–</w:t>
      </w:r>
      <w:r w:rsidRPr="00835F43">
        <w:rPr>
          <w:rFonts w:cs="David" w:hint="cs"/>
          <w:b/>
          <w:bCs/>
          <w:sz w:val="26"/>
          <w:szCs w:val="26"/>
          <w:rtl/>
        </w:rPr>
        <w:t xml:space="preserve"> </w:t>
      </w:r>
      <w:r w:rsidRPr="00835F43">
        <w:rPr>
          <w:rFonts w:cs="David" w:hint="cs"/>
          <w:sz w:val="26"/>
          <w:szCs w:val="26"/>
          <w:rtl/>
        </w:rPr>
        <w:t xml:space="preserve">החל את דרכו בפרויקט בהכנת דוח 0 בליווי חברת אילה אגם. לאחר כניסת הבנק הוכן דוח עלויות עדכני (דוח 1) ובתקופת הביצוע יצא דו"ח חודשי על התקדמות הבניה ואישורי תשלומים לספקים ולקבלן. ללא אישור השמאי  </w:t>
      </w:r>
      <w:r w:rsidRPr="00835F43">
        <w:rPr>
          <w:rFonts w:cs="David" w:hint="cs"/>
          <w:sz w:val="26"/>
          <w:szCs w:val="26"/>
          <w:rtl/>
        </w:rPr>
        <w:lastRenderedPageBreak/>
        <w:t>והבנק , לא ניתן לשחרר כספים בפרויקט, כך שהם מהווים בעצם נתיב קריטי בכל הקשור בהוצאות כספים בפרויקט</w:t>
      </w:r>
    </w:p>
    <w:p w:rsidR="00862635" w:rsidRPr="00835F43" w:rsidRDefault="00862635" w:rsidP="003248F4">
      <w:pPr>
        <w:pStyle w:val="a3"/>
        <w:spacing w:line="360" w:lineRule="auto"/>
        <w:ind w:left="1192" w:right="709"/>
        <w:jc w:val="both"/>
        <w:rPr>
          <w:rFonts w:cs="David"/>
          <w:sz w:val="26"/>
          <w:szCs w:val="26"/>
          <w:rtl/>
        </w:rPr>
      </w:pPr>
      <w:r w:rsidRPr="00835F43">
        <w:rPr>
          <w:rFonts w:cs="David" w:hint="cs"/>
          <w:sz w:val="26"/>
          <w:szCs w:val="26"/>
          <w:rtl/>
        </w:rPr>
        <w:t xml:space="preserve">בהיבט </w:t>
      </w:r>
      <w:r w:rsidRPr="003248F4">
        <w:rPr>
          <w:rFonts w:cs="David" w:hint="cs"/>
          <w:b/>
          <w:bCs/>
          <w:sz w:val="26"/>
          <w:szCs w:val="26"/>
          <w:u w:val="single"/>
          <w:rtl/>
        </w:rPr>
        <w:t>המשפטי</w:t>
      </w:r>
      <w:r w:rsidRPr="00835F43">
        <w:rPr>
          <w:rFonts w:cs="David" w:hint="cs"/>
          <w:sz w:val="26"/>
          <w:szCs w:val="26"/>
          <w:rtl/>
        </w:rPr>
        <w:t xml:space="preserve"> פעל </w:t>
      </w:r>
      <w:r w:rsidRPr="00835F43">
        <w:rPr>
          <w:rFonts w:cs="David" w:hint="cs"/>
          <w:b/>
          <w:bCs/>
          <w:sz w:val="26"/>
          <w:szCs w:val="26"/>
          <w:rtl/>
        </w:rPr>
        <w:t>משרד פישר בכר חן</w:t>
      </w:r>
      <w:r w:rsidRPr="00835F43">
        <w:rPr>
          <w:rFonts w:cs="David" w:hint="cs"/>
          <w:sz w:val="26"/>
          <w:szCs w:val="26"/>
          <w:rtl/>
        </w:rPr>
        <w:t>, בתחילה הכספים נוהלו בחשבון נאמנות של המשרד. המשרד ערך את כל החוזים של הק</w:t>
      </w:r>
      <w:r w:rsidR="002F61D9" w:rsidRPr="00835F43">
        <w:rPr>
          <w:rFonts w:cs="David" w:hint="cs"/>
          <w:sz w:val="26"/>
          <w:szCs w:val="26"/>
          <w:rtl/>
        </w:rPr>
        <w:t xml:space="preserve">בוצה מול המתכננים, מול הקבלן, </w:t>
      </w:r>
      <w:r w:rsidRPr="00835F43">
        <w:rPr>
          <w:rFonts w:cs="David" w:hint="cs"/>
          <w:sz w:val="26"/>
          <w:szCs w:val="26"/>
          <w:rtl/>
        </w:rPr>
        <w:t xml:space="preserve"> הסכם האופציה בין בעלי הקרקע לקבוצה</w:t>
      </w:r>
      <w:r w:rsidR="002F61D9" w:rsidRPr="00835F43">
        <w:rPr>
          <w:rFonts w:cs="David" w:hint="cs"/>
          <w:sz w:val="26"/>
          <w:szCs w:val="26"/>
          <w:rtl/>
        </w:rPr>
        <w:t>, הסכם מכר ,הסכם מימון מול בנק לאומי ועוד. כאשר נכנס בנק לאומי לתמונה, נפתח חשבון מסחרי משועבד לקבוצה בבנק לאומי, ובוצעה עבודת סנכרון והתאמת הכספים שהתקבלו עד שלב זה והעברתם לבנק לאומי כולל כל הדיווחים הנדרשים. עבודה זו דרשה שיתוף פעולה משולש של משרד עו"ד, משרד רו"ח וחברת אילה. יש לציין כי  משרד עו"ד קיבל את שכרו באופן ישיר מכל דייר, מחוץ לתקציב הפרויקט.</w:t>
      </w:r>
    </w:p>
    <w:p w:rsidR="006D4C88" w:rsidRPr="00835F43" w:rsidRDefault="006D4C88" w:rsidP="003248F4">
      <w:pPr>
        <w:pStyle w:val="a3"/>
        <w:spacing w:line="360" w:lineRule="auto"/>
        <w:ind w:left="1192" w:right="709" w:hanging="425"/>
        <w:jc w:val="both"/>
        <w:rPr>
          <w:rFonts w:cs="David"/>
          <w:sz w:val="26"/>
          <w:szCs w:val="26"/>
          <w:rtl/>
        </w:rPr>
      </w:pPr>
    </w:p>
    <w:p w:rsidR="00CF0C67" w:rsidRPr="00835F43" w:rsidRDefault="00E22510" w:rsidP="003248F4">
      <w:pPr>
        <w:pStyle w:val="a3"/>
        <w:spacing w:line="360" w:lineRule="auto"/>
        <w:ind w:left="1192" w:right="709" w:hanging="425"/>
        <w:jc w:val="center"/>
        <w:rPr>
          <w:rFonts w:cs="David"/>
          <w:sz w:val="26"/>
          <w:szCs w:val="26"/>
          <w:rtl/>
        </w:rPr>
      </w:pPr>
      <w:r w:rsidRPr="00835F43">
        <w:rPr>
          <w:rFonts w:cs="David"/>
          <w:noProof/>
          <w:sz w:val="26"/>
          <w:szCs w:val="26"/>
          <w:rtl/>
        </w:rPr>
        <w:drawing>
          <wp:inline distT="0" distB="0" distL="0" distR="0" wp14:anchorId="3B584915" wp14:editId="44F879AE">
            <wp:extent cx="4571999" cy="3162300"/>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7778"/>
                    <a:stretch/>
                  </pic:blipFill>
                  <pic:spPr bwMode="auto">
                    <a:xfrm>
                      <a:off x="0" y="0"/>
                      <a:ext cx="4572638" cy="3162742"/>
                    </a:xfrm>
                    <a:prstGeom prst="rect">
                      <a:avLst/>
                    </a:prstGeom>
                    <a:ln>
                      <a:noFill/>
                    </a:ln>
                    <a:extLst>
                      <a:ext uri="{53640926-AAD7-44D8-BBD7-CCE9431645EC}">
                        <a14:shadowObscured xmlns:a14="http://schemas.microsoft.com/office/drawing/2010/main"/>
                      </a:ext>
                    </a:extLst>
                  </pic:spPr>
                </pic:pic>
              </a:graphicData>
            </a:graphic>
          </wp:inline>
        </w:drawing>
      </w:r>
    </w:p>
    <w:p w:rsidR="008E2860" w:rsidRPr="00835F43" w:rsidRDefault="008E2860" w:rsidP="003248F4">
      <w:pPr>
        <w:pStyle w:val="a3"/>
        <w:numPr>
          <w:ilvl w:val="0"/>
          <w:numId w:val="1"/>
        </w:numPr>
        <w:spacing w:line="360" w:lineRule="auto"/>
        <w:ind w:left="1192" w:right="709" w:hanging="425"/>
        <w:jc w:val="both"/>
        <w:rPr>
          <w:rFonts w:cs="David"/>
          <w:b/>
          <w:bCs/>
          <w:sz w:val="26"/>
          <w:szCs w:val="26"/>
          <w:u w:val="single"/>
        </w:rPr>
      </w:pPr>
      <w:r w:rsidRPr="00835F43">
        <w:rPr>
          <w:rFonts w:cs="David" w:hint="cs"/>
          <w:b/>
          <w:bCs/>
          <w:sz w:val="26"/>
          <w:szCs w:val="26"/>
          <w:u w:val="single"/>
          <w:rtl/>
        </w:rPr>
        <w:t>אומדני עלות ושיטות לאומדן עלות הפרויקט.</w:t>
      </w:r>
    </w:p>
    <w:p w:rsidR="00284930" w:rsidRPr="00835F43" w:rsidRDefault="0008596A" w:rsidP="003248F4">
      <w:pPr>
        <w:pStyle w:val="a3"/>
        <w:spacing w:line="360" w:lineRule="auto"/>
        <w:ind w:left="1192" w:right="709"/>
        <w:jc w:val="both"/>
        <w:rPr>
          <w:rFonts w:cs="David"/>
          <w:sz w:val="26"/>
          <w:szCs w:val="26"/>
          <w:rtl/>
        </w:rPr>
      </w:pPr>
      <w:r w:rsidRPr="00835F43">
        <w:rPr>
          <w:rFonts w:cs="David" w:hint="cs"/>
          <w:sz w:val="26"/>
          <w:szCs w:val="26"/>
          <w:rtl/>
        </w:rPr>
        <w:t xml:space="preserve">בדיקת העלויות הראשונית נעשתה על בסיס הערכות של ג'קי סויסה שותף מנהל בחברת אילה אגם האחראי על הצד ההנדסי ייזומי </w:t>
      </w:r>
      <w:proofErr w:type="spellStart"/>
      <w:r w:rsidRPr="00835F43">
        <w:rPr>
          <w:rFonts w:cs="David" w:hint="cs"/>
          <w:sz w:val="26"/>
          <w:szCs w:val="26"/>
          <w:rtl/>
        </w:rPr>
        <w:t>בחברה.ג'קי</w:t>
      </w:r>
      <w:proofErr w:type="spellEnd"/>
      <w:r w:rsidRPr="00835F43">
        <w:rPr>
          <w:rFonts w:cs="David" w:hint="cs"/>
          <w:sz w:val="26"/>
          <w:szCs w:val="26"/>
          <w:rtl/>
        </w:rPr>
        <w:t xml:space="preserve"> מתבסס על אומדנים ידועים וניתוח השטחים בפרויקט. </w:t>
      </w:r>
    </w:p>
    <w:p w:rsidR="00284930" w:rsidRPr="00835F43" w:rsidRDefault="0008596A" w:rsidP="003248F4">
      <w:pPr>
        <w:pStyle w:val="a3"/>
        <w:spacing w:line="360" w:lineRule="auto"/>
        <w:ind w:left="1192" w:right="709"/>
        <w:jc w:val="both"/>
        <w:rPr>
          <w:rFonts w:cs="David"/>
          <w:sz w:val="26"/>
          <w:szCs w:val="26"/>
          <w:rtl/>
        </w:rPr>
      </w:pPr>
      <w:r w:rsidRPr="00835F43">
        <w:rPr>
          <w:rFonts w:cs="David" w:hint="cs"/>
          <w:sz w:val="26"/>
          <w:szCs w:val="26"/>
          <w:rtl/>
        </w:rPr>
        <w:t xml:space="preserve">במקביל , נשכר שירותיו של משרד שמאים גרינברג </w:t>
      </w:r>
      <w:proofErr w:type="spellStart"/>
      <w:r w:rsidRPr="00835F43">
        <w:rPr>
          <w:rFonts w:cs="David" w:hint="cs"/>
          <w:sz w:val="26"/>
          <w:szCs w:val="26"/>
          <w:rtl/>
        </w:rPr>
        <w:t>אולפינר</w:t>
      </w:r>
      <w:proofErr w:type="spellEnd"/>
      <w:r w:rsidRPr="00835F43">
        <w:rPr>
          <w:rFonts w:cs="David" w:hint="cs"/>
          <w:sz w:val="26"/>
          <w:szCs w:val="26"/>
          <w:rtl/>
        </w:rPr>
        <w:t xml:space="preserve"> לביצוע דוח הערכת עלויות בפרויקט- דוח 0.  </w:t>
      </w:r>
    </w:p>
    <w:p w:rsidR="00284930" w:rsidRPr="00835F43" w:rsidRDefault="0008596A" w:rsidP="003248F4">
      <w:pPr>
        <w:pStyle w:val="a3"/>
        <w:spacing w:line="360" w:lineRule="auto"/>
        <w:ind w:left="1192" w:right="709"/>
        <w:jc w:val="both"/>
        <w:rPr>
          <w:rFonts w:cs="David"/>
          <w:sz w:val="26"/>
          <w:szCs w:val="26"/>
          <w:rtl/>
        </w:rPr>
      </w:pPr>
      <w:r w:rsidRPr="00835F43">
        <w:rPr>
          <w:rFonts w:cs="David" w:hint="cs"/>
          <w:sz w:val="26"/>
          <w:szCs w:val="26"/>
          <w:rtl/>
        </w:rPr>
        <w:t xml:space="preserve">השמאי יצר טבלת אומדני עלות ליח"ד לפי הנתונים שבידיו : שטחים עיקריים בפרויקט, שטחי שירות, חניון תת קרקעי </w:t>
      </w:r>
      <w:proofErr w:type="spellStart"/>
      <w:r w:rsidRPr="00835F43">
        <w:rPr>
          <w:rFonts w:cs="David" w:hint="cs"/>
          <w:sz w:val="26"/>
          <w:szCs w:val="26"/>
          <w:rtl/>
        </w:rPr>
        <w:t>וכו</w:t>
      </w:r>
      <w:proofErr w:type="spellEnd"/>
      <w:r w:rsidRPr="00835F43">
        <w:rPr>
          <w:rFonts w:cs="David" w:hint="cs"/>
          <w:sz w:val="26"/>
          <w:szCs w:val="26"/>
          <w:rtl/>
        </w:rPr>
        <w:t>. בנו</w:t>
      </w:r>
      <w:r w:rsidR="00F35B6A" w:rsidRPr="00835F43">
        <w:rPr>
          <w:rFonts w:cs="David" w:hint="cs"/>
          <w:sz w:val="26"/>
          <w:szCs w:val="26"/>
          <w:rtl/>
        </w:rPr>
        <w:t>ס</w:t>
      </w:r>
      <w:r w:rsidRPr="00835F43">
        <w:rPr>
          <w:rFonts w:cs="David" w:hint="cs"/>
          <w:sz w:val="26"/>
          <w:szCs w:val="26"/>
          <w:rtl/>
        </w:rPr>
        <w:t>ף, לוקח בחשבון ניתוח עסקאות שנעשו בפרויקטים דומים בתקופה האחרונה.</w:t>
      </w:r>
      <w:r w:rsidR="00F35B6A" w:rsidRPr="00835F43">
        <w:rPr>
          <w:rFonts w:cs="David" w:hint="cs"/>
          <w:sz w:val="26"/>
          <w:szCs w:val="26"/>
          <w:rtl/>
        </w:rPr>
        <w:t xml:space="preserve"> השמאי מציג בדוח את תקציב הפרויקט לפי ראות עיניו.  </w:t>
      </w:r>
    </w:p>
    <w:p w:rsidR="00297323" w:rsidRPr="00835F43" w:rsidRDefault="00F35B6A" w:rsidP="003248F4">
      <w:pPr>
        <w:pStyle w:val="a3"/>
        <w:spacing w:line="360" w:lineRule="auto"/>
        <w:ind w:left="1192" w:right="709"/>
        <w:jc w:val="both"/>
        <w:rPr>
          <w:rFonts w:cs="David"/>
          <w:sz w:val="26"/>
          <w:szCs w:val="26"/>
          <w:rtl/>
        </w:rPr>
      </w:pPr>
      <w:r w:rsidRPr="00835F43">
        <w:rPr>
          <w:rFonts w:cs="David" w:hint="cs"/>
          <w:sz w:val="26"/>
          <w:szCs w:val="26"/>
          <w:rtl/>
        </w:rPr>
        <w:t>בנוסף, השמאי יוצר טבלת ניקוד המראה מהו החלק היחסי של כל יח"ד בפרויקט. דוח השמאי הראשוני מאוד חשוב בכל הקשור בקבלת מימון מהבנק המלווה, בנק לא יהיה מוכן להעמיד את הסכומים הנדרשים ללא אישור משמאי מוערך ובעל ניסיון בליווי פרויקטים גדולים.</w:t>
      </w:r>
    </w:p>
    <w:p w:rsidR="008E2860" w:rsidRPr="00835F43" w:rsidRDefault="004D27A5" w:rsidP="003248F4">
      <w:pPr>
        <w:pStyle w:val="a3"/>
        <w:numPr>
          <w:ilvl w:val="0"/>
          <w:numId w:val="1"/>
        </w:numPr>
        <w:spacing w:line="360" w:lineRule="auto"/>
        <w:ind w:left="1192" w:right="709" w:hanging="425"/>
        <w:jc w:val="both"/>
        <w:rPr>
          <w:rFonts w:cs="David"/>
          <w:b/>
          <w:bCs/>
          <w:sz w:val="26"/>
          <w:szCs w:val="26"/>
          <w:u w:val="single"/>
        </w:rPr>
      </w:pPr>
      <w:r w:rsidRPr="00835F43">
        <w:rPr>
          <w:rFonts w:cs="David" w:hint="cs"/>
          <w:b/>
          <w:bCs/>
          <w:sz w:val="26"/>
          <w:szCs w:val="26"/>
          <w:u w:val="single"/>
          <w:rtl/>
        </w:rPr>
        <w:lastRenderedPageBreak/>
        <w:t xml:space="preserve">שלבים, אבני דרך ולוחות זמנים. השוואה בין מתוכנן ובפועל , תיאור אמצעי בקרה (סוגי דוחות, ישיבות , ועדות </w:t>
      </w:r>
      <w:proofErr w:type="spellStart"/>
      <w:r w:rsidRPr="00835F43">
        <w:rPr>
          <w:rFonts w:cs="David" w:hint="cs"/>
          <w:b/>
          <w:bCs/>
          <w:sz w:val="26"/>
          <w:szCs w:val="26"/>
          <w:u w:val="single"/>
          <w:rtl/>
        </w:rPr>
        <w:t>וכו</w:t>
      </w:r>
      <w:proofErr w:type="spellEnd"/>
      <w:r w:rsidRPr="00835F43">
        <w:rPr>
          <w:rFonts w:cs="David" w:hint="cs"/>
          <w:b/>
          <w:bCs/>
          <w:sz w:val="26"/>
          <w:szCs w:val="26"/>
          <w:u w:val="single"/>
          <w:rtl/>
        </w:rPr>
        <w:t>)</w:t>
      </w:r>
    </w:p>
    <w:p w:rsidR="004D27A5" w:rsidRPr="00835F43" w:rsidRDefault="004D27A5" w:rsidP="003248F4">
      <w:pPr>
        <w:pStyle w:val="a3"/>
        <w:spacing w:line="360" w:lineRule="auto"/>
        <w:ind w:left="1192" w:right="709" w:hanging="425"/>
        <w:jc w:val="both"/>
        <w:rPr>
          <w:rFonts w:cs="David"/>
          <w:sz w:val="26"/>
          <w:szCs w:val="26"/>
          <w:rtl/>
        </w:rPr>
      </w:pPr>
    </w:p>
    <w:p w:rsidR="00376D32" w:rsidRPr="00835F43" w:rsidRDefault="00376D32" w:rsidP="003248F4">
      <w:pPr>
        <w:pStyle w:val="a3"/>
        <w:spacing w:line="360" w:lineRule="auto"/>
        <w:ind w:left="1617" w:right="709" w:hanging="425"/>
        <w:jc w:val="both"/>
        <w:rPr>
          <w:rFonts w:cs="David"/>
          <w:b/>
          <w:bCs/>
          <w:sz w:val="26"/>
          <w:szCs w:val="26"/>
          <w:u w:val="single"/>
          <w:rtl/>
        </w:rPr>
      </w:pPr>
      <w:r w:rsidRPr="00835F43">
        <w:rPr>
          <w:rFonts w:cs="David" w:hint="cs"/>
          <w:sz w:val="26"/>
          <w:szCs w:val="26"/>
          <w:u w:val="single"/>
          <w:rtl/>
        </w:rPr>
        <w:t>אבני דרך ולוחות זמנים -</w:t>
      </w:r>
      <w:r w:rsidRPr="00835F43">
        <w:rPr>
          <w:rFonts w:cs="David" w:hint="cs"/>
          <w:b/>
          <w:bCs/>
          <w:sz w:val="26"/>
          <w:szCs w:val="26"/>
          <w:rtl/>
        </w:rPr>
        <w:t xml:space="preserve"> </w:t>
      </w:r>
      <w:r w:rsidRPr="00835F43">
        <w:rPr>
          <w:rFonts w:cs="David" w:hint="cs"/>
          <w:b/>
          <w:bCs/>
          <w:sz w:val="26"/>
          <w:szCs w:val="26"/>
          <w:u w:val="single"/>
          <w:rtl/>
        </w:rPr>
        <w:t xml:space="preserve"> </w:t>
      </w:r>
    </w:p>
    <w:p w:rsidR="00284930" w:rsidRPr="00835F43" w:rsidRDefault="008E2404" w:rsidP="003248F4">
      <w:pPr>
        <w:pStyle w:val="a3"/>
        <w:spacing w:line="360" w:lineRule="auto"/>
        <w:ind w:left="1617" w:right="709" w:hanging="425"/>
        <w:jc w:val="both"/>
        <w:rPr>
          <w:rFonts w:cs="David"/>
          <w:sz w:val="26"/>
          <w:szCs w:val="26"/>
          <w:rtl/>
        </w:rPr>
      </w:pPr>
      <w:r w:rsidRPr="00835F43">
        <w:rPr>
          <w:rFonts w:cs="David" w:hint="cs"/>
          <w:sz w:val="26"/>
          <w:szCs w:val="26"/>
          <w:rtl/>
        </w:rPr>
        <w:t xml:space="preserve">מס' אבני דרך קריטיים בפרויקט </w:t>
      </w:r>
      <w:r w:rsidRPr="00835F43">
        <w:rPr>
          <w:rFonts w:cs="David"/>
          <w:sz w:val="26"/>
          <w:szCs w:val="26"/>
          <w:rtl/>
        </w:rPr>
        <w:t>–</w:t>
      </w:r>
    </w:p>
    <w:p w:rsidR="008E2404" w:rsidRPr="00835F43" w:rsidRDefault="008E2404" w:rsidP="003248F4">
      <w:pPr>
        <w:pStyle w:val="a3"/>
        <w:numPr>
          <w:ilvl w:val="0"/>
          <w:numId w:val="6"/>
        </w:numPr>
        <w:spacing w:line="360" w:lineRule="auto"/>
        <w:ind w:left="1617" w:right="709" w:hanging="425"/>
        <w:jc w:val="both"/>
        <w:rPr>
          <w:rFonts w:cs="David"/>
          <w:sz w:val="26"/>
          <w:szCs w:val="26"/>
        </w:rPr>
      </w:pPr>
      <w:r w:rsidRPr="00835F43">
        <w:rPr>
          <w:rFonts w:cs="David" w:hint="cs"/>
          <w:sz w:val="26"/>
          <w:szCs w:val="26"/>
          <w:rtl/>
        </w:rPr>
        <w:t>גיבוש קבוצת רכישה וחתימה על הסכם מכר עם בעלי הקרקע</w:t>
      </w:r>
    </w:p>
    <w:p w:rsidR="008E2404" w:rsidRPr="00835F43" w:rsidRDefault="008E2404" w:rsidP="003248F4">
      <w:pPr>
        <w:pStyle w:val="a3"/>
        <w:numPr>
          <w:ilvl w:val="0"/>
          <w:numId w:val="6"/>
        </w:numPr>
        <w:spacing w:line="360" w:lineRule="auto"/>
        <w:ind w:left="1617" w:right="709" w:hanging="425"/>
        <w:jc w:val="both"/>
        <w:rPr>
          <w:rFonts w:cs="David"/>
          <w:sz w:val="26"/>
          <w:szCs w:val="26"/>
        </w:rPr>
      </w:pPr>
      <w:r w:rsidRPr="00835F43">
        <w:rPr>
          <w:rFonts w:cs="David" w:hint="cs"/>
          <w:sz w:val="26"/>
          <w:szCs w:val="26"/>
          <w:rtl/>
        </w:rPr>
        <w:t>תכנון ראשוני ובחירת יועצים (פרט לאדריכל)</w:t>
      </w:r>
    </w:p>
    <w:p w:rsidR="008E2404" w:rsidRPr="00835F43" w:rsidRDefault="008E2404" w:rsidP="003248F4">
      <w:pPr>
        <w:pStyle w:val="a3"/>
        <w:numPr>
          <w:ilvl w:val="0"/>
          <w:numId w:val="6"/>
        </w:numPr>
        <w:spacing w:line="360" w:lineRule="auto"/>
        <w:ind w:left="1617" w:right="709" w:hanging="425"/>
        <w:jc w:val="both"/>
        <w:rPr>
          <w:rFonts w:cs="David"/>
          <w:sz w:val="26"/>
          <w:szCs w:val="26"/>
        </w:rPr>
      </w:pPr>
      <w:r w:rsidRPr="00835F43">
        <w:rPr>
          <w:rFonts w:cs="David" w:hint="cs"/>
          <w:sz w:val="26"/>
          <w:szCs w:val="26"/>
          <w:rtl/>
        </w:rPr>
        <w:t>בחירת בנק מלווה ואישור חברי הקבוצה</w:t>
      </w:r>
    </w:p>
    <w:p w:rsidR="008E2404" w:rsidRPr="00835F43" w:rsidRDefault="008E2404" w:rsidP="003248F4">
      <w:pPr>
        <w:pStyle w:val="a3"/>
        <w:numPr>
          <w:ilvl w:val="0"/>
          <w:numId w:val="6"/>
        </w:numPr>
        <w:spacing w:line="360" w:lineRule="auto"/>
        <w:ind w:left="1617" w:right="709" w:hanging="425"/>
        <w:jc w:val="both"/>
        <w:rPr>
          <w:rFonts w:cs="David"/>
          <w:sz w:val="26"/>
          <w:szCs w:val="26"/>
        </w:rPr>
      </w:pPr>
      <w:r w:rsidRPr="00835F43">
        <w:rPr>
          <w:rFonts w:cs="David" w:hint="cs"/>
          <w:sz w:val="26"/>
          <w:szCs w:val="26"/>
          <w:rtl/>
        </w:rPr>
        <w:t>סיום תכנון מפורט ויציאה למכרז קבלנים</w:t>
      </w:r>
    </w:p>
    <w:p w:rsidR="008E2404" w:rsidRPr="00835F43" w:rsidRDefault="008E2404" w:rsidP="003248F4">
      <w:pPr>
        <w:pStyle w:val="a3"/>
        <w:numPr>
          <w:ilvl w:val="0"/>
          <w:numId w:val="6"/>
        </w:numPr>
        <w:spacing w:line="360" w:lineRule="auto"/>
        <w:ind w:left="1617" w:right="709" w:hanging="425"/>
        <w:jc w:val="both"/>
        <w:rPr>
          <w:rFonts w:cs="David"/>
          <w:sz w:val="26"/>
          <w:szCs w:val="26"/>
        </w:rPr>
      </w:pPr>
      <w:r w:rsidRPr="00835F43">
        <w:rPr>
          <w:rFonts w:cs="David" w:hint="cs"/>
          <w:sz w:val="26"/>
          <w:szCs w:val="26"/>
          <w:rtl/>
        </w:rPr>
        <w:t>בחירת קבלן מבצע</w:t>
      </w:r>
    </w:p>
    <w:p w:rsidR="008E2404" w:rsidRPr="00835F43" w:rsidRDefault="008E2404" w:rsidP="003248F4">
      <w:pPr>
        <w:pStyle w:val="a3"/>
        <w:numPr>
          <w:ilvl w:val="0"/>
          <w:numId w:val="6"/>
        </w:numPr>
        <w:spacing w:line="360" w:lineRule="auto"/>
        <w:ind w:left="1617" w:right="709" w:hanging="425"/>
        <w:jc w:val="both"/>
        <w:rPr>
          <w:rFonts w:cs="David"/>
          <w:sz w:val="26"/>
          <w:szCs w:val="26"/>
        </w:rPr>
      </w:pPr>
      <w:r w:rsidRPr="00835F43">
        <w:rPr>
          <w:rFonts w:cs="David" w:hint="cs"/>
          <w:sz w:val="26"/>
          <w:szCs w:val="26"/>
          <w:rtl/>
        </w:rPr>
        <w:t>ביצוע</w:t>
      </w:r>
    </w:p>
    <w:p w:rsidR="008E2404" w:rsidRPr="00835F43" w:rsidRDefault="00C51D0B" w:rsidP="003248F4">
      <w:pPr>
        <w:pStyle w:val="a3"/>
        <w:numPr>
          <w:ilvl w:val="0"/>
          <w:numId w:val="6"/>
        </w:numPr>
        <w:spacing w:line="360" w:lineRule="auto"/>
        <w:ind w:left="1617" w:right="709" w:hanging="425"/>
        <w:jc w:val="both"/>
        <w:rPr>
          <w:rFonts w:cs="David"/>
          <w:sz w:val="26"/>
          <w:szCs w:val="26"/>
          <w:rtl/>
        </w:rPr>
      </w:pPr>
      <w:r w:rsidRPr="00835F43">
        <w:rPr>
          <w:rFonts w:cs="David" w:hint="cs"/>
          <w:sz w:val="26"/>
          <w:szCs w:val="26"/>
          <w:rtl/>
        </w:rPr>
        <w:t>אכלוס</w:t>
      </w:r>
    </w:p>
    <w:p w:rsidR="008E2404" w:rsidRPr="00835F43" w:rsidRDefault="008E2404" w:rsidP="003248F4">
      <w:pPr>
        <w:pStyle w:val="a3"/>
        <w:spacing w:line="360" w:lineRule="auto"/>
        <w:ind w:left="1192" w:right="709" w:hanging="425"/>
        <w:jc w:val="both"/>
        <w:rPr>
          <w:rFonts w:cs="David"/>
          <w:sz w:val="26"/>
          <w:szCs w:val="26"/>
          <w:rtl/>
        </w:rPr>
      </w:pPr>
    </w:p>
    <w:p w:rsidR="00376D32" w:rsidRPr="00835F43" w:rsidRDefault="00376D32" w:rsidP="003248F4">
      <w:pPr>
        <w:pStyle w:val="a3"/>
        <w:spacing w:line="360" w:lineRule="auto"/>
        <w:ind w:left="1192" w:right="709"/>
        <w:jc w:val="both"/>
        <w:rPr>
          <w:rFonts w:cs="David"/>
          <w:b/>
          <w:bCs/>
          <w:sz w:val="26"/>
          <w:szCs w:val="26"/>
          <w:rtl/>
        </w:rPr>
      </w:pPr>
      <w:r w:rsidRPr="00835F43">
        <w:rPr>
          <w:rFonts w:cs="David" w:hint="cs"/>
          <w:sz w:val="26"/>
          <w:szCs w:val="26"/>
          <w:u w:val="single"/>
          <w:rtl/>
        </w:rPr>
        <w:t>השוואה בין מתוכנן ובפועל</w:t>
      </w:r>
      <w:r w:rsidR="00284930" w:rsidRPr="00835F43">
        <w:rPr>
          <w:rFonts w:cs="David" w:hint="cs"/>
          <w:sz w:val="26"/>
          <w:szCs w:val="26"/>
          <w:u w:val="single"/>
          <w:rtl/>
        </w:rPr>
        <w:t xml:space="preserve"> </w:t>
      </w:r>
      <w:r w:rsidRPr="00835F43">
        <w:rPr>
          <w:rFonts w:cs="David" w:hint="cs"/>
          <w:sz w:val="26"/>
          <w:szCs w:val="26"/>
          <w:u w:val="single"/>
          <w:rtl/>
        </w:rPr>
        <w:t xml:space="preserve"> </w:t>
      </w:r>
      <w:r w:rsidRPr="00835F43">
        <w:rPr>
          <w:rFonts w:cs="David"/>
          <w:sz w:val="26"/>
          <w:szCs w:val="26"/>
          <w:u w:val="single"/>
          <w:rtl/>
        </w:rPr>
        <w:t>–</w:t>
      </w:r>
      <w:r w:rsidR="00284930" w:rsidRPr="00835F43">
        <w:rPr>
          <w:rFonts w:cs="David" w:hint="cs"/>
          <w:sz w:val="26"/>
          <w:szCs w:val="26"/>
          <w:u w:val="single"/>
          <w:rtl/>
        </w:rPr>
        <w:t xml:space="preserve"> לו"ז</w:t>
      </w:r>
    </w:p>
    <w:p w:rsidR="00284930" w:rsidRPr="00835F43" w:rsidRDefault="00284930" w:rsidP="003248F4">
      <w:pPr>
        <w:pStyle w:val="a3"/>
        <w:spacing w:line="360" w:lineRule="auto"/>
        <w:ind w:left="1192" w:right="709" w:hanging="425"/>
        <w:jc w:val="both"/>
        <w:rPr>
          <w:rFonts w:cs="David"/>
          <w:b/>
          <w:bCs/>
          <w:sz w:val="26"/>
          <w:szCs w:val="26"/>
          <w:rtl/>
        </w:rPr>
      </w:pPr>
      <w:r w:rsidRPr="00835F43">
        <w:rPr>
          <w:rFonts w:cs="David"/>
          <w:b/>
          <w:bCs/>
          <w:noProof/>
          <w:sz w:val="26"/>
          <w:szCs w:val="26"/>
          <w:rtl/>
        </w:rPr>
        <w:drawing>
          <wp:inline distT="0" distB="0" distL="0" distR="0" wp14:anchorId="0B60D3E4" wp14:editId="1CAD96D7">
            <wp:extent cx="4571999" cy="2019300"/>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1111"/>
                    <a:stretch/>
                  </pic:blipFill>
                  <pic:spPr bwMode="auto">
                    <a:xfrm>
                      <a:off x="0" y="0"/>
                      <a:ext cx="4572638" cy="2019582"/>
                    </a:xfrm>
                    <a:prstGeom prst="rect">
                      <a:avLst/>
                    </a:prstGeom>
                    <a:ln>
                      <a:noFill/>
                    </a:ln>
                    <a:extLst>
                      <a:ext uri="{53640926-AAD7-44D8-BBD7-CCE9431645EC}">
                        <a14:shadowObscured xmlns:a14="http://schemas.microsoft.com/office/drawing/2010/main"/>
                      </a:ext>
                    </a:extLst>
                  </pic:spPr>
                </pic:pic>
              </a:graphicData>
            </a:graphic>
          </wp:inline>
        </w:drawing>
      </w:r>
    </w:p>
    <w:p w:rsidR="00376D32" w:rsidRPr="00835F43" w:rsidRDefault="00376D32" w:rsidP="003248F4">
      <w:pPr>
        <w:pStyle w:val="a3"/>
        <w:spacing w:line="360" w:lineRule="auto"/>
        <w:ind w:left="1192" w:right="709" w:hanging="425"/>
        <w:jc w:val="both"/>
        <w:rPr>
          <w:rFonts w:cs="David"/>
          <w:b/>
          <w:bCs/>
          <w:sz w:val="26"/>
          <w:szCs w:val="26"/>
          <w:rtl/>
        </w:rPr>
      </w:pPr>
    </w:p>
    <w:p w:rsidR="00284930" w:rsidRPr="00835F43" w:rsidRDefault="00284930" w:rsidP="003248F4">
      <w:pPr>
        <w:pStyle w:val="a3"/>
        <w:spacing w:line="360" w:lineRule="auto"/>
        <w:ind w:left="1192" w:right="709" w:hanging="425"/>
        <w:jc w:val="both"/>
        <w:rPr>
          <w:rFonts w:cs="David"/>
          <w:b/>
          <w:bCs/>
          <w:sz w:val="26"/>
          <w:szCs w:val="26"/>
          <w:rtl/>
        </w:rPr>
      </w:pPr>
      <w:r w:rsidRPr="00835F43">
        <w:rPr>
          <w:rFonts w:cs="David"/>
          <w:b/>
          <w:bCs/>
          <w:noProof/>
          <w:sz w:val="26"/>
          <w:szCs w:val="26"/>
        </w:rPr>
        <w:drawing>
          <wp:inline distT="0" distB="0" distL="0" distR="0" wp14:anchorId="4A8074BF" wp14:editId="3D0B9788">
            <wp:extent cx="4572635" cy="342963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4C6FF1" w:rsidRPr="00835F43" w:rsidRDefault="004C6FF1" w:rsidP="003248F4">
      <w:pPr>
        <w:pStyle w:val="a3"/>
        <w:spacing w:line="360" w:lineRule="auto"/>
        <w:ind w:left="1192" w:right="709" w:hanging="425"/>
        <w:jc w:val="both"/>
        <w:rPr>
          <w:rFonts w:cs="David"/>
          <w:sz w:val="26"/>
          <w:szCs w:val="26"/>
          <w:rtl/>
        </w:rPr>
      </w:pPr>
    </w:p>
    <w:p w:rsidR="00284930" w:rsidRPr="00835F43" w:rsidRDefault="003248F4" w:rsidP="003248F4">
      <w:pPr>
        <w:pStyle w:val="a3"/>
        <w:spacing w:line="360" w:lineRule="auto"/>
        <w:ind w:left="1192" w:right="709"/>
        <w:jc w:val="both"/>
        <w:rPr>
          <w:rFonts w:cs="David"/>
          <w:sz w:val="26"/>
          <w:szCs w:val="26"/>
          <w:rtl/>
        </w:rPr>
      </w:pPr>
      <w:r>
        <w:rPr>
          <w:rFonts w:cs="David" w:hint="cs"/>
          <w:b/>
          <w:bCs/>
          <w:sz w:val="26"/>
          <w:szCs w:val="26"/>
          <w:u w:val="single"/>
          <w:rtl/>
        </w:rPr>
        <w:t>בחינת</w:t>
      </w:r>
      <w:r w:rsidR="00284930" w:rsidRPr="003248F4">
        <w:rPr>
          <w:rFonts w:cs="David" w:hint="cs"/>
          <w:b/>
          <w:bCs/>
          <w:sz w:val="26"/>
          <w:szCs w:val="26"/>
          <w:u w:val="single"/>
          <w:rtl/>
        </w:rPr>
        <w:t xml:space="preserve"> עמידה </w:t>
      </w:r>
      <w:proofErr w:type="spellStart"/>
      <w:r w:rsidR="00284930" w:rsidRPr="003248F4">
        <w:rPr>
          <w:rFonts w:cs="David" w:hint="cs"/>
          <w:b/>
          <w:bCs/>
          <w:sz w:val="26"/>
          <w:szCs w:val="26"/>
          <w:u w:val="single"/>
          <w:rtl/>
        </w:rPr>
        <w:t>בלו"ז</w:t>
      </w:r>
      <w:proofErr w:type="spellEnd"/>
      <w:r w:rsidR="00284930" w:rsidRPr="003248F4">
        <w:rPr>
          <w:rFonts w:cs="David" w:hint="cs"/>
          <w:b/>
          <w:bCs/>
          <w:sz w:val="26"/>
          <w:szCs w:val="26"/>
          <w:u w:val="single"/>
          <w:rtl/>
        </w:rPr>
        <w:t xml:space="preserve"> לפי מס' נקודות קריטיות בפרויקט בניה</w:t>
      </w:r>
      <w:r w:rsidR="00284930" w:rsidRPr="00835F43">
        <w:rPr>
          <w:rFonts w:cs="David" w:hint="cs"/>
          <w:sz w:val="26"/>
          <w:szCs w:val="26"/>
          <w:rtl/>
        </w:rPr>
        <w:t>:</w:t>
      </w:r>
    </w:p>
    <w:p w:rsidR="00284930" w:rsidRPr="00835F43" w:rsidRDefault="00284930" w:rsidP="003248F4">
      <w:pPr>
        <w:pStyle w:val="a3"/>
        <w:spacing w:line="360" w:lineRule="auto"/>
        <w:ind w:left="1192" w:right="709"/>
        <w:jc w:val="both"/>
        <w:rPr>
          <w:rFonts w:cs="David"/>
          <w:sz w:val="26"/>
          <w:szCs w:val="26"/>
          <w:rtl/>
        </w:rPr>
      </w:pPr>
      <w:r w:rsidRPr="00835F43">
        <w:rPr>
          <w:rFonts w:cs="David" w:hint="cs"/>
          <w:sz w:val="26"/>
          <w:szCs w:val="26"/>
          <w:rtl/>
        </w:rPr>
        <w:t xml:space="preserve">הוצאת היתר בניה </w:t>
      </w:r>
      <w:r w:rsidRPr="00835F43">
        <w:rPr>
          <w:rFonts w:cs="David"/>
          <w:sz w:val="26"/>
          <w:szCs w:val="26"/>
          <w:rtl/>
        </w:rPr>
        <w:t>–</w:t>
      </w:r>
      <w:r w:rsidRPr="00835F43">
        <w:rPr>
          <w:rFonts w:cs="David" w:hint="cs"/>
          <w:sz w:val="26"/>
          <w:szCs w:val="26"/>
          <w:rtl/>
        </w:rPr>
        <w:t xml:space="preserve"> עיכוב של חודש, מינורי ביותר.</w:t>
      </w:r>
    </w:p>
    <w:p w:rsidR="00284930" w:rsidRPr="00835F43" w:rsidRDefault="00284930" w:rsidP="003248F4">
      <w:pPr>
        <w:pStyle w:val="a3"/>
        <w:spacing w:line="360" w:lineRule="auto"/>
        <w:ind w:left="1192" w:right="709"/>
        <w:jc w:val="both"/>
        <w:rPr>
          <w:rFonts w:cs="David"/>
          <w:sz w:val="26"/>
          <w:szCs w:val="26"/>
          <w:rtl/>
        </w:rPr>
      </w:pPr>
      <w:r w:rsidRPr="00835F43">
        <w:rPr>
          <w:rFonts w:cs="David" w:hint="cs"/>
          <w:sz w:val="26"/>
          <w:szCs w:val="26"/>
          <w:rtl/>
        </w:rPr>
        <w:t xml:space="preserve">בחירת קבלן </w:t>
      </w:r>
      <w:r w:rsidRPr="00835F43">
        <w:rPr>
          <w:rFonts w:cs="David"/>
          <w:sz w:val="26"/>
          <w:szCs w:val="26"/>
          <w:rtl/>
        </w:rPr>
        <w:t>–</w:t>
      </w:r>
      <w:r w:rsidR="003248F4">
        <w:rPr>
          <w:rFonts w:cs="David" w:hint="cs"/>
          <w:sz w:val="26"/>
          <w:szCs w:val="26"/>
          <w:rtl/>
        </w:rPr>
        <w:t xml:space="preserve"> </w:t>
      </w:r>
      <w:r w:rsidRPr="00835F43">
        <w:rPr>
          <w:rFonts w:cs="David" w:hint="cs"/>
          <w:sz w:val="26"/>
          <w:szCs w:val="26"/>
          <w:rtl/>
        </w:rPr>
        <w:t>4 חודשים מ</w:t>
      </w:r>
      <w:r w:rsidR="003248F4">
        <w:rPr>
          <w:rFonts w:cs="David" w:hint="cs"/>
          <w:sz w:val="26"/>
          <w:szCs w:val="26"/>
          <w:rtl/>
        </w:rPr>
        <w:t>רגע קבלת ההיתר, עלה הקבלן לשטח -</w:t>
      </w:r>
      <w:r w:rsidRPr="00835F43">
        <w:rPr>
          <w:rFonts w:cs="David" w:hint="cs"/>
          <w:sz w:val="26"/>
          <w:szCs w:val="26"/>
          <w:rtl/>
        </w:rPr>
        <w:t xml:space="preserve"> לא אידאלי אך לא הייתה אפשרות לסגור חוזה עם הקבלן בטרם אושרו כל מסגרות האשראי לחברי הקבוצה בבנק המלווה  (כיוון שהבנק צריך לאשר את הקבלן).</w:t>
      </w:r>
    </w:p>
    <w:p w:rsidR="00284930" w:rsidRPr="00835F43" w:rsidRDefault="00980E53" w:rsidP="003248F4">
      <w:pPr>
        <w:pStyle w:val="a3"/>
        <w:spacing w:line="360" w:lineRule="auto"/>
        <w:ind w:left="1192" w:right="709"/>
        <w:jc w:val="both"/>
        <w:rPr>
          <w:rFonts w:cs="David"/>
          <w:sz w:val="26"/>
          <w:szCs w:val="26"/>
          <w:rtl/>
        </w:rPr>
      </w:pPr>
      <w:r w:rsidRPr="00835F43">
        <w:rPr>
          <w:rFonts w:cs="David" w:hint="cs"/>
          <w:sz w:val="26"/>
          <w:szCs w:val="26"/>
          <w:rtl/>
        </w:rPr>
        <w:t xml:space="preserve">ביצוע </w:t>
      </w:r>
      <w:r w:rsidRPr="00835F43">
        <w:rPr>
          <w:rFonts w:cs="David"/>
          <w:sz w:val="26"/>
          <w:szCs w:val="26"/>
          <w:rtl/>
        </w:rPr>
        <w:t>–</w:t>
      </w:r>
      <w:r w:rsidRPr="00835F43">
        <w:rPr>
          <w:rFonts w:cs="David" w:hint="cs"/>
          <w:sz w:val="26"/>
          <w:szCs w:val="26"/>
          <w:rtl/>
        </w:rPr>
        <w:t xml:space="preserve"> מתחילת הביצוע ועד לקבלת טופס 4 חלפו 27 חודשים. מדובר בחריגה קלה לעומת המתוכנן, והקבלן נאלץ לשלם קנסות בגין עיכוב מסירה לדיירים. בכל אופן, מדובר במסגרת זמנים יחסית ריאלית לבניית מגדל מגורים בסטנ</w:t>
      </w:r>
      <w:r w:rsidR="008E2404" w:rsidRPr="00835F43">
        <w:rPr>
          <w:rFonts w:cs="David" w:hint="cs"/>
          <w:sz w:val="26"/>
          <w:szCs w:val="26"/>
          <w:rtl/>
        </w:rPr>
        <w:t>דרט שזה.</w:t>
      </w:r>
    </w:p>
    <w:p w:rsidR="0034116B" w:rsidRPr="00835F43" w:rsidRDefault="0034116B" w:rsidP="003248F4">
      <w:pPr>
        <w:pStyle w:val="a3"/>
        <w:spacing w:line="360" w:lineRule="auto"/>
        <w:ind w:left="1192" w:right="709" w:hanging="425"/>
        <w:jc w:val="both"/>
        <w:rPr>
          <w:rFonts w:cs="David"/>
          <w:sz w:val="26"/>
          <w:szCs w:val="26"/>
          <w:u w:val="single"/>
          <w:rtl/>
        </w:rPr>
      </w:pPr>
    </w:p>
    <w:p w:rsidR="004C6FF1" w:rsidRPr="00835F43" w:rsidRDefault="004C6FF1" w:rsidP="003248F4">
      <w:pPr>
        <w:pStyle w:val="a3"/>
        <w:spacing w:line="360" w:lineRule="auto"/>
        <w:ind w:left="1192" w:right="709"/>
        <w:jc w:val="both"/>
        <w:rPr>
          <w:rFonts w:cs="David"/>
          <w:sz w:val="26"/>
          <w:szCs w:val="26"/>
          <w:u w:val="single"/>
          <w:rtl/>
        </w:rPr>
      </w:pPr>
      <w:r w:rsidRPr="00835F43">
        <w:rPr>
          <w:rFonts w:cs="David" w:hint="cs"/>
          <w:sz w:val="26"/>
          <w:szCs w:val="26"/>
          <w:u w:val="single"/>
          <w:rtl/>
        </w:rPr>
        <w:t xml:space="preserve">השוואה בין מתוכנן ובפועל  </w:t>
      </w:r>
      <w:r w:rsidRPr="00835F43">
        <w:rPr>
          <w:rFonts w:cs="David"/>
          <w:sz w:val="26"/>
          <w:szCs w:val="26"/>
          <w:u w:val="single"/>
          <w:rtl/>
        </w:rPr>
        <w:t>–</w:t>
      </w:r>
      <w:r w:rsidRPr="00835F43">
        <w:rPr>
          <w:rFonts w:cs="David" w:hint="cs"/>
          <w:sz w:val="26"/>
          <w:szCs w:val="26"/>
          <w:u w:val="single"/>
          <w:rtl/>
        </w:rPr>
        <w:t xml:space="preserve"> תקציב</w:t>
      </w:r>
    </w:p>
    <w:p w:rsidR="004C6FF1" w:rsidRPr="00835F43" w:rsidRDefault="004C6FF1" w:rsidP="003248F4">
      <w:pPr>
        <w:pStyle w:val="a3"/>
        <w:spacing w:line="360" w:lineRule="auto"/>
        <w:ind w:left="1192" w:right="709" w:hanging="425"/>
        <w:jc w:val="both"/>
        <w:rPr>
          <w:rFonts w:cs="David"/>
          <w:sz w:val="26"/>
          <w:szCs w:val="26"/>
          <w:u w:val="single"/>
          <w:rtl/>
        </w:rPr>
      </w:pPr>
    </w:p>
    <w:p w:rsidR="004C6FF1" w:rsidRPr="00835F43" w:rsidRDefault="004C6FF1" w:rsidP="003248F4">
      <w:pPr>
        <w:pStyle w:val="a3"/>
        <w:spacing w:line="360" w:lineRule="auto"/>
        <w:ind w:left="1192" w:right="709" w:hanging="425"/>
        <w:jc w:val="center"/>
        <w:rPr>
          <w:rFonts w:cs="David"/>
          <w:b/>
          <w:bCs/>
          <w:sz w:val="26"/>
          <w:szCs w:val="26"/>
          <w:rtl/>
        </w:rPr>
      </w:pPr>
      <w:r w:rsidRPr="00835F43">
        <w:rPr>
          <w:rFonts w:cs="David"/>
          <w:b/>
          <w:bCs/>
          <w:noProof/>
          <w:sz w:val="26"/>
          <w:szCs w:val="26"/>
          <w:rtl/>
        </w:rPr>
        <w:drawing>
          <wp:inline distT="0" distB="0" distL="0" distR="0" wp14:anchorId="00C11593" wp14:editId="0A6561BA">
            <wp:extent cx="4572000" cy="26289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2223" b="11111"/>
                    <a:stretch/>
                  </pic:blipFill>
                  <pic:spPr bwMode="auto">
                    <a:xfrm>
                      <a:off x="0" y="0"/>
                      <a:ext cx="4572638" cy="2629267"/>
                    </a:xfrm>
                    <a:prstGeom prst="rect">
                      <a:avLst/>
                    </a:prstGeom>
                    <a:ln>
                      <a:noFill/>
                    </a:ln>
                    <a:extLst>
                      <a:ext uri="{53640926-AAD7-44D8-BBD7-CCE9431645EC}">
                        <a14:shadowObscured xmlns:a14="http://schemas.microsoft.com/office/drawing/2010/main"/>
                      </a:ext>
                    </a:extLst>
                  </pic:spPr>
                </pic:pic>
              </a:graphicData>
            </a:graphic>
          </wp:inline>
        </w:drawing>
      </w:r>
    </w:p>
    <w:p w:rsidR="003248F4" w:rsidRDefault="003248F4" w:rsidP="003248F4">
      <w:pPr>
        <w:pStyle w:val="a3"/>
        <w:spacing w:line="360" w:lineRule="auto"/>
        <w:ind w:left="1192" w:right="709"/>
        <w:jc w:val="both"/>
        <w:rPr>
          <w:rFonts w:cs="David" w:hint="cs"/>
          <w:sz w:val="26"/>
          <w:szCs w:val="26"/>
          <w:rtl/>
        </w:rPr>
      </w:pPr>
    </w:p>
    <w:p w:rsidR="004C6FF1" w:rsidRPr="00835F43" w:rsidRDefault="003248F4" w:rsidP="003248F4">
      <w:pPr>
        <w:pStyle w:val="a3"/>
        <w:spacing w:line="360" w:lineRule="auto"/>
        <w:ind w:left="1192" w:right="709"/>
        <w:jc w:val="both"/>
        <w:rPr>
          <w:rFonts w:cs="David"/>
          <w:sz w:val="26"/>
          <w:szCs w:val="26"/>
          <w:rtl/>
        </w:rPr>
      </w:pPr>
      <w:r w:rsidRPr="003248F4">
        <w:rPr>
          <w:rFonts w:cs="David" w:hint="cs"/>
          <w:b/>
          <w:bCs/>
          <w:sz w:val="26"/>
          <w:szCs w:val="26"/>
          <w:u w:val="single"/>
          <w:rtl/>
        </w:rPr>
        <w:t xml:space="preserve">בחינת </w:t>
      </w:r>
      <w:r w:rsidR="004C6FF1" w:rsidRPr="003248F4">
        <w:rPr>
          <w:rFonts w:cs="David" w:hint="cs"/>
          <w:b/>
          <w:bCs/>
          <w:sz w:val="26"/>
          <w:szCs w:val="26"/>
          <w:u w:val="single"/>
          <w:rtl/>
        </w:rPr>
        <w:t xml:space="preserve">עמידה בתקציב לפי </w:t>
      </w:r>
      <w:r w:rsidRPr="003248F4">
        <w:rPr>
          <w:rFonts w:cs="David" w:hint="cs"/>
          <w:b/>
          <w:bCs/>
          <w:sz w:val="26"/>
          <w:szCs w:val="26"/>
          <w:u w:val="single"/>
          <w:rtl/>
        </w:rPr>
        <w:t>מס' נקודות קריטיות בפרויקט בניה</w:t>
      </w:r>
      <w:r w:rsidR="004C6FF1" w:rsidRPr="00835F43">
        <w:rPr>
          <w:rFonts w:cs="David" w:hint="cs"/>
          <w:sz w:val="26"/>
          <w:szCs w:val="26"/>
          <w:rtl/>
        </w:rPr>
        <w:t>:</w:t>
      </w:r>
    </w:p>
    <w:p w:rsidR="008E2404" w:rsidRPr="00835F43" w:rsidRDefault="004C6FF1" w:rsidP="003248F4">
      <w:pPr>
        <w:pStyle w:val="a3"/>
        <w:numPr>
          <w:ilvl w:val="0"/>
          <w:numId w:val="7"/>
        </w:numPr>
        <w:spacing w:line="360" w:lineRule="auto"/>
        <w:ind w:left="1475" w:right="709" w:hanging="283"/>
        <w:jc w:val="both"/>
        <w:rPr>
          <w:rFonts w:cs="David"/>
          <w:sz w:val="26"/>
          <w:szCs w:val="26"/>
          <w:rtl/>
        </w:rPr>
      </w:pPr>
      <w:r w:rsidRPr="00835F43">
        <w:rPr>
          <w:rFonts w:cs="David" w:hint="cs"/>
          <w:sz w:val="26"/>
          <w:szCs w:val="26"/>
          <w:rtl/>
        </w:rPr>
        <w:t>עלות הקרקע- הייתה ידועה מראש- מו"מ בין בעלי הקרקע לבין קבוצת הרכישה בשיתוף ובהובלת איילה אגם.</w:t>
      </w:r>
    </w:p>
    <w:p w:rsidR="004C6FF1" w:rsidRPr="00835F43" w:rsidRDefault="004C6FF1" w:rsidP="003248F4">
      <w:pPr>
        <w:pStyle w:val="a3"/>
        <w:numPr>
          <w:ilvl w:val="0"/>
          <w:numId w:val="7"/>
        </w:numPr>
        <w:spacing w:line="360" w:lineRule="auto"/>
        <w:ind w:left="1475" w:right="709" w:hanging="283"/>
        <w:jc w:val="both"/>
        <w:rPr>
          <w:rFonts w:cs="David"/>
          <w:sz w:val="26"/>
          <w:szCs w:val="26"/>
        </w:rPr>
      </w:pPr>
      <w:r w:rsidRPr="00835F43">
        <w:rPr>
          <w:rFonts w:cs="David" w:hint="cs"/>
          <w:sz w:val="26"/>
          <w:szCs w:val="26"/>
          <w:rtl/>
        </w:rPr>
        <w:t xml:space="preserve">עלות בניה- התקיים מכרז קבלנים, 15 קבלנים הגישו הצעות ראשוניות. לשלב הגמר הגיעו 5 קבלנים שהוצגו באסיפה הכללית </w:t>
      </w:r>
      <w:proofErr w:type="spellStart"/>
      <w:r w:rsidRPr="00835F43">
        <w:rPr>
          <w:rFonts w:cs="David" w:hint="cs"/>
          <w:sz w:val="26"/>
          <w:szCs w:val="26"/>
          <w:rtl/>
        </w:rPr>
        <w:t>השניה</w:t>
      </w:r>
      <w:proofErr w:type="spellEnd"/>
      <w:r w:rsidRPr="00835F43">
        <w:rPr>
          <w:rFonts w:cs="David" w:hint="cs"/>
          <w:sz w:val="26"/>
          <w:szCs w:val="26"/>
          <w:rtl/>
        </w:rPr>
        <w:t xml:space="preserve"> לבחירת האסיפה. הוצגו נתונים כספיים ,סקירה מקצועית </w:t>
      </w:r>
      <w:proofErr w:type="spellStart"/>
      <w:r w:rsidRPr="00835F43">
        <w:rPr>
          <w:rFonts w:cs="David" w:hint="cs"/>
          <w:sz w:val="26"/>
          <w:szCs w:val="26"/>
          <w:rtl/>
        </w:rPr>
        <w:t>וכו</w:t>
      </w:r>
      <w:proofErr w:type="spellEnd"/>
      <w:r w:rsidRPr="00835F43">
        <w:rPr>
          <w:rFonts w:cs="David" w:hint="cs"/>
          <w:sz w:val="26"/>
          <w:szCs w:val="26"/>
          <w:rtl/>
        </w:rPr>
        <w:t>', בסופו של דבר הוחלט ברוב קולות לבחור בתדהר, למרות שזו הייתה ההצעה היקרה ביותר! מה שעמד לנגד עיניהם של הבוחרים בתדהר היה אמינות הקבלן ואיכות הביצוע בפרויקטים שאוכלסו. הבחירה בתדהר שיקפה התייקרות של כ 7 מש"ח בתקציב הבניה, ולכן נדרשו השלמות הון עצמי בפרויקט.</w:t>
      </w:r>
    </w:p>
    <w:p w:rsidR="004C6FF1" w:rsidRPr="00835F43" w:rsidRDefault="004C6FF1" w:rsidP="003248F4">
      <w:pPr>
        <w:pStyle w:val="a3"/>
        <w:numPr>
          <w:ilvl w:val="0"/>
          <w:numId w:val="7"/>
        </w:numPr>
        <w:spacing w:line="360" w:lineRule="auto"/>
        <w:ind w:left="1475" w:right="709" w:hanging="283"/>
        <w:jc w:val="both"/>
        <w:rPr>
          <w:rFonts w:cs="David"/>
          <w:sz w:val="26"/>
          <w:szCs w:val="26"/>
        </w:rPr>
      </w:pPr>
      <w:r w:rsidRPr="00835F43">
        <w:rPr>
          <w:rFonts w:cs="David" w:hint="cs"/>
          <w:sz w:val="26"/>
          <w:szCs w:val="26"/>
          <w:rtl/>
        </w:rPr>
        <w:t>תכנון ויועצים- נוצר חיסכון בסעיף זה.</w:t>
      </w:r>
    </w:p>
    <w:p w:rsidR="004C6FF1" w:rsidRPr="00835F43" w:rsidRDefault="004C6FF1" w:rsidP="003248F4">
      <w:pPr>
        <w:pStyle w:val="a3"/>
        <w:numPr>
          <w:ilvl w:val="0"/>
          <w:numId w:val="7"/>
        </w:numPr>
        <w:spacing w:line="360" w:lineRule="auto"/>
        <w:ind w:left="1475" w:right="709" w:hanging="283"/>
        <w:jc w:val="both"/>
        <w:rPr>
          <w:rFonts w:cs="David"/>
          <w:sz w:val="26"/>
          <w:szCs w:val="26"/>
        </w:rPr>
      </w:pPr>
      <w:r w:rsidRPr="00835F43">
        <w:rPr>
          <w:rFonts w:cs="David" w:hint="cs"/>
          <w:sz w:val="26"/>
          <w:szCs w:val="26"/>
          <w:rtl/>
        </w:rPr>
        <w:t xml:space="preserve">היטל השבחה </w:t>
      </w:r>
      <w:r w:rsidRPr="00835F43">
        <w:rPr>
          <w:rFonts w:cs="David"/>
          <w:sz w:val="26"/>
          <w:szCs w:val="26"/>
          <w:rtl/>
        </w:rPr>
        <w:t>–</w:t>
      </w:r>
      <w:r w:rsidRPr="00835F43">
        <w:rPr>
          <w:rFonts w:cs="David" w:hint="cs"/>
          <w:sz w:val="26"/>
          <w:szCs w:val="26"/>
          <w:rtl/>
        </w:rPr>
        <w:t xml:space="preserve"> מדובר בעסקה מורכבת מבחינה מס, ולכן נשכרו שירותיו של משרד יועצי מס מהבכירים והידועים במשק, מהלך שהוביל לתוצאה פנטסטית- חסכון של כ מיליון </w:t>
      </w:r>
      <w:r w:rsidRPr="00835F43">
        <w:rPr>
          <w:rFonts w:cs="David" w:hint="eastAsia"/>
          <w:sz w:val="26"/>
          <w:szCs w:val="26"/>
          <w:rtl/>
        </w:rPr>
        <w:t>₪</w:t>
      </w:r>
      <w:r w:rsidRPr="00835F43">
        <w:rPr>
          <w:rFonts w:cs="David" w:hint="cs"/>
          <w:sz w:val="26"/>
          <w:szCs w:val="26"/>
          <w:rtl/>
        </w:rPr>
        <w:t xml:space="preserve"> בסעיף זה!</w:t>
      </w:r>
    </w:p>
    <w:p w:rsidR="008E2404" w:rsidRPr="00835F43" w:rsidRDefault="00AC6F6A" w:rsidP="003248F4">
      <w:pPr>
        <w:pStyle w:val="a3"/>
        <w:numPr>
          <w:ilvl w:val="0"/>
          <w:numId w:val="7"/>
        </w:numPr>
        <w:spacing w:line="360" w:lineRule="auto"/>
        <w:ind w:left="1475" w:right="709" w:hanging="283"/>
        <w:jc w:val="both"/>
        <w:rPr>
          <w:rFonts w:cs="David"/>
          <w:sz w:val="26"/>
          <w:szCs w:val="26"/>
        </w:rPr>
      </w:pPr>
      <w:r w:rsidRPr="00835F43">
        <w:rPr>
          <w:rFonts w:cs="David" w:hint="cs"/>
          <w:sz w:val="26"/>
          <w:szCs w:val="26"/>
          <w:rtl/>
        </w:rPr>
        <w:t>סה"כ התייקרות בפרויקט כ5 מש"ח.</w:t>
      </w:r>
    </w:p>
    <w:p w:rsidR="004D27A5" w:rsidRPr="003248F4" w:rsidRDefault="004D27A5" w:rsidP="003248F4">
      <w:pPr>
        <w:pStyle w:val="a3"/>
        <w:spacing w:line="360" w:lineRule="auto"/>
        <w:ind w:left="1192" w:right="709"/>
        <w:jc w:val="both"/>
        <w:rPr>
          <w:rFonts w:cs="David"/>
          <w:b/>
          <w:bCs/>
          <w:sz w:val="26"/>
          <w:szCs w:val="26"/>
          <w:u w:val="single"/>
          <w:rtl/>
        </w:rPr>
      </w:pPr>
      <w:r w:rsidRPr="003248F4">
        <w:rPr>
          <w:rFonts w:cs="David" w:hint="cs"/>
          <w:b/>
          <w:bCs/>
          <w:sz w:val="26"/>
          <w:szCs w:val="26"/>
          <w:u w:val="single"/>
          <w:rtl/>
        </w:rPr>
        <w:lastRenderedPageBreak/>
        <w:t>אמצעי בקרה</w:t>
      </w:r>
      <w:r w:rsidR="003248F4" w:rsidRPr="003248F4">
        <w:rPr>
          <w:rFonts w:cs="David" w:hint="cs"/>
          <w:b/>
          <w:bCs/>
          <w:sz w:val="26"/>
          <w:szCs w:val="26"/>
          <w:u w:val="single"/>
          <w:rtl/>
        </w:rPr>
        <w:t xml:space="preserve"> בפרויקט</w:t>
      </w:r>
    </w:p>
    <w:p w:rsidR="004E2E6C" w:rsidRPr="00835F43" w:rsidRDefault="00047DB2" w:rsidP="003248F4">
      <w:pPr>
        <w:pStyle w:val="a3"/>
        <w:spacing w:line="360" w:lineRule="auto"/>
        <w:ind w:left="1192" w:right="709"/>
        <w:jc w:val="both"/>
        <w:rPr>
          <w:rFonts w:cs="David"/>
          <w:sz w:val="26"/>
          <w:szCs w:val="26"/>
          <w:rtl/>
        </w:rPr>
      </w:pPr>
      <w:r w:rsidRPr="00835F43">
        <w:rPr>
          <w:rFonts w:cs="David" w:hint="cs"/>
          <w:sz w:val="26"/>
          <w:szCs w:val="26"/>
          <w:rtl/>
        </w:rPr>
        <w:t>עדכונים</w:t>
      </w:r>
      <w:r w:rsidR="004E2E6C" w:rsidRPr="00835F43">
        <w:rPr>
          <w:rFonts w:cs="David" w:hint="cs"/>
          <w:sz w:val="26"/>
          <w:szCs w:val="26"/>
          <w:rtl/>
        </w:rPr>
        <w:t xml:space="preserve"> ל</w:t>
      </w:r>
      <w:r w:rsidRPr="00835F43">
        <w:rPr>
          <w:rFonts w:cs="David" w:hint="cs"/>
          <w:sz w:val="26"/>
          <w:szCs w:val="26"/>
          <w:rtl/>
        </w:rPr>
        <w:t>ו</w:t>
      </w:r>
      <w:r w:rsidR="004E2E6C" w:rsidRPr="00835F43">
        <w:rPr>
          <w:rFonts w:cs="David" w:hint="cs"/>
          <w:sz w:val="26"/>
          <w:szCs w:val="26"/>
          <w:rtl/>
        </w:rPr>
        <w:t>ועד המנהל של הקבוצה הועברו בישיבות ועד שוטפות שמתקיימות בתדירות משתנה, בהתאם לאופי ומורכבות התהליכים מולם הפרויקט עומד וכנגזר מכך כמובן חשיבות קבלת ההחלטות. בישיבות הועד נכחו בעלי התפקידים , מנהלי הועד ונציג מטעם משרד עו"ד המלווה את הפרויקט. נוהל פרוטוקול בכל הישיבות, רובן היו אינפורמטיביות, אך בישיבות רבות נדרשו חברי הועד להצביע ולקבל החלטות, בעיקר בתחילת הדרך בטרם נבחר בנק</w:t>
      </w:r>
      <w:r w:rsidRPr="00835F43">
        <w:rPr>
          <w:rFonts w:cs="David" w:hint="cs"/>
          <w:sz w:val="26"/>
          <w:szCs w:val="26"/>
          <w:rtl/>
        </w:rPr>
        <w:t xml:space="preserve"> מלווה</w:t>
      </w:r>
      <w:r w:rsidR="004E2E6C" w:rsidRPr="00835F43">
        <w:rPr>
          <w:rFonts w:cs="David" w:hint="cs"/>
          <w:sz w:val="26"/>
          <w:szCs w:val="26"/>
          <w:rtl/>
        </w:rPr>
        <w:t xml:space="preserve"> וקבלן.</w:t>
      </w:r>
    </w:p>
    <w:p w:rsidR="004E2E6C" w:rsidRPr="00835F43" w:rsidRDefault="004E2E6C" w:rsidP="003248F4">
      <w:pPr>
        <w:pStyle w:val="a3"/>
        <w:spacing w:line="360" w:lineRule="auto"/>
        <w:ind w:left="1192" w:right="709"/>
        <w:jc w:val="both"/>
        <w:rPr>
          <w:rFonts w:cs="David"/>
          <w:sz w:val="26"/>
          <w:szCs w:val="26"/>
          <w:rtl/>
        </w:rPr>
      </w:pPr>
      <w:r w:rsidRPr="00835F43">
        <w:rPr>
          <w:rFonts w:cs="David" w:hint="cs"/>
          <w:sz w:val="26"/>
          <w:szCs w:val="26"/>
          <w:rtl/>
        </w:rPr>
        <w:t>ישיבות הועד כללו דיווחים בשני נושאים מרכזיים, הנדסי וכלכלי.</w:t>
      </w:r>
    </w:p>
    <w:p w:rsidR="00047DB2" w:rsidRPr="00835F43" w:rsidRDefault="00047DB2" w:rsidP="003248F4">
      <w:pPr>
        <w:pStyle w:val="a3"/>
        <w:spacing w:line="360" w:lineRule="auto"/>
        <w:ind w:left="1192" w:right="709" w:hanging="425"/>
        <w:jc w:val="both"/>
        <w:rPr>
          <w:rFonts w:cs="David"/>
          <w:sz w:val="26"/>
          <w:szCs w:val="26"/>
          <w:u w:val="single"/>
          <w:rtl/>
        </w:rPr>
      </w:pPr>
    </w:p>
    <w:p w:rsidR="00047DB2" w:rsidRPr="00835F43" w:rsidRDefault="004E2E6C" w:rsidP="003248F4">
      <w:pPr>
        <w:pStyle w:val="a3"/>
        <w:spacing w:line="360" w:lineRule="auto"/>
        <w:ind w:left="1192" w:right="709"/>
        <w:jc w:val="both"/>
        <w:rPr>
          <w:rFonts w:cs="David"/>
          <w:sz w:val="26"/>
          <w:szCs w:val="26"/>
          <w:rtl/>
        </w:rPr>
      </w:pPr>
      <w:r w:rsidRPr="00835F43">
        <w:rPr>
          <w:rFonts w:cs="David" w:hint="cs"/>
          <w:sz w:val="26"/>
          <w:szCs w:val="26"/>
          <w:u w:val="single"/>
          <w:rtl/>
        </w:rPr>
        <w:t>הדיווחים ההנדסיים-</w:t>
      </w:r>
      <w:r w:rsidRPr="00835F43">
        <w:rPr>
          <w:rFonts w:cs="David" w:hint="cs"/>
          <w:sz w:val="26"/>
          <w:szCs w:val="26"/>
          <w:rtl/>
        </w:rPr>
        <w:t xml:space="preserve"> בתחילת הדרך הועלו סוגיות תכנוניות</w:t>
      </w:r>
      <w:r w:rsidR="00047DB2" w:rsidRPr="00835F43">
        <w:rPr>
          <w:rFonts w:cs="David" w:hint="cs"/>
          <w:sz w:val="26"/>
          <w:szCs w:val="26"/>
          <w:rtl/>
        </w:rPr>
        <w:t xml:space="preserve">, סטאטוס היתר בניה </w:t>
      </w:r>
      <w:proofErr w:type="spellStart"/>
      <w:r w:rsidR="00047DB2" w:rsidRPr="00835F43">
        <w:rPr>
          <w:rFonts w:cs="David" w:hint="cs"/>
          <w:sz w:val="26"/>
          <w:szCs w:val="26"/>
          <w:rtl/>
        </w:rPr>
        <w:t>וכו</w:t>
      </w:r>
      <w:proofErr w:type="spellEnd"/>
      <w:r w:rsidR="00047DB2" w:rsidRPr="00835F43">
        <w:rPr>
          <w:rFonts w:cs="David" w:hint="cs"/>
          <w:sz w:val="26"/>
          <w:szCs w:val="26"/>
          <w:rtl/>
        </w:rPr>
        <w:t>'. בהמשך מו"</w:t>
      </w:r>
      <w:r w:rsidRPr="00835F43">
        <w:rPr>
          <w:rFonts w:cs="David" w:hint="cs"/>
          <w:sz w:val="26"/>
          <w:szCs w:val="26"/>
          <w:rtl/>
        </w:rPr>
        <w:t>מ קבלנים וסוגיות בנושא ולבסוף עדכונים שוטפים בדבר התקדמות הביצוע.</w:t>
      </w:r>
    </w:p>
    <w:p w:rsidR="00047DB2" w:rsidRPr="00835F43" w:rsidRDefault="00047DB2" w:rsidP="003248F4">
      <w:pPr>
        <w:pStyle w:val="a3"/>
        <w:spacing w:line="360" w:lineRule="auto"/>
        <w:ind w:left="1192" w:right="709"/>
        <w:jc w:val="both"/>
        <w:rPr>
          <w:rFonts w:cs="David"/>
          <w:sz w:val="26"/>
          <w:szCs w:val="26"/>
          <w:rtl/>
        </w:rPr>
      </w:pPr>
      <w:r w:rsidRPr="00835F43">
        <w:rPr>
          <w:rFonts w:cs="David" w:hint="cs"/>
          <w:sz w:val="26"/>
          <w:szCs w:val="26"/>
          <w:rtl/>
        </w:rPr>
        <w:t>המידע אשר הוצג בישיבות הועד בנושאים ההנדסיים הוא תוצר של :</w:t>
      </w:r>
    </w:p>
    <w:p w:rsidR="00047DB2" w:rsidRPr="00835F43" w:rsidRDefault="004E2E6C" w:rsidP="003248F4">
      <w:pPr>
        <w:pStyle w:val="a3"/>
        <w:numPr>
          <w:ilvl w:val="0"/>
          <w:numId w:val="2"/>
        </w:numPr>
        <w:spacing w:line="360" w:lineRule="auto"/>
        <w:ind w:left="1617" w:right="709" w:hanging="283"/>
        <w:jc w:val="both"/>
        <w:rPr>
          <w:rFonts w:cs="David"/>
          <w:sz w:val="26"/>
          <w:szCs w:val="26"/>
        </w:rPr>
      </w:pPr>
      <w:r w:rsidRPr="00835F43">
        <w:rPr>
          <w:rFonts w:cs="David" w:hint="cs"/>
          <w:sz w:val="26"/>
          <w:szCs w:val="26"/>
          <w:rtl/>
        </w:rPr>
        <w:t xml:space="preserve">ישיבות אתר שבועיות </w:t>
      </w:r>
    </w:p>
    <w:p w:rsidR="00047DB2" w:rsidRPr="00835F43" w:rsidRDefault="00047DB2" w:rsidP="003248F4">
      <w:pPr>
        <w:pStyle w:val="a3"/>
        <w:numPr>
          <w:ilvl w:val="0"/>
          <w:numId w:val="2"/>
        </w:numPr>
        <w:spacing w:line="360" w:lineRule="auto"/>
        <w:ind w:left="1617" w:right="709" w:hanging="283"/>
        <w:jc w:val="both"/>
        <w:rPr>
          <w:rFonts w:cs="David"/>
          <w:sz w:val="26"/>
          <w:szCs w:val="26"/>
        </w:rPr>
      </w:pPr>
      <w:r w:rsidRPr="00835F43">
        <w:rPr>
          <w:rFonts w:cs="David" w:hint="cs"/>
          <w:sz w:val="26"/>
          <w:szCs w:val="26"/>
          <w:rtl/>
        </w:rPr>
        <w:t>ישיבות חודשיות עם חברת ניהול הפיקוח של הפרויקט</w:t>
      </w:r>
    </w:p>
    <w:p w:rsidR="00047DB2" w:rsidRPr="00835F43" w:rsidRDefault="00047DB2" w:rsidP="003248F4">
      <w:pPr>
        <w:pStyle w:val="a3"/>
        <w:numPr>
          <w:ilvl w:val="0"/>
          <w:numId w:val="2"/>
        </w:numPr>
        <w:spacing w:line="360" w:lineRule="auto"/>
        <w:ind w:left="1617" w:right="709" w:hanging="283"/>
        <w:jc w:val="both"/>
        <w:rPr>
          <w:rFonts w:cs="David"/>
          <w:sz w:val="26"/>
          <w:szCs w:val="26"/>
        </w:rPr>
      </w:pPr>
      <w:r w:rsidRPr="00835F43">
        <w:rPr>
          <w:rFonts w:cs="David" w:hint="cs"/>
          <w:sz w:val="26"/>
          <w:szCs w:val="26"/>
          <w:rtl/>
        </w:rPr>
        <w:t xml:space="preserve">ישיבות מתכננים </w:t>
      </w:r>
      <w:r w:rsidRPr="00835F43">
        <w:rPr>
          <w:rFonts w:cs="David"/>
          <w:sz w:val="26"/>
          <w:szCs w:val="26"/>
          <w:rtl/>
        </w:rPr>
        <w:t>–</w:t>
      </w:r>
      <w:r w:rsidRPr="00835F43">
        <w:rPr>
          <w:rFonts w:cs="David" w:hint="cs"/>
          <w:sz w:val="26"/>
          <w:szCs w:val="26"/>
          <w:rtl/>
        </w:rPr>
        <w:t xml:space="preserve"> אדריכל, יועץ נוף, אינסטלציה, חשמל, קונסטרוקציה ועוד.  </w:t>
      </w:r>
    </w:p>
    <w:p w:rsidR="004E2E6C" w:rsidRPr="00835F43" w:rsidRDefault="004E2E6C" w:rsidP="003248F4">
      <w:pPr>
        <w:pStyle w:val="a3"/>
        <w:numPr>
          <w:ilvl w:val="0"/>
          <w:numId w:val="2"/>
        </w:numPr>
        <w:spacing w:line="360" w:lineRule="auto"/>
        <w:ind w:left="1617" w:right="709" w:hanging="283"/>
        <w:jc w:val="both"/>
        <w:rPr>
          <w:rFonts w:cs="David"/>
          <w:sz w:val="26"/>
          <w:szCs w:val="26"/>
        </w:rPr>
      </w:pPr>
      <w:r w:rsidRPr="00835F43">
        <w:rPr>
          <w:rFonts w:cs="David" w:hint="cs"/>
          <w:sz w:val="26"/>
          <w:szCs w:val="26"/>
          <w:rtl/>
        </w:rPr>
        <w:t xml:space="preserve"> ישיבות הנדסיות </w:t>
      </w:r>
      <w:r w:rsidR="00047DB2" w:rsidRPr="00835F43">
        <w:rPr>
          <w:rFonts w:cs="David" w:hint="cs"/>
          <w:sz w:val="26"/>
          <w:szCs w:val="26"/>
          <w:rtl/>
        </w:rPr>
        <w:t>פנימיות</w:t>
      </w:r>
      <w:r w:rsidR="000153EA" w:rsidRPr="00835F43">
        <w:rPr>
          <w:rFonts w:cs="David" w:hint="cs"/>
          <w:sz w:val="26"/>
          <w:szCs w:val="26"/>
          <w:rtl/>
        </w:rPr>
        <w:t xml:space="preserve"> בחברת אילה אגם.</w:t>
      </w:r>
    </w:p>
    <w:p w:rsidR="00047DB2" w:rsidRPr="00835F43" w:rsidRDefault="00047DB2" w:rsidP="003248F4">
      <w:pPr>
        <w:spacing w:line="360" w:lineRule="auto"/>
        <w:ind w:left="1192" w:right="709"/>
        <w:jc w:val="both"/>
        <w:rPr>
          <w:rFonts w:cs="David"/>
          <w:sz w:val="26"/>
          <w:szCs w:val="26"/>
          <w:rtl/>
        </w:rPr>
      </w:pPr>
      <w:r w:rsidRPr="00835F43">
        <w:rPr>
          <w:rFonts w:cs="David" w:hint="cs"/>
          <w:sz w:val="26"/>
          <w:szCs w:val="26"/>
          <w:u w:val="single"/>
          <w:rtl/>
        </w:rPr>
        <w:t xml:space="preserve"> הדיווחים הכלכליים</w:t>
      </w:r>
      <w:r w:rsidRPr="003248F4">
        <w:rPr>
          <w:rFonts w:cs="David" w:hint="cs"/>
          <w:sz w:val="26"/>
          <w:szCs w:val="26"/>
          <w:rtl/>
        </w:rPr>
        <w:t xml:space="preserve"> -</w:t>
      </w:r>
      <w:bookmarkStart w:id="0" w:name="_GoBack"/>
      <w:bookmarkEnd w:id="0"/>
      <w:r w:rsidRPr="00835F43">
        <w:rPr>
          <w:rFonts w:cs="David" w:hint="cs"/>
          <w:sz w:val="26"/>
          <w:szCs w:val="26"/>
          <w:rtl/>
        </w:rPr>
        <w:t xml:space="preserve"> בתחילת הדרך הוצג התקציב של הפרויקט ובחירת שמאי מלווה של הפרויקט, בהמשך תהליך מו"מ בנקים ובחירת בנק מלווה, ולבסוף ליווי שוטף של הפרויקט בהיבט הפיננסי והצגת תקציב למול ביצוע שוטף בכל ישיבת ועד, ניהול </w:t>
      </w:r>
      <w:proofErr w:type="spellStart"/>
      <w:r w:rsidRPr="00835F43">
        <w:rPr>
          <w:rFonts w:cs="David" w:hint="cs"/>
          <w:sz w:val="26"/>
          <w:szCs w:val="26"/>
          <w:rtl/>
        </w:rPr>
        <w:t>גביות</w:t>
      </w:r>
      <w:proofErr w:type="spellEnd"/>
      <w:r w:rsidRPr="00835F43">
        <w:rPr>
          <w:rFonts w:cs="David" w:hint="cs"/>
          <w:sz w:val="26"/>
          <w:szCs w:val="26"/>
          <w:rtl/>
        </w:rPr>
        <w:t xml:space="preserve"> מהדיירים בהתאם </w:t>
      </w:r>
      <w:r w:rsidR="000950F4" w:rsidRPr="00835F43">
        <w:rPr>
          <w:rFonts w:cs="David" w:hint="cs"/>
          <w:sz w:val="26"/>
          <w:szCs w:val="26"/>
          <w:rtl/>
        </w:rPr>
        <w:t>להתקדמות הפרויקט (ניהול תזרים וקבלת החלטות בנושא סכומי גביה).</w:t>
      </w:r>
    </w:p>
    <w:p w:rsidR="00047DB2" w:rsidRPr="00835F43" w:rsidRDefault="00047DB2" w:rsidP="003248F4">
      <w:pPr>
        <w:spacing w:line="360" w:lineRule="auto"/>
        <w:ind w:left="1192" w:right="709"/>
        <w:jc w:val="both"/>
        <w:rPr>
          <w:rFonts w:cs="David"/>
          <w:sz w:val="26"/>
          <w:szCs w:val="26"/>
          <w:rtl/>
        </w:rPr>
      </w:pPr>
      <w:r w:rsidRPr="00835F43">
        <w:rPr>
          <w:rFonts w:cs="David" w:hint="cs"/>
          <w:sz w:val="26"/>
          <w:szCs w:val="26"/>
          <w:rtl/>
        </w:rPr>
        <w:t>המידע אשר הוצג בישיבות הועד בנושאים הכספיים הוא תוצר של :</w:t>
      </w:r>
    </w:p>
    <w:p w:rsidR="00047DB2" w:rsidRPr="00835F43" w:rsidRDefault="00047DB2" w:rsidP="003248F4">
      <w:pPr>
        <w:pStyle w:val="a3"/>
        <w:numPr>
          <w:ilvl w:val="0"/>
          <w:numId w:val="3"/>
        </w:numPr>
        <w:spacing w:line="360" w:lineRule="auto"/>
        <w:ind w:left="1617" w:right="709" w:hanging="283"/>
        <w:jc w:val="both"/>
        <w:rPr>
          <w:rFonts w:cs="David"/>
          <w:sz w:val="26"/>
          <w:szCs w:val="26"/>
        </w:rPr>
      </w:pPr>
      <w:r w:rsidRPr="00835F43">
        <w:rPr>
          <w:rFonts w:cs="David" w:hint="cs"/>
          <w:sz w:val="26"/>
          <w:szCs w:val="26"/>
          <w:rtl/>
        </w:rPr>
        <w:t>דוח שמאי חודשי</w:t>
      </w:r>
    </w:p>
    <w:p w:rsidR="00047DB2" w:rsidRPr="00835F43" w:rsidRDefault="00925F73" w:rsidP="003248F4">
      <w:pPr>
        <w:pStyle w:val="a3"/>
        <w:numPr>
          <w:ilvl w:val="0"/>
          <w:numId w:val="3"/>
        </w:numPr>
        <w:spacing w:line="360" w:lineRule="auto"/>
        <w:ind w:left="1617" w:right="709" w:hanging="283"/>
        <w:jc w:val="both"/>
        <w:rPr>
          <w:rFonts w:cs="David"/>
          <w:sz w:val="26"/>
          <w:szCs w:val="26"/>
        </w:rPr>
      </w:pPr>
      <w:r w:rsidRPr="00835F43">
        <w:rPr>
          <w:rFonts w:cs="David" w:hint="cs"/>
          <w:sz w:val="26"/>
          <w:szCs w:val="26"/>
          <w:rtl/>
        </w:rPr>
        <w:t xml:space="preserve">הנהלת חשבונות ספקים ולקוחות שבוצעה ע"י משרד רו"ח חיצוני </w:t>
      </w:r>
    </w:p>
    <w:p w:rsidR="00047DB2" w:rsidRPr="00835F43" w:rsidRDefault="00047DB2" w:rsidP="003248F4">
      <w:pPr>
        <w:pStyle w:val="a3"/>
        <w:numPr>
          <w:ilvl w:val="0"/>
          <w:numId w:val="3"/>
        </w:numPr>
        <w:spacing w:line="360" w:lineRule="auto"/>
        <w:ind w:left="1617" w:right="709" w:hanging="283"/>
        <w:jc w:val="both"/>
        <w:rPr>
          <w:rFonts w:cs="David"/>
          <w:sz w:val="26"/>
          <w:szCs w:val="26"/>
        </w:rPr>
      </w:pPr>
      <w:r w:rsidRPr="00835F43">
        <w:rPr>
          <w:rFonts w:cs="David" w:hint="cs"/>
          <w:sz w:val="26"/>
          <w:szCs w:val="26"/>
          <w:rtl/>
        </w:rPr>
        <w:t xml:space="preserve">ישיבות חודשיות עם רו"ח מלווה </w:t>
      </w:r>
      <w:r w:rsidRPr="00835F43">
        <w:rPr>
          <w:rFonts w:cs="David"/>
          <w:sz w:val="26"/>
          <w:szCs w:val="26"/>
          <w:rtl/>
        </w:rPr>
        <w:t>–</w:t>
      </w:r>
      <w:r w:rsidRPr="00835F43">
        <w:rPr>
          <w:rFonts w:cs="David" w:hint="cs"/>
          <w:sz w:val="26"/>
          <w:szCs w:val="26"/>
          <w:rtl/>
        </w:rPr>
        <w:t xml:space="preserve"> תקציב למול ביצוע בפועל</w:t>
      </w:r>
    </w:p>
    <w:p w:rsidR="00047DB2" w:rsidRPr="00835F43" w:rsidRDefault="00047DB2" w:rsidP="003248F4">
      <w:pPr>
        <w:pStyle w:val="a3"/>
        <w:numPr>
          <w:ilvl w:val="0"/>
          <w:numId w:val="3"/>
        </w:numPr>
        <w:spacing w:line="360" w:lineRule="auto"/>
        <w:ind w:left="1617" w:right="709" w:hanging="283"/>
        <w:jc w:val="both"/>
        <w:rPr>
          <w:rFonts w:cs="David"/>
          <w:sz w:val="26"/>
          <w:szCs w:val="26"/>
        </w:rPr>
      </w:pPr>
      <w:r w:rsidRPr="00835F43">
        <w:rPr>
          <w:rFonts w:cs="David" w:hint="cs"/>
          <w:sz w:val="26"/>
          <w:szCs w:val="26"/>
          <w:rtl/>
        </w:rPr>
        <w:t xml:space="preserve">ישיבות תזרים רבעוניות </w:t>
      </w:r>
    </w:p>
    <w:p w:rsidR="00CF0C67" w:rsidRPr="00835F43" w:rsidRDefault="00CF0C67" w:rsidP="003248F4">
      <w:pPr>
        <w:spacing w:line="360" w:lineRule="auto"/>
        <w:ind w:left="1192" w:right="709" w:hanging="425"/>
        <w:jc w:val="both"/>
        <w:rPr>
          <w:rFonts w:cs="David"/>
          <w:sz w:val="26"/>
          <w:szCs w:val="26"/>
          <w:rtl/>
        </w:rPr>
      </w:pPr>
    </w:p>
    <w:p w:rsidR="00CF0C67" w:rsidRPr="00835F43" w:rsidRDefault="00CF0C67" w:rsidP="003248F4">
      <w:pPr>
        <w:spacing w:line="360" w:lineRule="auto"/>
        <w:ind w:left="1192" w:right="709" w:hanging="425"/>
        <w:jc w:val="both"/>
        <w:rPr>
          <w:rFonts w:cs="David"/>
          <w:sz w:val="26"/>
          <w:szCs w:val="26"/>
        </w:rPr>
      </w:pPr>
    </w:p>
    <w:p w:rsidR="004D27A5" w:rsidRPr="00835F43" w:rsidRDefault="004D27A5" w:rsidP="003248F4">
      <w:pPr>
        <w:pStyle w:val="a3"/>
        <w:numPr>
          <w:ilvl w:val="0"/>
          <w:numId w:val="1"/>
        </w:numPr>
        <w:spacing w:line="360" w:lineRule="auto"/>
        <w:ind w:left="1192" w:right="709" w:hanging="284"/>
        <w:jc w:val="both"/>
        <w:rPr>
          <w:rFonts w:cs="David"/>
          <w:b/>
          <w:bCs/>
          <w:sz w:val="26"/>
          <w:szCs w:val="26"/>
          <w:u w:val="single"/>
          <w:rtl/>
        </w:rPr>
      </w:pPr>
      <w:r w:rsidRPr="00835F43">
        <w:rPr>
          <w:rFonts w:cs="David" w:hint="cs"/>
          <w:b/>
          <w:bCs/>
          <w:sz w:val="26"/>
          <w:szCs w:val="26"/>
          <w:u w:val="single"/>
          <w:rtl/>
        </w:rPr>
        <w:t>סיפור הפרויקט</w:t>
      </w:r>
    </w:p>
    <w:p w:rsidR="00AC36B2" w:rsidRPr="00835F43" w:rsidRDefault="00431E41" w:rsidP="003248F4">
      <w:pPr>
        <w:spacing w:line="360" w:lineRule="auto"/>
        <w:ind w:left="1192" w:right="709"/>
        <w:jc w:val="both"/>
        <w:rPr>
          <w:rFonts w:cs="David"/>
          <w:b/>
          <w:bCs/>
          <w:sz w:val="26"/>
          <w:szCs w:val="26"/>
        </w:rPr>
      </w:pPr>
      <w:r w:rsidRPr="00835F43">
        <w:rPr>
          <w:rFonts w:cs="David" w:hint="cs"/>
          <w:b/>
          <w:bCs/>
          <w:sz w:val="26"/>
          <w:szCs w:val="26"/>
          <w:rtl/>
        </w:rPr>
        <w:t>אשלים בהמשך</w:t>
      </w:r>
    </w:p>
    <w:sectPr w:rsidR="00AC36B2" w:rsidRPr="00835F43" w:rsidSect="00835F43">
      <w:pgSz w:w="11906" w:h="16838"/>
      <w:pgMar w:top="851" w:right="851" w:bottom="851" w:left="85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74D19"/>
    <w:multiLevelType w:val="hybridMultilevel"/>
    <w:tmpl w:val="17C41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BC14BCE"/>
    <w:multiLevelType w:val="hybridMultilevel"/>
    <w:tmpl w:val="5BD429E8"/>
    <w:lvl w:ilvl="0" w:tplc="04090001">
      <w:start w:val="1"/>
      <w:numFmt w:val="bullet"/>
      <w:lvlText w:val=""/>
      <w:lvlJc w:val="left"/>
      <w:pPr>
        <w:ind w:left="3140" w:hanging="360"/>
      </w:pPr>
      <w:rPr>
        <w:rFonts w:ascii="Symbol" w:hAnsi="Symbol" w:hint="default"/>
      </w:rPr>
    </w:lvl>
    <w:lvl w:ilvl="1" w:tplc="04090003">
      <w:start w:val="1"/>
      <w:numFmt w:val="bullet"/>
      <w:lvlText w:val="o"/>
      <w:lvlJc w:val="left"/>
      <w:pPr>
        <w:ind w:left="3860" w:hanging="360"/>
      </w:pPr>
      <w:rPr>
        <w:rFonts w:ascii="Courier New" w:hAnsi="Courier New" w:cs="Courier New" w:hint="default"/>
      </w:rPr>
    </w:lvl>
    <w:lvl w:ilvl="2" w:tplc="04090005" w:tentative="1">
      <w:start w:val="1"/>
      <w:numFmt w:val="bullet"/>
      <w:lvlText w:val=""/>
      <w:lvlJc w:val="left"/>
      <w:pPr>
        <w:ind w:left="4580" w:hanging="360"/>
      </w:pPr>
      <w:rPr>
        <w:rFonts w:ascii="Wingdings" w:hAnsi="Wingdings" w:hint="default"/>
      </w:rPr>
    </w:lvl>
    <w:lvl w:ilvl="3" w:tplc="04090001" w:tentative="1">
      <w:start w:val="1"/>
      <w:numFmt w:val="bullet"/>
      <w:lvlText w:val=""/>
      <w:lvlJc w:val="left"/>
      <w:pPr>
        <w:ind w:left="5300" w:hanging="360"/>
      </w:pPr>
      <w:rPr>
        <w:rFonts w:ascii="Symbol" w:hAnsi="Symbol" w:hint="default"/>
      </w:rPr>
    </w:lvl>
    <w:lvl w:ilvl="4" w:tplc="04090003" w:tentative="1">
      <w:start w:val="1"/>
      <w:numFmt w:val="bullet"/>
      <w:lvlText w:val="o"/>
      <w:lvlJc w:val="left"/>
      <w:pPr>
        <w:ind w:left="6020" w:hanging="360"/>
      </w:pPr>
      <w:rPr>
        <w:rFonts w:ascii="Courier New" w:hAnsi="Courier New" w:cs="Courier New" w:hint="default"/>
      </w:rPr>
    </w:lvl>
    <w:lvl w:ilvl="5" w:tplc="04090005" w:tentative="1">
      <w:start w:val="1"/>
      <w:numFmt w:val="bullet"/>
      <w:lvlText w:val=""/>
      <w:lvlJc w:val="left"/>
      <w:pPr>
        <w:ind w:left="6740" w:hanging="360"/>
      </w:pPr>
      <w:rPr>
        <w:rFonts w:ascii="Wingdings" w:hAnsi="Wingdings" w:hint="default"/>
      </w:rPr>
    </w:lvl>
    <w:lvl w:ilvl="6" w:tplc="04090001" w:tentative="1">
      <w:start w:val="1"/>
      <w:numFmt w:val="bullet"/>
      <w:lvlText w:val=""/>
      <w:lvlJc w:val="left"/>
      <w:pPr>
        <w:ind w:left="7460" w:hanging="360"/>
      </w:pPr>
      <w:rPr>
        <w:rFonts w:ascii="Symbol" w:hAnsi="Symbol" w:hint="default"/>
      </w:rPr>
    </w:lvl>
    <w:lvl w:ilvl="7" w:tplc="04090003" w:tentative="1">
      <w:start w:val="1"/>
      <w:numFmt w:val="bullet"/>
      <w:lvlText w:val="o"/>
      <w:lvlJc w:val="left"/>
      <w:pPr>
        <w:ind w:left="8180" w:hanging="360"/>
      </w:pPr>
      <w:rPr>
        <w:rFonts w:ascii="Courier New" w:hAnsi="Courier New" w:cs="Courier New" w:hint="default"/>
      </w:rPr>
    </w:lvl>
    <w:lvl w:ilvl="8" w:tplc="04090005" w:tentative="1">
      <w:start w:val="1"/>
      <w:numFmt w:val="bullet"/>
      <w:lvlText w:val=""/>
      <w:lvlJc w:val="left"/>
      <w:pPr>
        <w:ind w:left="8900" w:hanging="360"/>
      </w:pPr>
      <w:rPr>
        <w:rFonts w:ascii="Wingdings" w:hAnsi="Wingdings" w:hint="default"/>
      </w:rPr>
    </w:lvl>
  </w:abstractNum>
  <w:abstractNum w:abstractNumId="2">
    <w:nsid w:val="62F06CBE"/>
    <w:multiLevelType w:val="hybridMultilevel"/>
    <w:tmpl w:val="212C1C94"/>
    <w:lvl w:ilvl="0" w:tplc="0409000F">
      <w:start w:val="1"/>
      <w:numFmt w:val="decimal"/>
      <w:lvlText w:val="%1."/>
      <w:lvlJc w:val="left"/>
      <w:pPr>
        <w:ind w:left="4758" w:hanging="360"/>
      </w:pPr>
      <w:rPr>
        <w:rFonts w:hint="default"/>
      </w:rPr>
    </w:lvl>
    <w:lvl w:ilvl="1" w:tplc="04090019">
      <w:start w:val="1"/>
      <w:numFmt w:val="lowerLetter"/>
      <w:lvlText w:val="%2."/>
      <w:lvlJc w:val="left"/>
      <w:pPr>
        <w:ind w:left="5478" w:hanging="360"/>
      </w:pPr>
    </w:lvl>
    <w:lvl w:ilvl="2" w:tplc="0409001B" w:tentative="1">
      <w:start w:val="1"/>
      <w:numFmt w:val="lowerRoman"/>
      <w:lvlText w:val="%3."/>
      <w:lvlJc w:val="right"/>
      <w:pPr>
        <w:ind w:left="6198" w:hanging="180"/>
      </w:pPr>
    </w:lvl>
    <w:lvl w:ilvl="3" w:tplc="0409000F" w:tentative="1">
      <w:start w:val="1"/>
      <w:numFmt w:val="decimal"/>
      <w:lvlText w:val="%4."/>
      <w:lvlJc w:val="left"/>
      <w:pPr>
        <w:ind w:left="6918" w:hanging="360"/>
      </w:pPr>
    </w:lvl>
    <w:lvl w:ilvl="4" w:tplc="04090019" w:tentative="1">
      <w:start w:val="1"/>
      <w:numFmt w:val="lowerLetter"/>
      <w:lvlText w:val="%5."/>
      <w:lvlJc w:val="left"/>
      <w:pPr>
        <w:ind w:left="7638" w:hanging="360"/>
      </w:pPr>
    </w:lvl>
    <w:lvl w:ilvl="5" w:tplc="0409001B" w:tentative="1">
      <w:start w:val="1"/>
      <w:numFmt w:val="lowerRoman"/>
      <w:lvlText w:val="%6."/>
      <w:lvlJc w:val="right"/>
      <w:pPr>
        <w:ind w:left="8358" w:hanging="180"/>
      </w:pPr>
    </w:lvl>
    <w:lvl w:ilvl="6" w:tplc="0409000F" w:tentative="1">
      <w:start w:val="1"/>
      <w:numFmt w:val="decimal"/>
      <w:lvlText w:val="%7."/>
      <w:lvlJc w:val="left"/>
      <w:pPr>
        <w:ind w:left="9078" w:hanging="360"/>
      </w:pPr>
    </w:lvl>
    <w:lvl w:ilvl="7" w:tplc="04090019" w:tentative="1">
      <w:start w:val="1"/>
      <w:numFmt w:val="lowerLetter"/>
      <w:lvlText w:val="%8."/>
      <w:lvlJc w:val="left"/>
      <w:pPr>
        <w:ind w:left="9798" w:hanging="360"/>
      </w:pPr>
    </w:lvl>
    <w:lvl w:ilvl="8" w:tplc="0409001B" w:tentative="1">
      <w:start w:val="1"/>
      <w:numFmt w:val="lowerRoman"/>
      <w:lvlText w:val="%9."/>
      <w:lvlJc w:val="right"/>
      <w:pPr>
        <w:ind w:left="10518" w:hanging="180"/>
      </w:pPr>
    </w:lvl>
  </w:abstractNum>
  <w:abstractNum w:abstractNumId="3">
    <w:nsid w:val="636A1B5F"/>
    <w:multiLevelType w:val="hybridMultilevel"/>
    <w:tmpl w:val="18C4557C"/>
    <w:lvl w:ilvl="0" w:tplc="2048C29A">
      <w:start w:val="1"/>
      <w:numFmt w:val="hebrew1"/>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6C41409D"/>
    <w:multiLevelType w:val="hybridMultilevel"/>
    <w:tmpl w:val="05447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D77F60"/>
    <w:multiLevelType w:val="hybridMultilevel"/>
    <w:tmpl w:val="771E1C0C"/>
    <w:lvl w:ilvl="0" w:tplc="FE1ACC20">
      <w:start w:val="1"/>
      <w:numFmt w:val="hebrew1"/>
      <w:lvlText w:val="%1."/>
      <w:lvlJc w:val="left"/>
      <w:pPr>
        <w:ind w:left="2780" w:hanging="360"/>
      </w:pPr>
      <w:rPr>
        <w:rFonts w:hint="default"/>
      </w:rPr>
    </w:lvl>
    <w:lvl w:ilvl="1" w:tplc="04090019" w:tentative="1">
      <w:start w:val="1"/>
      <w:numFmt w:val="lowerLetter"/>
      <w:lvlText w:val="%2."/>
      <w:lvlJc w:val="left"/>
      <w:pPr>
        <w:ind w:left="3500" w:hanging="360"/>
      </w:pPr>
    </w:lvl>
    <w:lvl w:ilvl="2" w:tplc="0409001B" w:tentative="1">
      <w:start w:val="1"/>
      <w:numFmt w:val="lowerRoman"/>
      <w:lvlText w:val="%3."/>
      <w:lvlJc w:val="right"/>
      <w:pPr>
        <w:ind w:left="4220" w:hanging="180"/>
      </w:pPr>
    </w:lvl>
    <w:lvl w:ilvl="3" w:tplc="0409000F" w:tentative="1">
      <w:start w:val="1"/>
      <w:numFmt w:val="decimal"/>
      <w:lvlText w:val="%4."/>
      <w:lvlJc w:val="left"/>
      <w:pPr>
        <w:ind w:left="4940" w:hanging="360"/>
      </w:pPr>
    </w:lvl>
    <w:lvl w:ilvl="4" w:tplc="04090019" w:tentative="1">
      <w:start w:val="1"/>
      <w:numFmt w:val="lowerLetter"/>
      <w:lvlText w:val="%5."/>
      <w:lvlJc w:val="left"/>
      <w:pPr>
        <w:ind w:left="5660" w:hanging="360"/>
      </w:pPr>
    </w:lvl>
    <w:lvl w:ilvl="5" w:tplc="0409001B" w:tentative="1">
      <w:start w:val="1"/>
      <w:numFmt w:val="lowerRoman"/>
      <w:lvlText w:val="%6."/>
      <w:lvlJc w:val="right"/>
      <w:pPr>
        <w:ind w:left="6380" w:hanging="180"/>
      </w:pPr>
    </w:lvl>
    <w:lvl w:ilvl="6" w:tplc="0409000F" w:tentative="1">
      <w:start w:val="1"/>
      <w:numFmt w:val="decimal"/>
      <w:lvlText w:val="%7."/>
      <w:lvlJc w:val="left"/>
      <w:pPr>
        <w:ind w:left="7100" w:hanging="360"/>
      </w:pPr>
    </w:lvl>
    <w:lvl w:ilvl="7" w:tplc="04090019" w:tentative="1">
      <w:start w:val="1"/>
      <w:numFmt w:val="lowerLetter"/>
      <w:lvlText w:val="%8."/>
      <w:lvlJc w:val="left"/>
      <w:pPr>
        <w:ind w:left="7820" w:hanging="360"/>
      </w:pPr>
    </w:lvl>
    <w:lvl w:ilvl="8" w:tplc="0409001B" w:tentative="1">
      <w:start w:val="1"/>
      <w:numFmt w:val="lowerRoman"/>
      <w:lvlText w:val="%9."/>
      <w:lvlJc w:val="right"/>
      <w:pPr>
        <w:ind w:left="8540" w:hanging="180"/>
      </w:pPr>
    </w:lvl>
  </w:abstractNum>
  <w:abstractNum w:abstractNumId="6">
    <w:nsid w:val="7BCB6950"/>
    <w:multiLevelType w:val="hybridMultilevel"/>
    <w:tmpl w:val="83F6E9E0"/>
    <w:lvl w:ilvl="0" w:tplc="FEACC56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9A"/>
    <w:rsid w:val="000153EA"/>
    <w:rsid w:val="00034CB7"/>
    <w:rsid w:val="00047DB2"/>
    <w:rsid w:val="00061C4E"/>
    <w:rsid w:val="000751DE"/>
    <w:rsid w:val="00080BE2"/>
    <w:rsid w:val="0008596A"/>
    <w:rsid w:val="000950F4"/>
    <w:rsid w:val="000A5C75"/>
    <w:rsid w:val="000C0D11"/>
    <w:rsid w:val="00121DEA"/>
    <w:rsid w:val="001929A9"/>
    <w:rsid w:val="001D4F68"/>
    <w:rsid w:val="001E65BE"/>
    <w:rsid w:val="001F7986"/>
    <w:rsid w:val="00232B7C"/>
    <w:rsid w:val="00251529"/>
    <w:rsid w:val="00252664"/>
    <w:rsid w:val="00284930"/>
    <w:rsid w:val="00297323"/>
    <w:rsid w:val="002F61D9"/>
    <w:rsid w:val="003248F4"/>
    <w:rsid w:val="0034116B"/>
    <w:rsid w:val="003646EC"/>
    <w:rsid w:val="00376D32"/>
    <w:rsid w:val="003B5988"/>
    <w:rsid w:val="003C581E"/>
    <w:rsid w:val="00431E41"/>
    <w:rsid w:val="00487DFF"/>
    <w:rsid w:val="00493414"/>
    <w:rsid w:val="004C6FF1"/>
    <w:rsid w:val="004D27A5"/>
    <w:rsid w:val="004E2E6C"/>
    <w:rsid w:val="005E3E88"/>
    <w:rsid w:val="006548B7"/>
    <w:rsid w:val="00684D4C"/>
    <w:rsid w:val="00692DC7"/>
    <w:rsid w:val="006D4C88"/>
    <w:rsid w:val="006F01FB"/>
    <w:rsid w:val="00824695"/>
    <w:rsid w:val="00835F43"/>
    <w:rsid w:val="00847FFC"/>
    <w:rsid w:val="00862635"/>
    <w:rsid w:val="00876F2F"/>
    <w:rsid w:val="008B53C2"/>
    <w:rsid w:val="008E2404"/>
    <w:rsid w:val="008E2860"/>
    <w:rsid w:val="008E7376"/>
    <w:rsid w:val="00925F73"/>
    <w:rsid w:val="00980E53"/>
    <w:rsid w:val="009F04BE"/>
    <w:rsid w:val="00A36E89"/>
    <w:rsid w:val="00A446A3"/>
    <w:rsid w:val="00AC36B2"/>
    <w:rsid w:val="00AC6F6A"/>
    <w:rsid w:val="00B0669A"/>
    <w:rsid w:val="00B2360D"/>
    <w:rsid w:val="00B51C9E"/>
    <w:rsid w:val="00BB2590"/>
    <w:rsid w:val="00BE27B8"/>
    <w:rsid w:val="00C07611"/>
    <w:rsid w:val="00C27A37"/>
    <w:rsid w:val="00C51D0B"/>
    <w:rsid w:val="00C75EBD"/>
    <w:rsid w:val="00CD03F6"/>
    <w:rsid w:val="00CF0C67"/>
    <w:rsid w:val="00CF240B"/>
    <w:rsid w:val="00D2155A"/>
    <w:rsid w:val="00D24067"/>
    <w:rsid w:val="00D83768"/>
    <w:rsid w:val="00DE485B"/>
    <w:rsid w:val="00E22510"/>
    <w:rsid w:val="00E26665"/>
    <w:rsid w:val="00EF61A3"/>
    <w:rsid w:val="00F337BB"/>
    <w:rsid w:val="00F35B6A"/>
    <w:rsid w:val="00F73217"/>
    <w:rsid w:val="00F9377F"/>
    <w:rsid w:val="00FD6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695"/>
    <w:pPr>
      <w:ind w:left="720"/>
      <w:contextualSpacing/>
    </w:pPr>
  </w:style>
  <w:style w:type="paragraph" w:styleId="NormalWeb">
    <w:name w:val="Normal (Web)"/>
    <w:basedOn w:val="a"/>
    <w:uiPriority w:val="99"/>
    <w:semiHidden/>
    <w:unhideWhenUsed/>
    <w:rsid w:val="00034CB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3B598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B59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695"/>
    <w:pPr>
      <w:ind w:left="720"/>
      <w:contextualSpacing/>
    </w:pPr>
  </w:style>
  <w:style w:type="paragraph" w:styleId="NormalWeb">
    <w:name w:val="Normal (Web)"/>
    <w:basedOn w:val="a"/>
    <w:uiPriority w:val="99"/>
    <w:semiHidden/>
    <w:unhideWhenUsed/>
    <w:rsid w:val="00034CB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3B598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B5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7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1814</Words>
  <Characters>9073</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Lior</dc:creator>
  <cp:lastModifiedBy>תלמיד 3</cp:lastModifiedBy>
  <cp:revision>2</cp:revision>
  <cp:lastPrinted>2014-12-14T08:10:00Z</cp:lastPrinted>
  <dcterms:created xsi:type="dcterms:W3CDTF">2014-12-14T08:10:00Z</dcterms:created>
  <dcterms:modified xsi:type="dcterms:W3CDTF">2014-12-14T08:10:00Z</dcterms:modified>
</cp:coreProperties>
</file>