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5BF" w:rsidRPr="00D645BF" w:rsidRDefault="008808BF" w:rsidP="00D645BF">
      <w:pPr>
        <w:ind w:left="-270"/>
        <w:jc w:val="right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D645B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NOW IT SECTOR CONDITION</w:t>
      </w:r>
      <w:r w:rsidR="00357BA5" w:rsidRPr="00D645B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 </w:t>
      </w:r>
      <w:r w:rsidRPr="00D645B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IS</w:t>
      </w:r>
      <w:r w:rsidR="00357BA5" w:rsidRPr="00D645B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 xml:space="preserve"> BOOMB OR </w:t>
      </w:r>
      <w:r w:rsidRPr="00D645BF">
        <w:rPr>
          <w:rFonts w:ascii="Times New Roman" w:hAnsi="Times New Roman" w:cs="Times New Roman"/>
          <w:b/>
          <w:color w:val="000000" w:themeColor="text1"/>
          <w:sz w:val="36"/>
          <w:u w:val="single"/>
        </w:rPr>
        <w:t>RECESSION</w:t>
      </w:r>
    </w:p>
    <w:p w:rsidR="00975E72" w:rsidRPr="00357BA5" w:rsidRDefault="00D645BF" w:rsidP="00D645BF">
      <w:pPr>
        <w:tabs>
          <w:tab w:val="left" w:pos="4950"/>
          <w:tab w:val="left" w:pos="5040"/>
          <w:tab w:val="left" w:pos="5130"/>
        </w:tabs>
        <w:ind w:left="-270"/>
        <w:jc w:val="both"/>
        <w:rPr>
          <w:rFonts w:ascii="Times New Roman" w:hAnsi="Times New Roman" w:cs="Times New Roman"/>
          <w:b/>
          <w:color w:val="000000" w:themeColor="text1"/>
          <w:sz w:val="36"/>
          <w:u w:val="single"/>
        </w:rPr>
      </w:pPr>
      <w:r w:rsidRPr="00327CDB">
        <w:rPr>
          <w:rFonts w:ascii="Times New Roman" w:hAnsi="Times New Roman" w:cs="Times New Roman"/>
          <w:noProof/>
          <w:color w:val="000000" w:themeColor="text1"/>
          <w:sz w:val="32"/>
        </w:rPr>
        <w:drawing>
          <wp:anchor distT="0" distB="0" distL="114300" distR="114300" simplePos="0" relativeHeight="251658240" behindDoc="1" locked="0" layoutInCell="1" allowOverlap="1" wp14:anchorId="122892FA" wp14:editId="399B338C">
            <wp:simplePos x="0" y="0"/>
            <wp:positionH relativeFrom="column">
              <wp:posOffset>3382010</wp:posOffset>
            </wp:positionH>
            <wp:positionV relativeFrom="paragraph">
              <wp:posOffset>158750</wp:posOffset>
            </wp:positionV>
            <wp:extent cx="2934335" cy="2209800"/>
            <wp:effectExtent l="95250" t="57150" r="94615" b="133350"/>
            <wp:wrapTight wrapText="bothSides">
              <wp:wrapPolygon edited="0">
                <wp:start x="701" y="-559"/>
                <wp:lineTo x="-701" y="-186"/>
                <wp:lineTo x="-701" y="20669"/>
                <wp:lineTo x="561" y="22717"/>
                <wp:lineTo x="21034" y="22717"/>
                <wp:lineTo x="21175" y="22345"/>
                <wp:lineTo x="22156" y="20855"/>
                <wp:lineTo x="22156" y="2793"/>
                <wp:lineTo x="21175" y="372"/>
                <wp:lineTo x="20894" y="-559"/>
                <wp:lineTo x="701" y="-55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2209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solidFill>
                        <a:schemeClr val="tx1"/>
                      </a:solidFill>
                    </a:ln>
                    <a:effectLst>
                      <a:outerShdw blurRad="44450" dist="27940" dir="5400000" algn="ctr">
                        <a:srgbClr val="000000">
                          <a:alpha val="32000"/>
                        </a:srgbClr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balanced" dir="t">
                        <a:rot lat="0" lon="0" rev="8700000"/>
                      </a:lightRig>
                    </a:scene3d>
                    <a:sp3d>
                      <a:bevelT w="190500" h="38100"/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The condition of the IT sector has been a topic of discussion for quite some time. As of now, the IT sector is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experiencing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a boom, and it is expected to continue in </w:t>
      </w:r>
      <w:bookmarkStart w:id="0" w:name="_GoBack"/>
      <w:bookmarkEnd w:id="0"/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the coming years. The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pandemic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has played a crucial role in the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growth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of the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IT sector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, with many companies shifting their focus towards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digitalization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and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remote working.</w:t>
      </w:r>
    </w:p>
    <w:p w:rsidR="00975E72" w:rsidRPr="00327CDB" w:rsidRDefault="00975E72" w:rsidP="00975E72">
      <w:pPr>
        <w:ind w:left="-270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One of the most significant impacts of the pandemic on the IT sector has been the growth in demand for cloud computing services. With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remote working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becoming the norm, </w:t>
      </w:r>
      <w:proofErr w:type="gramStart"/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businesses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 have</w:t>
      </w:r>
      <w:proofErr w:type="gramEnd"/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had to rely heavily on cloud computing services to enable their employees to work from home. The rise of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e-commerce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has also played a role in the growth of cloud computing, with businesses using it to store their data and manage their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online operations.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</w:t>
      </w:r>
    </w:p>
    <w:p w:rsidR="00327CDB" w:rsidRPr="00357BA5" w:rsidRDefault="00975E72" w:rsidP="00357BA5">
      <w:pPr>
        <w:ind w:left="-270"/>
        <w:jc w:val="both"/>
        <w:rPr>
          <w:rFonts w:ascii="Times New Roman" w:hAnsi="Times New Roman" w:cs="Times New Roman"/>
          <w:color w:val="000000" w:themeColor="text1"/>
          <w:sz w:val="36"/>
        </w:rPr>
      </w:pP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Another area that has experienced growth in the IT sector is </w:t>
      </w:r>
      <w:proofErr w:type="spellStart"/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cybersecurity</w:t>
      </w:r>
      <w:proofErr w:type="spellEnd"/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 w:rsidR="00B43773" w:rsidRPr="00327CDB">
        <w:rPr>
          <w:rFonts w:ascii="Times New Roman" w:hAnsi="Times New Roman" w:cs="Times New Roman"/>
          <w:color w:val="000000" w:themeColor="text1"/>
          <w:sz w:val="32"/>
        </w:rPr>
        <w:t xml:space="preserve"> 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As more and more data is stored on the cloud and shared online, the need for </w:t>
      </w:r>
      <w:proofErr w:type="spellStart"/>
      <w:r w:rsidRPr="00327CDB">
        <w:rPr>
          <w:rFonts w:ascii="Times New Roman" w:hAnsi="Times New Roman" w:cs="Times New Roman"/>
          <w:color w:val="000000" w:themeColor="text1"/>
          <w:sz w:val="32"/>
        </w:rPr>
        <w:t>cybersec</w:t>
      </w:r>
      <w:r w:rsidR="00B43773" w:rsidRPr="00327CDB">
        <w:rPr>
          <w:rFonts w:ascii="Times New Roman" w:hAnsi="Times New Roman" w:cs="Times New Roman"/>
          <w:color w:val="000000" w:themeColor="text1"/>
          <w:sz w:val="32"/>
        </w:rPr>
        <w:t>urity</w:t>
      </w:r>
      <w:proofErr w:type="spellEnd"/>
      <w:r w:rsidR="00B43773" w:rsidRPr="00327CDB">
        <w:rPr>
          <w:rFonts w:ascii="Times New Roman" w:hAnsi="Times New Roman" w:cs="Times New Roman"/>
          <w:color w:val="000000" w:themeColor="text1"/>
          <w:sz w:val="32"/>
        </w:rPr>
        <w:t xml:space="preserve"> has become more pressing. </w:t>
      </w:r>
      <w:proofErr w:type="spellStart"/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Cyberattacks</w:t>
      </w:r>
      <w:proofErr w:type="spellEnd"/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have become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increasingly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sophisticated and frequent, and businesses have had to invest in better </w:t>
      </w:r>
      <w:proofErr w:type="spellStart"/>
      <w:r w:rsidRPr="00327CDB">
        <w:rPr>
          <w:rFonts w:ascii="Times New Roman" w:hAnsi="Times New Roman" w:cs="Times New Roman"/>
          <w:color w:val="000000" w:themeColor="text1"/>
          <w:sz w:val="32"/>
        </w:rPr>
        <w:t>cybersecurity</w:t>
      </w:r>
      <w:proofErr w:type="spellEnd"/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measures to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protect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their data. This has led to a surge in demand for </w:t>
      </w:r>
      <w:proofErr w:type="spellStart"/>
      <w:r w:rsidRPr="00327CDB">
        <w:rPr>
          <w:rFonts w:ascii="Times New Roman" w:hAnsi="Times New Roman" w:cs="Times New Roman"/>
          <w:color w:val="000000" w:themeColor="text1"/>
          <w:sz w:val="32"/>
        </w:rPr>
        <w:t>cybersecurity</w:t>
      </w:r>
      <w:proofErr w:type="spellEnd"/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services.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Artificial Intelligence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(AI) and Machine Learning (ML) have also played a significant role in the growth of the IT sector. These technologies have been used to develop new products and services,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automate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processes, and enhance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decision-making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capabilities. The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lastRenderedPageBreak/>
        <w:t xml:space="preserve">healthcare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>sector, for instance, has been using AI and ML to develop new drugs,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 identify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patterns in patient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data,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and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optimize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treatment plans</w:t>
      </w:r>
      <w:r w:rsidRPr="00327CDB">
        <w:rPr>
          <w:rFonts w:ascii="Times New Roman" w:hAnsi="Times New Roman" w:cs="Times New Roman"/>
          <w:color w:val="000000" w:themeColor="text1"/>
          <w:sz w:val="36"/>
        </w:rPr>
        <w:t xml:space="preserve">. </w:t>
      </w:r>
    </w:p>
    <w:p w:rsidR="00B43773" w:rsidRPr="00327CDB" w:rsidRDefault="00D645BF" w:rsidP="00975E72">
      <w:pPr>
        <w:ind w:left="-270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27CDB">
        <w:rPr>
          <w:rFonts w:ascii="Times New Roman" w:hAnsi="Times New Roman" w:cs="Times New Roman"/>
          <w:noProof/>
          <w:color w:val="000000" w:themeColor="text1"/>
          <w:sz w:val="32"/>
        </w:rPr>
        <w:drawing>
          <wp:anchor distT="0" distB="0" distL="114300" distR="114300" simplePos="0" relativeHeight="251659264" behindDoc="1" locked="0" layoutInCell="1" allowOverlap="1" wp14:anchorId="3A0BE2E4" wp14:editId="750C135A">
            <wp:simplePos x="0" y="0"/>
            <wp:positionH relativeFrom="column">
              <wp:posOffset>-46990</wp:posOffset>
            </wp:positionH>
            <wp:positionV relativeFrom="paragraph">
              <wp:posOffset>35560</wp:posOffset>
            </wp:positionV>
            <wp:extent cx="2854960" cy="2116455"/>
            <wp:effectExtent l="0" t="0" r="2540" b="0"/>
            <wp:wrapTight wrapText="bothSides">
              <wp:wrapPolygon edited="0">
                <wp:start x="577" y="0"/>
                <wp:lineTo x="0" y="389"/>
                <wp:lineTo x="0" y="21192"/>
                <wp:lineTo x="577" y="21386"/>
                <wp:lineTo x="20899" y="21386"/>
                <wp:lineTo x="21475" y="21192"/>
                <wp:lineTo x="21475" y="389"/>
                <wp:lineTo x="20899" y="0"/>
                <wp:lineTo x="577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 (2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21164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>On the other hand, the IT sector has also been facing some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 challenges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. One of the most significant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challenges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has been the shortage of skilled workers. The demand for IT professionals has been on the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rise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, but there has been a shortage of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skilled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workers to fill these roles. This has led to an </w:t>
      </w:r>
      <w:r w:rsidR="00975E72" w:rsidRPr="00327CDB">
        <w:rPr>
          <w:rFonts w:ascii="Times New Roman" w:hAnsi="Times New Roman" w:cs="Times New Roman"/>
          <w:b/>
          <w:color w:val="000000" w:themeColor="text1"/>
          <w:sz w:val="32"/>
        </w:rPr>
        <w:t>increase</w:t>
      </w:r>
      <w:r w:rsidR="00975E72" w:rsidRPr="00327CDB">
        <w:rPr>
          <w:rFonts w:ascii="Times New Roman" w:hAnsi="Times New Roman" w:cs="Times New Roman"/>
          <w:color w:val="000000" w:themeColor="text1"/>
          <w:sz w:val="32"/>
        </w:rPr>
        <w:t xml:space="preserve"> in salaries and a decrease in the quality of work, as companies struggle to find the right talent. </w:t>
      </w:r>
    </w:p>
    <w:p w:rsidR="00B43773" w:rsidRPr="00327CDB" w:rsidRDefault="00975E72" w:rsidP="00B43773">
      <w:pPr>
        <w:ind w:left="-270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Another challenge facing the IT sector is the increasing competition. With the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growth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of the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IT sector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, many new players have entered the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market, offering innovative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solutions and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services.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This has led to a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highly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competitive market, with companies competing to offer better products and services at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lower prices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>. The IT sector has also been affected by the ongoing trade tensions between countries. The U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S-China trade war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, for instance, has had an impact on the IT sector, with companies having to navigate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complex trade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>regulations and tariffs. This has led to a decrease in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 investment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and an increase in costs for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IT companies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. </w:t>
      </w:r>
    </w:p>
    <w:p w:rsidR="00975E72" w:rsidRPr="00327CDB" w:rsidRDefault="00975E72" w:rsidP="00B43773">
      <w:pPr>
        <w:ind w:left="-270"/>
        <w:jc w:val="both"/>
        <w:rPr>
          <w:rFonts w:ascii="Times New Roman" w:hAnsi="Times New Roman" w:cs="Times New Roman"/>
          <w:color w:val="000000" w:themeColor="text1"/>
          <w:sz w:val="32"/>
        </w:rPr>
      </w:pP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In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conclusion,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the IT sector is currently experiencing a boom, driven by the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demand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for cloud computing, </w:t>
      </w:r>
      <w:proofErr w:type="spellStart"/>
      <w:r w:rsidRPr="00327CDB">
        <w:rPr>
          <w:rFonts w:ascii="Times New Roman" w:hAnsi="Times New Roman" w:cs="Times New Roman"/>
          <w:color w:val="000000" w:themeColor="text1"/>
          <w:sz w:val="32"/>
        </w:rPr>
        <w:t>cybersecurity</w:t>
      </w:r>
      <w:proofErr w:type="spellEnd"/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, and </w:t>
      </w:r>
      <w:r w:rsidRPr="00357BA5">
        <w:rPr>
          <w:rFonts w:ascii="Times New Roman" w:hAnsi="Times New Roman" w:cs="Times New Roman"/>
          <w:b/>
          <w:color w:val="000000" w:themeColor="text1"/>
          <w:sz w:val="32"/>
        </w:rPr>
        <w:t>AI/ML services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. However, the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sector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is also facing challenges, such as a shortage of skilled workers,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increasing competition,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and ongoing trade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 xml:space="preserve">tensions. 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Despite these challenges, the IT sector is expected to continue to grow in the coming years, driven by technological </w:t>
      </w:r>
      <w:r w:rsidRPr="00327CDB">
        <w:rPr>
          <w:rFonts w:ascii="Times New Roman" w:hAnsi="Times New Roman" w:cs="Times New Roman"/>
          <w:b/>
          <w:color w:val="000000" w:themeColor="text1"/>
          <w:sz w:val="32"/>
        </w:rPr>
        <w:t>advancements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and the need for </w:t>
      </w:r>
      <w:r w:rsidRPr="00357BA5">
        <w:rPr>
          <w:rFonts w:ascii="Times New Roman" w:hAnsi="Times New Roman" w:cs="Times New Roman"/>
          <w:b/>
          <w:color w:val="000000" w:themeColor="text1"/>
          <w:sz w:val="32"/>
        </w:rPr>
        <w:t>digitalization</w:t>
      </w:r>
      <w:r w:rsidRPr="00327CDB">
        <w:rPr>
          <w:rFonts w:ascii="Times New Roman" w:hAnsi="Times New Roman" w:cs="Times New Roman"/>
          <w:color w:val="000000" w:themeColor="text1"/>
          <w:sz w:val="32"/>
        </w:rPr>
        <w:t xml:space="preserve"> in various sectors</w:t>
      </w:r>
      <w:r w:rsidR="00D645BF">
        <w:rPr>
          <w:rFonts w:ascii="Times New Roman" w:hAnsi="Times New Roman" w:cs="Times New Roman"/>
          <w:color w:val="000000" w:themeColor="text1"/>
          <w:sz w:val="32"/>
        </w:rPr>
        <w:t>.</w:t>
      </w:r>
    </w:p>
    <w:sectPr w:rsidR="00975E72" w:rsidRPr="00327CDB" w:rsidSect="00D645BF">
      <w:pgSz w:w="12240" w:h="15840"/>
      <w:pgMar w:top="540" w:right="1080" w:bottom="54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8BF"/>
    <w:rsid w:val="000410C6"/>
    <w:rsid w:val="00327CDB"/>
    <w:rsid w:val="00355A5F"/>
    <w:rsid w:val="00357BA5"/>
    <w:rsid w:val="006C3B6A"/>
    <w:rsid w:val="008808BF"/>
    <w:rsid w:val="00975E72"/>
    <w:rsid w:val="00AE2C00"/>
    <w:rsid w:val="00B27D25"/>
    <w:rsid w:val="00B43773"/>
    <w:rsid w:val="00D645BF"/>
    <w:rsid w:val="00F13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3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2023-05-09T14:51:00Z</dcterms:created>
  <dcterms:modified xsi:type="dcterms:W3CDTF">2023-05-09T14:51:00Z</dcterms:modified>
</cp:coreProperties>
</file>