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A0A2C">
      <w:pPr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第五课少年的担当</w:t>
      </w:r>
    </w:p>
    <w:p w14:paraId="621E16EC">
      <w:pPr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第一框 走向世界大舞台</w:t>
      </w:r>
    </w:p>
    <w:p w14:paraId="0F647D1D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1、青少年走向世界的意义有哪些？（P56）</w:t>
      </w:r>
    </w:p>
    <w:p w14:paraId="103937C4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（1）我们在交往中探索世界，彼此守护，共同成长。</w:t>
      </w:r>
    </w:p>
    <w:p w14:paraId="68DFFF8D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（2）我们学会关爱，相互理解，赢得尊重，获得成长的力量。</w:t>
      </w:r>
    </w:p>
    <w:p w14:paraId="5625271F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（2）面对困难时，我们勤于沟通，真诚合作，更加理性、智慧地解决问题。</w:t>
      </w:r>
    </w:p>
    <w:p w14:paraId="266A7434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（4）我们一路历练、成熟，不断自我更新，逐渐为国家乃至世界承担起更多的责任。</w:t>
      </w:r>
    </w:p>
    <w:p w14:paraId="4A419416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2、青少年是如何探索并走向世界的？（P54-P55）</w:t>
      </w:r>
    </w:p>
    <w:p w14:paraId="14D8754B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①在父母的引领下，我们开启了认识世界的第一扇窗，迈出了探索世界的第一道门。我们走出家门，步入学校，逐步融入社会，走向更加广阔的世界。</w:t>
      </w:r>
    </w:p>
    <w:p w14:paraId="100BF752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②我们会与世界各地不同国家、不同种族、不同文化背景的人交往。我们要珍视每一次交往的经历，努力建立起彼此之间的协作关系。</w:t>
      </w:r>
    </w:p>
    <w:p w14:paraId="61434E3A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3、我们为什么要为世界添光彩？（P56-P57）</w:t>
      </w:r>
    </w:p>
    <w:p w14:paraId="372791EF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①我们与丰富多彩的世界紧密相连，始终与这个世界互动，同呼吸，共命运。</w:t>
      </w:r>
    </w:p>
    <w:p w14:paraId="789290D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②每个人都是这个世界中的一员，所做的事都有可能对世界发展产生影响。</w:t>
      </w:r>
    </w:p>
    <w:p w14:paraId="1D0B8711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4、我们怎样为世界添光彩？（我们应怎样为世界发展作贡献？）（P57-P59）</w:t>
      </w:r>
    </w:p>
    <w:p w14:paraId="6458F8BB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①我们要从普通的事做起，通过自身的努力为人类发展和世界进步贡献智慧和力量。</w:t>
      </w:r>
    </w:p>
    <w:p w14:paraId="56710B66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②着眼未来，我们要适应世界发展趋势的要求，全面提升个人素养。</w:t>
      </w:r>
    </w:p>
    <w:p w14:paraId="08983BA6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5、怎样适应世界发展趋势，全面提升个人素养？（P59）</w:t>
      </w:r>
    </w:p>
    <w:p w14:paraId="0E73AA4A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①不断丰富知识储备，增强人文底蕴；</w:t>
      </w:r>
    </w:p>
    <w:p w14:paraId="1567E26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②树立科学精神，掌握科学思维方法；</w:t>
      </w:r>
    </w:p>
    <w:p w14:paraId="571E6267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③增强社会责任感，学会观察、思考各种社会现象，积极参与社会实践活动，培养实践创新能力。</w:t>
      </w:r>
    </w:p>
    <w:p w14:paraId="17D55BF1">
      <w:pPr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第二框 少年当自强</w:t>
      </w:r>
    </w:p>
    <w:p w14:paraId="2090DF5C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★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为什么说少年强则国强？（个人命运与国家命运的关系）（P60-P61）</w:t>
      </w:r>
    </w:p>
    <w:p w14:paraId="21951EC4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①个人的命运与国家的命运息息相关，个人的未来与民族的未来紧密相连。</w:t>
      </w:r>
    </w:p>
    <w:p w14:paraId="4F249368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②青年兴则国家兴，青年强则国家强。青年一代有理想有本领有担当，国家就有前途，民族就有希望。</w:t>
      </w:r>
    </w:p>
    <w:p w14:paraId="208C8D00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2、当代青少年的时代责任（P61-P62）</w:t>
      </w:r>
    </w:p>
    <w:p w14:paraId="5A433E70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（1）当代青少年的时代责任的内容（如何正确认识当代青少年的历史使命）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：</w:t>
      </w:r>
    </w:p>
    <w:p w14:paraId="3D1E4A0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①百年接力，强国有我。我们这一代人必将肩负起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实现第二个百年奋斗目标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的重任，成为国家的栋梁。</w:t>
      </w:r>
    </w:p>
    <w:p w14:paraId="1A2D050D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②青少年的责任是时代赋予的，不同的历史时期有不同的责任。每一代青少年都有自己的际遇和机缘，都要在自己所处的时代条件下谋划人生、创造历史。</w:t>
      </w:r>
    </w:p>
    <w:p w14:paraId="2455824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③我们正处在追逐梦想、实现梦想的新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时代，施展才干的舞台无比广阔，实现梦想的前景无比光明。实现中华民族伟大复兴的中国梦，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需要一代又一代有志青少年接续奋斗，我们必将站到时代的潮头。</w:t>
      </w:r>
    </w:p>
    <w:p w14:paraId="6257AA99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★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青少年承担时代责任的做法（青少年应该如何承担时代重任）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：</w:t>
      </w:r>
    </w:p>
    <w:p w14:paraId="19ED2FD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要为建设祖国做好准备。我们要坚定理想信念，志存高远，脚踏实地，勇做时代的弄潮儿，努力在实现中国梦的伟大实践中建功立业，创造精彩的人生。</w:t>
      </w:r>
    </w:p>
    <w:p w14:paraId="053DC6FF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3、青少年为什么要有情怀与抱负？（P63）</w:t>
      </w:r>
    </w:p>
    <w:p w14:paraId="04AE8FFB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①青少年承载着国家和民族的未来命运。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②青少年的品格影响着国家未来发展。</w:t>
      </w:r>
    </w:p>
    <w:p w14:paraId="12B0166B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4、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★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青少年应拥有怎样的情怀与抱负？（P63-P65）</w:t>
      </w:r>
    </w:p>
    <w:p w14:paraId="4C6E865B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要传承、发扬中华优秀传统文化，增强爱国情感，弘扬民族精神和时代精神，践行社会主义核心价值观，并将其转化为自己的情感认同和行为习惯，增强志气、骨气、底气，做有自信、懂自尊、能自强的中国人，成为中华民族的栋梁。</w:t>
      </w:r>
    </w:p>
    <w:p w14:paraId="7EBE35BF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②要了解人类文明进程，积极关切人类问题和世界局势，掌握相应的知识，在与世界各国青少年交流中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yellow"/>
          <w:lang w:val="en-US" w:eastAsia="zh-CN"/>
        </w:rPr>
        <w:t>提升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我们的影响。</w:t>
      </w:r>
    </w:p>
    <w:p w14:paraId="0B36B378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yellow"/>
          <w:lang w:val="en-US" w:eastAsia="zh-CN"/>
        </w:rPr>
        <w:t>我们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要有忧患意识，居安思危，在世界复杂多变的环境中提高改变世界的素质和能力。</w:t>
      </w:r>
    </w:p>
    <w:p w14:paraId="35E8CB2E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④要尊重差异、理解不同、包容多样文化，向国际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社会讲好中国故事、传播好中国声音、阐发中国精神、展现中国风貌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，承担起推动人类共同发展的责任。</w:t>
      </w:r>
    </w:p>
    <w:p w14:paraId="0118B271"/>
    <w:sectPr>
      <w:pgSz w:w="10318" w:h="14570"/>
      <w:pgMar w:top="567" w:right="567" w:bottom="567" w:left="56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B8F1CE"/>
    <w:multiLevelType w:val="singleLevel"/>
    <w:tmpl w:val="49B8F1CE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5646B"/>
    <w:rsid w:val="104C2BCB"/>
    <w:rsid w:val="1D45646B"/>
    <w:rsid w:val="4C473333"/>
    <w:rsid w:val="5BEF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2025-10-22T12:27:00Z</dcterms:created>
  <dc:creator>孙超</dc:creator>
  <cp:lastModifiedBy>孙超</cp:lastModifiedBy>
  <dcterms:modified xsi:type="dcterms:W3CDTF">2025-10-22T13:15:50Z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04CBF6C72AED42C38071E10748D30830_13</vt:lpwstr>
  </property>
  <property fmtid="{D5CDD505-2E9C-101B-9397-08002B2CF9AE}" pid="4" name="KSOTemplateDocerSaveRecord">
    <vt:lpwstr>eyJoZGlkIjoiMjAyYmFlODNlYzdkOTU4ZWEyYzc4Zjg2ZTIyM2Q0NzIiLCJ1c2VySWQiOiI1MzA3NDgwMjAifQ==</vt:lpwstr>
  </property>
</Properties>
</file>