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C64E3" w14:textId="77777777" w:rsidR="009B65D4" w:rsidRPr="009B65D4" w:rsidRDefault="009B65D4" w:rsidP="009B65D4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00000"/>
          <w:kern w:val="0"/>
          <w:sz w:val="36"/>
          <w:szCs w:val="36"/>
        </w:rPr>
      </w:pPr>
      <w:r w:rsidRPr="009B65D4">
        <w:rPr>
          <w:rFonts w:ascii="Segoe UI" w:eastAsia="宋体" w:hAnsi="Segoe UI" w:cs="Segoe UI"/>
          <w:color w:val="000000"/>
          <w:kern w:val="0"/>
          <w:sz w:val="36"/>
          <w:szCs w:val="36"/>
        </w:rPr>
        <w:t>第六次实验报告</w:t>
      </w:r>
    </w:p>
    <w:p w14:paraId="27C7524D" w14:textId="77777777" w:rsidR="009B65D4" w:rsidRPr="009B65D4" w:rsidRDefault="009B65D4" w:rsidP="009B65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5D4">
        <w:rPr>
          <w:rFonts w:ascii="宋体" w:eastAsia="宋体" w:hAnsi="宋体" w:cs="宋体"/>
          <w:kern w:val="0"/>
          <w:sz w:val="24"/>
          <w:szCs w:val="24"/>
        </w:rPr>
        <w:pict w14:anchorId="38CFCC8E">
          <v:rect id="_x0000_i1061" style="width:0;height:1.5pt" o:hralign="center" o:hrstd="t" o:hrnoshade="t" o:hr="t" fillcolor="black" stroked="f"/>
        </w:pict>
      </w:r>
    </w:p>
    <w:p w14:paraId="24AD14CA" w14:textId="77777777" w:rsidR="009B65D4" w:rsidRPr="009B65D4" w:rsidRDefault="009B65D4" w:rsidP="009B65D4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b/>
          <w:bCs/>
          <w:color w:val="000000"/>
          <w:kern w:val="0"/>
          <w:szCs w:val="21"/>
        </w:rPr>
        <w:t>实验题目</w:t>
      </w:r>
      <w:r w:rsidRPr="009B65D4">
        <w:rPr>
          <w:rFonts w:ascii="Segoe UI" w:eastAsia="宋体" w:hAnsi="Segoe UI" w:cs="Segoe UI"/>
          <w:b/>
          <w:bCs/>
          <w:color w:val="000000"/>
          <w:kern w:val="0"/>
          <w:szCs w:val="21"/>
        </w:rPr>
        <w:t>(</w:t>
      </w:r>
      <w:r w:rsidRPr="009B65D4">
        <w:rPr>
          <w:rFonts w:ascii="Segoe UI" w:eastAsia="宋体" w:hAnsi="Segoe UI" w:cs="Segoe UI"/>
          <w:b/>
          <w:bCs/>
          <w:color w:val="000000"/>
          <w:kern w:val="0"/>
          <w:szCs w:val="21"/>
        </w:rPr>
        <w:t>摘要</w:t>
      </w:r>
      <w:r w:rsidRPr="009B65D4">
        <w:rPr>
          <w:rFonts w:ascii="Segoe UI" w:eastAsia="宋体" w:hAnsi="Segoe UI" w:cs="Segoe UI"/>
          <w:b/>
          <w:bCs/>
          <w:color w:val="000000"/>
          <w:kern w:val="0"/>
          <w:szCs w:val="21"/>
        </w:rPr>
        <w:t>)</w:t>
      </w:r>
    </w:p>
    <w:p w14:paraId="1F03416E" w14:textId="77777777" w:rsidR="009B65D4" w:rsidRPr="009B65D4" w:rsidRDefault="009B65D4" w:rsidP="009B65D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课后题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5</w:t>
      </w:r>
    </w:p>
    <w:p w14:paraId="5AF1EDB4" w14:textId="77777777" w:rsidR="009B65D4" w:rsidRPr="009B65D4" w:rsidRDefault="009B65D4" w:rsidP="009B65D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课后题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7</w:t>
      </w:r>
    </w:p>
    <w:p w14:paraId="0E38FCF1" w14:textId="77777777" w:rsidR="009B65D4" w:rsidRPr="009B65D4" w:rsidRDefault="009B65D4" w:rsidP="009B65D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课后题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9</w:t>
      </w:r>
    </w:p>
    <w:p w14:paraId="3B4C6844" w14:textId="77777777" w:rsidR="009B65D4" w:rsidRPr="009B65D4" w:rsidRDefault="009B65D4" w:rsidP="009B65D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课后题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10</w:t>
      </w:r>
    </w:p>
    <w:p w14:paraId="7D48D3D0" w14:textId="77777777" w:rsidR="009B65D4" w:rsidRPr="009B65D4" w:rsidRDefault="009B65D4" w:rsidP="009B65D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摩托车，自行车以及机动车之间的继承体系</w:t>
      </w:r>
    </w:p>
    <w:p w14:paraId="6DF2CDF8" w14:textId="77777777" w:rsidR="009B65D4" w:rsidRPr="009B65D4" w:rsidRDefault="009B65D4" w:rsidP="009B65D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员工之间的继承体系</w:t>
      </w:r>
    </w:p>
    <w:p w14:paraId="16D4833B" w14:textId="77777777" w:rsidR="009B65D4" w:rsidRPr="009B65D4" w:rsidRDefault="009B65D4" w:rsidP="009B65D4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b/>
          <w:bCs/>
          <w:color w:val="000000"/>
          <w:kern w:val="0"/>
          <w:szCs w:val="21"/>
        </w:rPr>
        <w:t>答题环节</w:t>
      </w:r>
    </w:p>
    <w:p w14:paraId="71BB23B4" w14:textId="77777777" w:rsidR="009B65D4" w:rsidRPr="009B65D4" w:rsidRDefault="009B65D4" w:rsidP="009B65D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课后题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5</w:t>
      </w:r>
    </w:p>
    <w:p w14:paraId="3355B637" w14:textId="77777777" w:rsidR="009B65D4" w:rsidRPr="009B65D4" w:rsidRDefault="009B65D4" w:rsidP="009B65D4">
      <w:pPr>
        <w:widowControl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 xml:space="preserve">(1) 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因为类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B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是从类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A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public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继承下来的，所以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public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和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protected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的访问属性被保留。因为是从类外访问成员，所以可以用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b1.i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从派生类中访问基类的成员，而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b1.j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和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b1.k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则不可以。</w:t>
      </w:r>
    </w:p>
    <w:p w14:paraId="7A3C1F56" w14:textId="77777777" w:rsidR="009B65D4" w:rsidRPr="009B65D4" w:rsidRDefault="009B65D4" w:rsidP="009B65D4">
      <w:pPr>
        <w:widowControl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 xml:space="preserve">(2) 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都可以，因为通过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public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方式继承保留了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public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和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protected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的访问权限。</w:t>
      </w:r>
    </w:p>
    <w:p w14:paraId="6F8B31C2" w14:textId="77777777" w:rsidR="009B65D4" w:rsidRPr="009B65D4" w:rsidRDefault="009B65D4" w:rsidP="009B65D4">
      <w:pPr>
        <w:widowControl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(3) 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i,j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可以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k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不可以，理由同上，因为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k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在基类中属于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private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访问级别，所以除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A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类自己外，其他类都不能访问。</w:t>
      </w:r>
    </w:p>
    <w:p w14:paraId="4A00C1B5" w14:textId="77777777" w:rsidR="009B65D4" w:rsidRPr="009B65D4" w:rsidRDefault="009B65D4" w:rsidP="009B65D4">
      <w:pPr>
        <w:widowControl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 xml:space="preserve">(4) 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可以的有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i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，其他都不可以，理由同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(1)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14:paraId="1A141BB1" w14:textId="77777777" w:rsidR="009B65D4" w:rsidRPr="009B65D4" w:rsidRDefault="009B65D4" w:rsidP="009B65D4">
      <w:pPr>
        <w:widowControl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 xml:space="preserve">(5) 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可以的有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f1(),f3(),f4()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，其他的不可以，理由同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(1)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14:paraId="10770E1A" w14:textId="77777777" w:rsidR="009B65D4" w:rsidRPr="009B65D4" w:rsidRDefault="009B65D4" w:rsidP="009B65D4">
      <w:pPr>
        <w:widowControl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 xml:space="preserve">(6) 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可以的有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f1(),f2(),f3()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，理由同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(2)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14:paraId="4264A2C8" w14:textId="77777777" w:rsidR="009B65D4" w:rsidRPr="009B65D4" w:rsidRDefault="009B65D4" w:rsidP="009B65D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课后题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7</w:t>
      </w:r>
    </w:p>
    <w:p w14:paraId="29C5BA5C" w14:textId="77777777" w:rsidR="009B65D4" w:rsidRPr="009B65D4" w:rsidRDefault="009B65D4" w:rsidP="009B65D4">
      <w:pPr>
        <w:widowControl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 xml:space="preserve">(1) 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未经过上机测试得出结果应为：</w:t>
      </w:r>
    </w:p>
    <w:p w14:paraId="218B1DE3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a=0 b=0 c=0</w:t>
      </w:r>
    </w:p>
    <w:p w14:paraId="7106455C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a=1 b=0 c=0</w:t>
      </w:r>
    </w:p>
    <w:p w14:paraId="189FC798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a=1 b=3 c=0</w:t>
      </w:r>
    </w:p>
    <w:p w14:paraId="44B8DEB8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a=1 b=3 c=5</w:t>
      </w:r>
    </w:p>
    <w:p w14:paraId="03452425" w14:textId="77777777" w:rsidR="009B65D4" w:rsidRPr="009B65D4" w:rsidRDefault="009B65D4" w:rsidP="009B65D4">
      <w:pPr>
        <w:widowControl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 xml:space="preserve">(2) 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上机测试后发现结果和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(1)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一致</w:t>
      </w:r>
    </w:p>
    <w:p w14:paraId="0E88571E" w14:textId="77777777" w:rsidR="009B65D4" w:rsidRPr="009B65D4" w:rsidRDefault="009B65D4" w:rsidP="009B65D4">
      <w:pPr>
        <w:widowControl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lastRenderedPageBreak/>
        <w:t xml:space="preserve">(3 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当调用构造函数时，先调用基类的构造函数，再调用派生类的构造函数，若派生类没有显示定义基类的构造函数，则调用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无参的构造函数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。所以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4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个对象构造函数的调用过程分别为：</w:t>
      </w:r>
    </w:p>
    <w:p w14:paraId="1F82CBCE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B() &lt;- A()</w:t>
      </w:r>
    </w:p>
    <w:p w14:paraId="77D16743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B(int) &lt;- A(int)</w:t>
      </w:r>
    </w:p>
    <w:p w14:paraId="377375D8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B(int,int) &lt;- A(int)</w:t>
      </w:r>
    </w:p>
    <w:p w14:paraId="637CA6B9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B(int,int,int) &lt;- A(int,int)</w:t>
      </w:r>
    </w:p>
    <w:p w14:paraId="4014FD72" w14:textId="77777777" w:rsidR="009B65D4" w:rsidRPr="009B65D4" w:rsidRDefault="009B65D4" w:rsidP="009B65D4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b/>
          <w:bCs/>
          <w:color w:val="000000"/>
          <w:kern w:val="0"/>
          <w:szCs w:val="21"/>
        </w:rPr>
        <w:t>实验细节和感受</w:t>
      </w:r>
    </w:p>
    <w:p w14:paraId="004BCA05" w14:textId="77777777" w:rsidR="009B65D4" w:rsidRPr="009B65D4" w:rsidRDefault="009B65D4" w:rsidP="009B65D4">
      <w:pPr>
        <w:widowControl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由于这部分实验比较简单，这里只将继承体系的逻辑。</w:t>
      </w:r>
    </w:p>
    <w:p w14:paraId="7691DFDB" w14:textId="77777777" w:rsidR="009B65D4" w:rsidRPr="009B65D4" w:rsidRDefault="009B65D4" w:rsidP="009B65D4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继承体系下数据的内存存储和访问机制</w:t>
      </w:r>
    </w:p>
    <w:p w14:paraId="5545BDAF" w14:textId="77777777" w:rsidR="009B65D4" w:rsidRPr="009B65D4" w:rsidRDefault="009B65D4" w:rsidP="009B65D4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a.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派生类从基类中继承的成员属于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自己的成员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，但是其可以转化为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基类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的成员或者通过基类的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指针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或者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引用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来访问，可以用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域限定符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来确定访问的到底是哪个成员。</w:t>
      </w:r>
    </w:p>
    <w:p w14:paraId="6F8AC4CD" w14:textId="77777777" w:rsidR="009B65D4" w:rsidRPr="009B65D4" w:rsidRDefault="009B65D4" w:rsidP="009B65D4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strike/>
          <w:color w:val="000000"/>
          <w:kern w:val="0"/>
          <w:szCs w:val="21"/>
        </w:rPr>
        <w:t>b.</w:t>
      </w:r>
      <w:r w:rsidRPr="009B65D4">
        <w:rPr>
          <w:rFonts w:ascii="Segoe UI" w:eastAsia="宋体" w:hAnsi="Segoe UI" w:cs="Segoe UI"/>
          <w:strike/>
          <w:color w:val="000000"/>
          <w:kern w:val="0"/>
          <w:szCs w:val="21"/>
        </w:rPr>
        <w:t>通过</w:t>
      </w:r>
      <w:r w:rsidRPr="009B65D4">
        <w:rPr>
          <w:rFonts w:ascii="Consolas" w:eastAsia="宋体" w:hAnsi="Consolas" w:cs="宋体"/>
          <w:strike/>
          <w:color w:val="000000"/>
          <w:kern w:val="0"/>
          <w:szCs w:val="21"/>
        </w:rPr>
        <w:t>typeid</w:t>
      </w:r>
      <w:r w:rsidRPr="009B65D4">
        <w:rPr>
          <w:rFonts w:ascii="Segoe UI" w:eastAsia="宋体" w:hAnsi="Segoe UI" w:cs="Segoe UI"/>
          <w:strike/>
          <w:color w:val="000000"/>
          <w:kern w:val="0"/>
          <w:szCs w:val="21"/>
        </w:rPr>
        <w:t>可以获取一个对象的</w:t>
      </w:r>
      <w:r w:rsidRPr="009B65D4">
        <w:rPr>
          <w:rFonts w:ascii="Segoe UI" w:eastAsia="宋体" w:hAnsi="Segoe UI" w:cs="Segoe UI"/>
          <w:b/>
          <w:bCs/>
          <w:strike/>
          <w:color w:val="000000"/>
          <w:kern w:val="0"/>
          <w:szCs w:val="21"/>
        </w:rPr>
        <w:t>真实类型信息</w:t>
      </w:r>
      <w:r w:rsidRPr="009B65D4">
        <w:rPr>
          <w:rFonts w:ascii="Segoe UI" w:eastAsia="宋体" w:hAnsi="Segoe UI" w:cs="Segoe UI"/>
          <w:strike/>
          <w:color w:val="000000"/>
          <w:kern w:val="0"/>
          <w:szCs w:val="21"/>
        </w:rPr>
        <w:t>，但是通过</w:t>
      </w:r>
      <w:r w:rsidRPr="009B65D4">
        <w:rPr>
          <w:rFonts w:ascii="Segoe UI" w:eastAsia="宋体" w:hAnsi="Segoe UI" w:cs="Segoe UI"/>
          <w:i/>
          <w:iCs/>
          <w:strike/>
          <w:color w:val="000000"/>
          <w:kern w:val="0"/>
          <w:szCs w:val="21"/>
        </w:rPr>
        <w:t>指针</w:t>
      </w:r>
      <w:r w:rsidRPr="009B65D4">
        <w:rPr>
          <w:rFonts w:ascii="Segoe UI" w:eastAsia="宋体" w:hAnsi="Segoe UI" w:cs="Segoe UI"/>
          <w:strike/>
          <w:color w:val="000000"/>
          <w:kern w:val="0"/>
          <w:szCs w:val="21"/>
        </w:rPr>
        <w:t>访问</w:t>
      </w:r>
      <w:r w:rsidRPr="009B65D4">
        <w:rPr>
          <w:rFonts w:ascii="Consolas" w:eastAsia="宋体" w:hAnsi="Consolas" w:cs="宋体"/>
          <w:strike/>
          <w:color w:val="000000"/>
          <w:kern w:val="0"/>
          <w:szCs w:val="21"/>
        </w:rPr>
        <w:t>非虚成员</w:t>
      </w:r>
      <w:r w:rsidRPr="009B65D4">
        <w:rPr>
          <w:rFonts w:ascii="Segoe UI" w:eastAsia="宋体" w:hAnsi="Segoe UI" w:cs="Segoe UI"/>
          <w:strike/>
          <w:color w:val="000000"/>
          <w:kern w:val="0"/>
          <w:szCs w:val="21"/>
        </w:rPr>
        <w:t>时，其访问由</w:t>
      </w:r>
      <w:r w:rsidRPr="009B65D4">
        <w:rPr>
          <w:rFonts w:ascii="Segoe UI" w:eastAsia="宋体" w:hAnsi="Segoe UI" w:cs="Segoe UI"/>
          <w:i/>
          <w:iCs/>
          <w:strike/>
          <w:color w:val="000000"/>
          <w:kern w:val="0"/>
          <w:szCs w:val="21"/>
        </w:rPr>
        <w:t>指针</w:t>
      </w:r>
      <w:r w:rsidRPr="009B65D4">
        <w:rPr>
          <w:rFonts w:ascii="Segoe UI" w:eastAsia="宋体" w:hAnsi="Segoe UI" w:cs="Segoe UI"/>
          <w:strike/>
          <w:color w:val="000000"/>
          <w:kern w:val="0"/>
          <w:szCs w:val="21"/>
        </w:rPr>
        <w:t>的</w:t>
      </w:r>
      <w:r w:rsidRPr="009B65D4">
        <w:rPr>
          <w:rFonts w:ascii="Segoe UI" w:eastAsia="宋体" w:hAnsi="Segoe UI" w:cs="Segoe UI"/>
          <w:b/>
          <w:bCs/>
          <w:strike/>
          <w:color w:val="000000"/>
          <w:kern w:val="0"/>
          <w:szCs w:val="21"/>
        </w:rPr>
        <w:t>显式类型</w:t>
      </w:r>
      <w:r w:rsidRPr="009B65D4">
        <w:rPr>
          <w:rFonts w:ascii="Segoe UI" w:eastAsia="宋体" w:hAnsi="Segoe UI" w:cs="Segoe UI"/>
          <w:strike/>
          <w:color w:val="000000"/>
          <w:kern w:val="0"/>
          <w:szCs w:val="21"/>
        </w:rPr>
        <w:t>所确定，但通过</w:t>
      </w:r>
      <w:r w:rsidRPr="009B65D4">
        <w:rPr>
          <w:rFonts w:ascii="Segoe UI" w:eastAsia="宋体" w:hAnsi="Segoe UI" w:cs="Segoe UI"/>
          <w:i/>
          <w:iCs/>
          <w:strike/>
          <w:color w:val="000000"/>
          <w:kern w:val="0"/>
          <w:szCs w:val="21"/>
        </w:rPr>
        <w:t>指针</w:t>
      </w:r>
      <w:r w:rsidRPr="009B65D4">
        <w:rPr>
          <w:rFonts w:ascii="Segoe UI" w:eastAsia="宋体" w:hAnsi="Segoe UI" w:cs="Segoe UI"/>
          <w:strike/>
          <w:color w:val="000000"/>
          <w:kern w:val="0"/>
          <w:szCs w:val="21"/>
        </w:rPr>
        <w:t>访问</w:t>
      </w:r>
      <w:r w:rsidRPr="009B65D4">
        <w:rPr>
          <w:rFonts w:ascii="Consolas" w:eastAsia="宋体" w:hAnsi="Consolas" w:cs="宋体"/>
          <w:strike/>
          <w:color w:val="000000"/>
          <w:kern w:val="0"/>
          <w:szCs w:val="21"/>
        </w:rPr>
        <w:t>虚成员</w:t>
      </w:r>
      <w:r w:rsidRPr="009B65D4">
        <w:rPr>
          <w:rFonts w:ascii="Segoe UI" w:eastAsia="宋体" w:hAnsi="Segoe UI" w:cs="Segoe UI"/>
          <w:strike/>
          <w:color w:val="000000"/>
          <w:kern w:val="0"/>
          <w:szCs w:val="21"/>
        </w:rPr>
        <w:t>时，会定位到</w:t>
      </w:r>
      <w:r w:rsidRPr="009B65D4">
        <w:rPr>
          <w:rFonts w:ascii="Segoe UI" w:eastAsia="宋体" w:hAnsi="Segoe UI" w:cs="Segoe UI"/>
          <w:i/>
          <w:iCs/>
          <w:strike/>
          <w:color w:val="000000"/>
          <w:kern w:val="0"/>
          <w:szCs w:val="21"/>
        </w:rPr>
        <w:t>指针</w:t>
      </w:r>
      <w:r w:rsidRPr="009B65D4">
        <w:rPr>
          <w:rFonts w:ascii="Segoe UI" w:eastAsia="宋体" w:hAnsi="Segoe UI" w:cs="Segoe UI"/>
          <w:strike/>
          <w:color w:val="000000"/>
          <w:kern w:val="0"/>
          <w:szCs w:val="21"/>
        </w:rPr>
        <w:t>所指的对象的</w:t>
      </w:r>
      <w:r w:rsidRPr="009B65D4">
        <w:rPr>
          <w:rFonts w:ascii="Segoe UI" w:eastAsia="宋体" w:hAnsi="Segoe UI" w:cs="Segoe UI"/>
          <w:b/>
          <w:bCs/>
          <w:strike/>
          <w:color w:val="000000"/>
          <w:kern w:val="0"/>
          <w:szCs w:val="21"/>
        </w:rPr>
        <w:t>真实类型</w:t>
      </w:r>
      <w:r w:rsidRPr="009B65D4">
        <w:rPr>
          <w:rFonts w:ascii="Segoe UI" w:eastAsia="宋体" w:hAnsi="Segoe UI" w:cs="Segoe UI"/>
          <w:strike/>
          <w:color w:val="000000"/>
          <w:kern w:val="0"/>
          <w:szCs w:val="21"/>
        </w:rPr>
        <w:t>的成员。</w:t>
      </w:r>
    </w:p>
    <w:p w14:paraId="39ACF1B2" w14:textId="77777777" w:rsidR="009B65D4" w:rsidRPr="009B65D4" w:rsidRDefault="009B65D4" w:rsidP="009B65D4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 xml:space="preserve">b. 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通过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typeid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可以获取一个对象的</w:t>
      </w:r>
      <w:r w:rsidRPr="009B65D4">
        <w:rPr>
          <w:rFonts w:ascii="Segoe UI" w:eastAsia="宋体" w:hAnsi="Segoe UI" w:cs="Segoe UI"/>
          <w:b/>
          <w:bCs/>
          <w:color w:val="000000"/>
          <w:kern w:val="0"/>
          <w:szCs w:val="21"/>
        </w:rPr>
        <w:t>显式类型信息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，访问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虚成员时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，其为重定向到</w:t>
      </w:r>
      <w:r w:rsidRPr="009B65D4">
        <w:rPr>
          <w:rFonts w:ascii="Segoe UI" w:eastAsia="宋体" w:hAnsi="Segoe UI" w:cs="Segoe UI"/>
          <w:b/>
          <w:bCs/>
          <w:color w:val="000000"/>
          <w:kern w:val="0"/>
          <w:szCs w:val="21"/>
        </w:rPr>
        <w:t>真实对象的成员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，其编译器原理尚不明确。所以，就算使用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this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来访问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virtual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成员时，也会进行重定向。</w:t>
      </w:r>
    </w:p>
    <w:p w14:paraId="3AC11201" w14:textId="77777777" w:rsidR="009B65D4" w:rsidRPr="009B65D4" w:rsidRDefault="009B65D4" w:rsidP="009B65D4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 xml:space="preserve">c. 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通过</w:t>
      </w:r>
      <w:r w:rsidRPr="009B65D4">
        <w:rPr>
          <w:rFonts w:ascii="Segoe UI" w:eastAsia="宋体" w:hAnsi="Segoe UI" w:cs="Segoe UI"/>
          <w:b/>
          <w:bCs/>
          <w:color w:val="000000"/>
          <w:kern w:val="0"/>
          <w:szCs w:val="21"/>
        </w:rPr>
        <w:t>基类的类型信息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无法推断派生类的任何成员，所以，基类的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指针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或者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引用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无法访问派生类的任何成员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(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除了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虚成员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以外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)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14:paraId="1BDC9020" w14:textId="77777777" w:rsidR="009B65D4" w:rsidRPr="009B65D4" w:rsidRDefault="009B65D4" w:rsidP="009B65D4">
      <w:pPr>
        <w:widowControl/>
        <w:spacing w:before="100" w:beforeAutospacing="1" w:after="100" w:afterAutospacing="1"/>
        <w:ind w:left="795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我们可以尝试用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type::call obj funname()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来说明其真实的调用，为演示方便，我们只使用最简单的继承方式类说明。以下为所用到的类代码</w:t>
      </w:r>
    </w:p>
    <w:p w14:paraId="7791D458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2B91AF"/>
          <w:kern w:val="0"/>
          <w:szCs w:val="21"/>
        </w:rPr>
        <w:t>#file declare.h</w:t>
      </w:r>
    </w:p>
    <w:p w14:paraId="308C2111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2B91AF"/>
          <w:kern w:val="0"/>
          <w:szCs w:val="21"/>
        </w:rPr>
        <w:t>#</w:t>
      </w:r>
      <w:r w:rsidRPr="009B65D4">
        <w:rPr>
          <w:rFonts w:ascii="Consolas" w:eastAsia="宋体" w:hAnsi="Consolas" w:cs="宋体"/>
          <w:color w:val="9B9B9B"/>
          <w:kern w:val="0"/>
          <w:szCs w:val="21"/>
        </w:rPr>
        <w:t>include</w:t>
      </w:r>
      <w:r w:rsidRPr="009B65D4">
        <w:rPr>
          <w:rFonts w:ascii="Consolas" w:eastAsia="宋体" w:hAnsi="Consolas" w:cs="宋体"/>
          <w:color w:val="2B91AF"/>
          <w:kern w:val="0"/>
          <w:szCs w:val="21"/>
        </w:rPr>
        <w:t xml:space="preserve">... </w:t>
      </w:r>
    </w:p>
    <w:p w14:paraId="0ADD4EA3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71E854D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B8D7A3"/>
          <w:kern w:val="0"/>
          <w:szCs w:val="21"/>
        </w:rPr>
      </w:pPr>
      <w:r w:rsidRPr="009B65D4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9B65D4">
        <w:rPr>
          <w:rFonts w:ascii="Consolas" w:eastAsia="宋体" w:hAnsi="Consolas" w:cs="宋体"/>
          <w:color w:val="B8D7A3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A31515"/>
          <w:kern w:val="0"/>
          <w:szCs w:val="21"/>
        </w:rPr>
        <w:t>EA</w:t>
      </w:r>
    </w:p>
    <w:p w14:paraId="18ECBCC2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B8D7A3"/>
          <w:kern w:val="0"/>
          <w:szCs w:val="21"/>
        </w:rPr>
        <w:t>{</w:t>
      </w:r>
    </w:p>
    <w:p w14:paraId="4D121386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4983EC99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  <w:t>EA() :a(</w:t>
      </w:r>
      <w:r w:rsidRPr="009B65D4">
        <w:rPr>
          <w:rFonts w:ascii="Consolas" w:eastAsia="宋体" w:hAnsi="Consolas" w:cs="宋体"/>
          <w:color w:val="B8D7A3"/>
          <w:kern w:val="0"/>
          <w:szCs w:val="21"/>
        </w:rPr>
        <w:t>0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) {}</w:t>
      </w:r>
    </w:p>
    <w:p w14:paraId="65187927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  <w:t>EA(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a) :a(a) {}</w:t>
      </w:r>
    </w:p>
    <w:p w14:paraId="76ECC99F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a;</w:t>
      </w:r>
    </w:p>
    <w:p w14:paraId="74FFCDA6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A31515"/>
          <w:kern w:val="0"/>
          <w:szCs w:val="21"/>
        </w:rPr>
        <w:t>getTypename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() </w:t>
      </w:r>
      <w:r w:rsidRPr="009B65D4">
        <w:rPr>
          <w:rFonts w:ascii="Consolas" w:eastAsia="宋体" w:hAnsi="Consolas" w:cs="宋体"/>
          <w:i/>
          <w:iCs/>
          <w:color w:val="008000"/>
          <w:kern w:val="0"/>
          <w:szCs w:val="21"/>
        </w:rPr>
        <w:t>//#1</w:t>
      </w:r>
    </w:p>
    <w:p w14:paraId="148140EF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{  </w:t>
      </w:r>
    </w:p>
    <w:p w14:paraId="3DA4CC65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typeid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).name());</w:t>
      </w:r>
    </w:p>
    <w:p w14:paraId="764201AD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</w:p>
    <w:p w14:paraId="5D473285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F6A0F15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A31515"/>
          <w:kern w:val="0"/>
          <w:szCs w:val="21"/>
        </w:rPr>
        <w:t>show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72D14848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  <w:t>{</w:t>
      </w:r>
    </w:p>
    <w:p w14:paraId="61CEE013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cout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&lt;&lt; getTypename() &lt;&lt;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endl</w:t>
      </w:r>
    </w:p>
    <w:p w14:paraId="587724B9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  <w:t xml:space="preserve">&lt;&lt; </w:t>
      </w:r>
      <w:r w:rsidRPr="009B65D4">
        <w:rPr>
          <w:rFonts w:ascii="Consolas" w:eastAsia="宋体" w:hAnsi="Consolas" w:cs="宋体"/>
          <w:color w:val="A31515"/>
          <w:kern w:val="0"/>
          <w:szCs w:val="21"/>
        </w:rPr>
        <w:t>"call EA::show() a="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&lt;&lt; a &lt;&lt;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endl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DC8B5A8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</w:p>
    <w:p w14:paraId="47EDCFD0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094A3A0E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FA1D63E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9B65D4">
        <w:rPr>
          <w:rFonts w:ascii="Consolas" w:eastAsia="宋体" w:hAnsi="Consolas" w:cs="宋体"/>
          <w:color w:val="B8D7A3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A31515"/>
          <w:kern w:val="0"/>
          <w:szCs w:val="21"/>
        </w:rPr>
        <w:t>EB</w:t>
      </w:r>
      <w:r w:rsidRPr="009B65D4">
        <w:rPr>
          <w:rFonts w:ascii="Consolas" w:eastAsia="宋体" w:hAnsi="Consolas" w:cs="宋体"/>
          <w:color w:val="B8D7A3"/>
          <w:kern w:val="0"/>
          <w:szCs w:val="21"/>
        </w:rPr>
        <w:t>: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EA</w:t>
      </w:r>
    </w:p>
    <w:p w14:paraId="7EA4FA56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A24B226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0CD32DDB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  <w:t>EB() :EA(),a(</w:t>
      </w:r>
      <w:r w:rsidRPr="009B65D4">
        <w:rPr>
          <w:rFonts w:ascii="Consolas" w:eastAsia="宋体" w:hAnsi="Consolas" w:cs="宋体"/>
          <w:color w:val="B8D7A3"/>
          <w:kern w:val="0"/>
          <w:szCs w:val="21"/>
        </w:rPr>
        <w:t>0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) {}</w:t>
      </w:r>
    </w:p>
    <w:p w14:paraId="1C92DA11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  <w:t>EB(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a) :EA(a),a(a) {}</w:t>
      </w:r>
    </w:p>
    <w:p w14:paraId="48C477CC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a;</w:t>
      </w:r>
    </w:p>
    <w:p w14:paraId="34349ABC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A31515"/>
          <w:kern w:val="0"/>
          <w:szCs w:val="21"/>
        </w:rPr>
        <w:t>getTypename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() </w:t>
      </w:r>
      <w:r w:rsidRPr="009B65D4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//#2 </w:t>
      </w:r>
    </w:p>
    <w:p w14:paraId="6120FF07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49E49C7D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typeid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).name());</w:t>
      </w:r>
    </w:p>
    <w:p w14:paraId="6254454B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</w:p>
    <w:p w14:paraId="55F33EF0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A31515"/>
          <w:kern w:val="0"/>
          <w:szCs w:val="21"/>
        </w:rPr>
        <w:t>show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6FC25E38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  <w:t>{</w:t>
      </w:r>
    </w:p>
    <w:p w14:paraId="0EA56CCE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cout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&lt;&lt; getTypename() &lt;&lt;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endl</w:t>
      </w:r>
    </w:p>
    <w:p w14:paraId="7B4BC205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  <w:t xml:space="preserve"> &lt;&lt; </w:t>
      </w:r>
      <w:r w:rsidRPr="009B65D4">
        <w:rPr>
          <w:rFonts w:ascii="Consolas" w:eastAsia="宋体" w:hAnsi="Consolas" w:cs="宋体"/>
          <w:color w:val="A31515"/>
          <w:kern w:val="0"/>
          <w:szCs w:val="21"/>
        </w:rPr>
        <w:t>"call EB::show() a="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&lt;&lt; a &lt;&lt;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endl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5F39F2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</w:p>
    <w:p w14:paraId="743EC3C4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26E921A7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8BCC96D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2B91AF"/>
          <w:kern w:val="0"/>
          <w:szCs w:val="21"/>
        </w:rPr>
        <w:t>#file main.cpp</w:t>
      </w:r>
    </w:p>
    <w:p w14:paraId="5D88388E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2B91AF"/>
          <w:kern w:val="0"/>
          <w:szCs w:val="21"/>
        </w:rPr>
        <w:t>#</w:t>
      </w:r>
      <w:r w:rsidRPr="009B65D4">
        <w:rPr>
          <w:rFonts w:ascii="Consolas" w:eastAsia="宋体" w:hAnsi="Consolas" w:cs="宋体"/>
          <w:color w:val="9B9B9B"/>
          <w:kern w:val="0"/>
          <w:szCs w:val="21"/>
        </w:rPr>
        <w:t>include</w:t>
      </w:r>
      <w:r w:rsidRPr="009B65D4">
        <w:rPr>
          <w:rFonts w:ascii="Consolas" w:eastAsia="宋体" w:hAnsi="Consolas" w:cs="宋体"/>
          <w:color w:val="2B91AF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D69D85"/>
          <w:kern w:val="0"/>
          <w:szCs w:val="21"/>
        </w:rPr>
        <w:t>"declare.h"</w:t>
      </w:r>
    </w:p>
    <w:p w14:paraId="4DEE973F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2B91AF"/>
          <w:kern w:val="0"/>
          <w:szCs w:val="21"/>
        </w:rPr>
        <w:t>#</w:t>
      </w:r>
      <w:r w:rsidRPr="009B65D4">
        <w:rPr>
          <w:rFonts w:ascii="Consolas" w:eastAsia="宋体" w:hAnsi="Consolas" w:cs="宋体"/>
          <w:color w:val="9B9B9B"/>
          <w:kern w:val="0"/>
          <w:szCs w:val="21"/>
        </w:rPr>
        <w:t>include</w:t>
      </w:r>
      <w:r w:rsidRPr="009B65D4">
        <w:rPr>
          <w:rFonts w:ascii="Consolas" w:eastAsia="宋体" w:hAnsi="Consolas" w:cs="宋体"/>
          <w:color w:val="2B91AF"/>
          <w:kern w:val="0"/>
          <w:szCs w:val="21"/>
        </w:rPr>
        <w:t>...</w:t>
      </w:r>
    </w:p>
    <w:p w14:paraId="552D28CC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082FCF1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A31515"/>
          <w:kern w:val="0"/>
          <w:szCs w:val="21"/>
        </w:rPr>
        <w:t>main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7C2E736D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D0F208D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EA </w:t>
      </w:r>
      <w:r w:rsidRPr="009B65D4">
        <w:rPr>
          <w:rFonts w:ascii="Consolas" w:eastAsia="宋体" w:hAnsi="Consolas" w:cs="宋体"/>
          <w:color w:val="A31515"/>
          <w:kern w:val="0"/>
          <w:szCs w:val="21"/>
        </w:rPr>
        <w:t>ea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65D4">
        <w:rPr>
          <w:rFonts w:ascii="Consolas" w:eastAsia="宋体" w:hAnsi="Consolas" w:cs="宋体"/>
          <w:color w:val="B8D7A3"/>
          <w:kern w:val="0"/>
          <w:szCs w:val="21"/>
        </w:rPr>
        <w:t>12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8606FC0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EB </w:t>
      </w:r>
      <w:r w:rsidRPr="009B65D4">
        <w:rPr>
          <w:rFonts w:ascii="Consolas" w:eastAsia="宋体" w:hAnsi="Consolas" w:cs="宋体"/>
          <w:color w:val="A31515"/>
          <w:kern w:val="0"/>
          <w:szCs w:val="21"/>
        </w:rPr>
        <w:t>eb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65D4">
        <w:rPr>
          <w:rFonts w:ascii="Consolas" w:eastAsia="宋体" w:hAnsi="Consolas" w:cs="宋体"/>
          <w:color w:val="B8D7A3"/>
          <w:kern w:val="0"/>
          <w:szCs w:val="21"/>
        </w:rPr>
        <w:t>5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6AC113C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EA* p = &amp;ea;</w:t>
      </w:r>
    </w:p>
    <w:p w14:paraId="221E07A3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p-&gt;show(); </w:t>
      </w:r>
      <w:r w:rsidRPr="009B65D4">
        <w:rPr>
          <w:rFonts w:ascii="Consolas" w:eastAsia="宋体" w:hAnsi="Consolas" w:cs="宋体"/>
          <w:i/>
          <w:iCs/>
          <w:color w:val="008000"/>
          <w:kern w:val="0"/>
          <w:szCs w:val="21"/>
        </w:rPr>
        <w:t>//1</w:t>
      </w:r>
    </w:p>
    <w:p w14:paraId="7517ADB6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p = &amp;eb;</w:t>
      </w:r>
    </w:p>
    <w:p w14:paraId="2870137C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p-&gt;show(); </w:t>
      </w:r>
      <w:r w:rsidRPr="009B65D4">
        <w:rPr>
          <w:rFonts w:ascii="Consolas" w:eastAsia="宋体" w:hAnsi="Consolas" w:cs="宋体"/>
          <w:i/>
          <w:iCs/>
          <w:color w:val="008000"/>
          <w:kern w:val="0"/>
          <w:szCs w:val="21"/>
        </w:rPr>
        <w:t>//2</w:t>
      </w:r>
    </w:p>
    <w:p w14:paraId="6EA832F7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EB* pb = &amp;eb;</w:t>
      </w:r>
    </w:p>
    <w:p w14:paraId="45B83367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pb-&gt;show(); </w:t>
      </w:r>
      <w:r w:rsidRPr="009B65D4">
        <w:rPr>
          <w:rFonts w:ascii="Consolas" w:eastAsia="宋体" w:hAnsi="Consolas" w:cs="宋体"/>
          <w:i/>
          <w:iCs/>
          <w:color w:val="008000"/>
          <w:kern w:val="0"/>
          <w:szCs w:val="21"/>
        </w:rPr>
        <w:t>//3</w:t>
      </w:r>
    </w:p>
    <w:p w14:paraId="4698D20E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BF428B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B8D7A3"/>
          <w:kern w:val="0"/>
          <w:szCs w:val="21"/>
        </w:rPr>
        <w:t>0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;  </w:t>
      </w:r>
    </w:p>
    <w:p w14:paraId="1768B813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76A61D5" w14:textId="77777777" w:rsidR="009B65D4" w:rsidRPr="009B65D4" w:rsidRDefault="009B65D4" w:rsidP="009B65D4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代码的输出为</w:t>
      </w:r>
    </w:p>
    <w:p w14:paraId="3737F34F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lastRenderedPageBreak/>
        <w:t>class coln::EA *</w:t>
      </w:r>
    </w:p>
    <w:p w14:paraId="787DE9C0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call EA::Show() a=12</w:t>
      </w:r>
    </w:p>
    <w:p w14:paraId="117D529B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class coln::EA *</w:t>
      </w:r>
    </w:p>
    <w:p w14:paraId="0FD6AE7F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call EA::Show() a=5</w:t>
      </w:r>
    </w:p>
    <w:p w14:paraId="39F0FBBA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class coln::EB *</w:t>
      </w:r>
    </w:p>
    <w:p w14:paraId="6CF5F43F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call EB::show() a=5</w:t>
      </w:r>
    </w:p>
    <w:p w14:paraId="32A80162" w14:textId="77777777" w:rsidR="009B65D4" w:rsidRPr="009B65D4" w:rsidRDefault="009B65D4" w:rsidP="009B65D4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其三个核心的调用语句为</w:t>
      </w:r>
    </w:p>
    <w:p w14:paraId="7249E70A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EA::call [EA]ea:a=12 fun show()</w:t>
      </w:r>
    </w:p>
    <w:p w14:paraId="18314DB1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EA::call [EA]this*:a=12 fun getTypename()</w:t>
      </w:r>
    </w:p>
    <w:p w14:paraId="367E37DF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EA::call [EB]eb:a=5 fun show()</w:t>
      </w:r>
    </w:p>
    <w:p w14:paraId="2332452C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EA::call [EB]this*:a=5 fun getTypename()</w:t>
      </w:r>
    </w:p>
    <w:p w14:paraId="5A9476AF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EB::call [EB]eb:a=5 fun show()</w:t>
      </w:r>
    </w:p>
    <w:p w14:paraId="0C99FF47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EB::call [EB]this*:a=5 fun getTypename()</w:t>
      </w:r>
    </w:p>
    <w:p w14:paraId="0AE30942" w14:textId="77777777" w:rsidR="009B65D4" w:rsidRPr="009B65D4" w:rsidRDefault="009B65D4" w:rsidP="009B65D4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这里主要出问题的是第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2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行，实际上我也说了，调用看的是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显式类型信息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，所以最后调用的是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EA::show()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以及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EA::getTypename()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，所以输出也能够进行解释了。</w:t>
      </w:r>
    </w:p>
    <w:p w14:paraId="42E6E0E0" w14:textId="77777777" w:rsidR="009B65D4" w:rsidRPr="009B65D4" w:rsidRDefault="009B65D4" w:rsidP="009B65D4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若修改代码中的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getTypename()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为虚成员，修改如下</w:t>
      </w:r>
    </w:p>
    <w:p w14:paraId="2E4DB82F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A31515"/>
          <w:kern w:val="0"/>
          <w:szCs w:val="21"/>
        </w:rPr>
        <w:t xml:space="preserve">#move #1 </w:t>
      </w:r>
    </w:p>
    <w:p w14:paraId="769FAF80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string getTypename()</w:t>
      </w:r>
    </w:p>
    <w:p w14:paraId="671CA5D4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A31515"/>
          <w:kern w:val="0"/>
          <w:szCs w:val="21"/>
        </w:rPr>
        <w:t xml:space="preserve">#add #1 </w:t>
      </w:r>
    </w:p>
    <w:p w14:paraId="5112983F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virtual string getTypename()</w:t>
      </w:r>
    </w:p>
    <w:p w14:paraId="516787BF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A31515"/>
          <w:kern w:val="0"/>
          <w:szCs w:val="21"/>
        </w:rPr>
        <w:t>#move #2</w:t>
      </w:r>
    </w:p>
    <w:p w14:paraId="0BCF8295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string getTypename()</w:t>
      </w:r>
    </w:p>
    <w:p w14:paraId="32D13997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A31515"/>
          <w:kern w:val="0"/>
          <w:szCs w:val="21"/>
        </w:rPr>
        <w:t>#add #2</w:t>
      </w:r>
    </w:p>
    <w:p w14:paraId="1F9B16D2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virtual string getTypename() override</w:t>
      </w:r>
    </w:p>
    <w:p w14:paraId="1BC73C46" w14:textId="77777777" w:rsidR="009B65D4" w:rsidRPr="009B65D4" w:rsidRDefault="009B65D4" w:rsidP="009B65D4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代码的输出为</w:t>
      </w:r>
    </w:p>
    <w:p w14:paraId="456015EE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class coln::EA *</w:t>
      </w:r>
    </w:p>
    <w:p w14:paraId="123636C3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call EA::Show() a=12</w:t>
      </w:r>
    </w:p>
    <w:p w14:paraId="44DF8E83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A31515"/>
          <w:kern w:val="0"/>
          <w:szCs w:val="21"/>
        </w:rPr>
        <w:t>#change</w:t>
      </w:r>
    </w:p>
    <w:p w14:paraId="4F6B0FDB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class coln::EB *</w:t>
      </w:r>
    </w:p>
    <w:p w14:paraId="594C1D59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call EA::Show() a=5</w:t>
      </w:r>
    </w:p>
    <w:p w14:paraId="580EC289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class coln::EB *</w:t>
      </w:r>
    </w:p>
    <w:p w14:paraId="4949EE7E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call EB::show() a=5</w:t>
      </w:r>
    </w:p>
    <w:p w14:paraId="344F20C1" w14:textId="77777777" w:rsidR="009B65D4" w:rsidRPr="009B65D4" w:rsidRDefault="009B65D4" w:rsidP="009B65D4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因为加了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virtual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关键词，其调用的过程就和原来的不一样了，实际上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this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也存放这真实的类型信息，编译器通过后期绑定类识别最终调用的成员，显然，这里第二次调用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show()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函数时，因为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getTypename()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已经标记为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virtual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，所以会重新定向到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EB::getTypename()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，从而实现了多态。</w:t>
      </w:r>
    </w:p>
    <w:p w14:paraId="5AA862CE" w14:textId="77777777" w:rsidR="009B65D4" w:rsidRPr="009B65D4" w:rsidRDefault="009B65D4" w:rsidP="009B65D4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lastRenderedPageBreak/>
        <w:t xml:space="preserve">d. 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当派生类对象给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基类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赋值时，其会截断并生成一个副本，所以此时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虚函数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并没有任何用处，当派生类给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基类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的指针或者引用赋值时，其并没有进行拷贝的操作，若以这时候的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虚函数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是有意义的。</w:t>
      </w:r>
    </w:p>
    <w:p w14:paraId="08E358BF" w14:textId="77777777" w:rsidR="009B65D4" w:rsidRPr="009B65D4" w:rsidRDefault="009B65D4" w:rsidP="009B65D4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还是看前面的例子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(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改成虚函数的版本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)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，然后把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main()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修改成如下的格式</w:t>
      </w:r>
    </w:p>
    <w:p w14:paraId="14D05E0C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int main()</w:t>
      </w:r>
    </w:p>
    <w:p w14:paraId="18B4B0DA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6F16167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EA ea;</w:t>
      </w:r>
    </w:p>
    <w:p w14:paraId="55328DD3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EB eb(12);</w:t>
      </w:r>
    </w:p>
    <w:p w14:paraId="0F77B697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ea.show();</w:t>
      </w:r>
    </w:p>
    <w:p w14:paraId="7EA477A6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eb.show();</w:t>
      </w:r>
    </w:p>
    <w:p w14:paraId="068F0F5F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ea=eb;</w:t>
      </w:r>
    </w:p>
    <w:p w14:paraId="394D70ED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ea.show();</w:t>
      </w:r>
    </w:p>
    <w:p w14:paraId="6AF1FD86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097FE2E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return 0;        </w:t>
      </w:r>
    </w:p>
    <w:p w14:paraId="41FF1855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25544C0" w14:textId="77777777" w:rsidR="009B65D4" w:rsidRPr="009B65D4" w:rsidRDefault="009B65D4" w:rsidP="009B65D4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代码的输出为</w:t>
      </w:r>
    </w:p>
    <w:p w14:paraId="4C3B6BB7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class coln::EA *</w:t>
      </w:r>
    </w:p>
    <w:p w14:paraId="1EA02FF6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call EA::show() a=0</w:t>
      </w:r>
    </w:p>
    <w:p w14:paraId="025CBA1A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class coln::EB *</w:t>
      </w:r>
    </w:p>
    <w:p w14:paraId="3A5C20BB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call EB::show() a=12</w:t>
      </w:r>
    </w:p>
    <w:p w14:paraId="7B6082FE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class coln::EA *</w:t>
      </w:r>
    </w:p>
    <w:p w14:paraId="408E520B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call EA::show() a=12</w:t>
      </w:r>
    </w:p>
    <w:p w14:paraId="2EEE4EEE" w14:textId="77777777" w:rsidR="009B65D4" w:rsidRPr="009B65D4" w:rsidRDefault="009B65D4" w:rsidP="009B65D4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e.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类的成员访问限定满足</w:t>
      </w:r>
      <w:r w:rsidRPr="009B65D4">
        <w:rPr>
          <w:rFonts w:ascii="Segoe UI" w:eastAsia="宋体" w:hAnsi="Segoe UI" w:cs="Segoe UI"/>
          <w:b/>
          <w:bCs/>
          <w:color w:val="000000"/>
          <w:kern w:val="0"/>
          <w:szCs w:val="21"/>
        </w:rPr>
        <w:t>同名覆盖原则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和</w:t>
      </w:r>
      <w:r w:rsidRPr="009B65D4">
        <w:rPr>
          <w:rFonts w:ascii="Segoe UI" w:eastAsia="宋体" w:hAnsi="Segoe UI" w:cs="Segoe UI"/>
          <w:b/>
          <w:bCs/>
          <w:color w:val="000000"/>
          <w:kern w:val="0"/>
          <w:szCs w:val="21"/>
        </w:rPr>
        <w:t>继承原则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，可以用下列图表示，注意，所有的成员都是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自己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的，虽然是通过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继承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获得的成员。</w:t>
      </w:r>
    </w:p>
    <w:p w14:paraId="0756DFA0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# 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在这里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表示被覆盖的标识符，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[]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表示可以通过缺省访问</w:t>
      </w:r>
    </w:p>
    <w:p w14:paraId="2ACDA477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类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EA</w:t>
      </w:r>
    </w:p>
    <w:p w14:paraId="2E2B2A92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---[EA] int a</w:t>
      </w:r>
    </w:p>
    <w:p w14:paraId="490CE580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类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EB</w:t>
      </w:r>
    </w:p>
    <w:p w14:paraId="0ECD3DC3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---(EB&lt;-)EA int a</w:t>
      </w:r>
    </w:p>
    <w:p w14:paraId="72C728A5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---[EB] int a</w:t>
      </w:r>
    </w:p>
    <w:p w14:paraId="5D6F34BB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类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EC</w:t>
      </w:r>
    </w:p>
    <w:p w14:paraId="0E46CE44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---(EC&lt;-)(EB&lt;-)EA int a //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因为同名覆盖原则，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EB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标签失效</w:t>
      </w:r>
    </w:p>
    <w:p w14:paraId="4D63C27F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---(EC&lt;-)EB int a</w:t>
      </w:r>
    </w:p>
    <w:p w14:paraId="07295A08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---[EC] int a</w:t>
      </w:r>
    </w:p>
    <w:p w14:paraId="586F9ADA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类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EA</w:t>
      </w:r>
    </w:p>
    <w:p w14:paraId="4C949501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---[EA] int a</w:t>
      </w:r>
    </w:p>
    <w:p w14:paraId="7B253235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类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EB</w:t>
      </w:r>
    </w:p>
    <w:p w14:paraId="5D041C34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---EB&lt;-EA int a</w:t>
      </w:r>
    </w:p>
    <w:p w14:paraId="01BAE7F6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类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EC</w:t>
      </w:r>
    </w:p>
    <w:p w14:paraId="7A617F83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lastRenderedPageBreak/>
        <w:t>---(EC&lt;-)EB&lt;-EA int a //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没有同名覆盖原则，可以通过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EA::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或者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EB::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访问到同一个的成员</w:t>
      </w:r>
    </w:p>
    <w:p w14:paraId="0965B8CF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---[EC] int a</w:t>
      </w:r>
    </w:p>
    <w:p w14:paraId="1E6F9D1E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---</w:t>
      </w:r>
    </w:p>
    <w:p w14:paraId="3AEB390D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CF8878E" w14:textId="77777777" w:rsidR="009B65D4" w:rsidRPr="009B65D4" w:rsidRDefault="009B65D4" w:rsidP="009B65D4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继承体系下的虚问题</w:t>
      </w:r>
    </w:p>
    <w:p w14:paraId="157538A4" w14:textId="77777777" w:rsidR="009B65D4" w:rsidRPr="009B65D4" w:rsidRDefault="009B65D4" w:rsidP="009B65D4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继承体系中的</w:t>
      </w:r>
      <w:r w:rsidRPr="009B65D4">
        <w:rPr>
          <w:rFonts w:ascii="Segoe UI" w:eastAsia="宋体" w:hAnsi="Segoe UI" w:cs="Segoe UI"/>
          <w:b/>
          <w:bCs/>
          <w:color w:val="000000"/>
          <w:kern w:val="0"/>
          <w:szCs w:val="21"/>
        </w:rPr>
        <w:t>虚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主要指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虚基类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和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虚函数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，这两者从语义上都表明这个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虚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可能在真实情况下必不存在。</w:t>
      </w:r>
    </w:p>
    <w:p w14:paraId="4D0AAE57" w14:textId="77777777" w:rsidR="009B65D4" w:rsidRPr="009B65D4" w:rsidRDefault="009B65D4" w:rsidP="009B65D4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a.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虚基类一般在多重继承体系中会用到，考虑下列例子。</w:t>
      </w:r>
    </w:p>
    <w:p w14:paraId="2DCF1360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B8D7A3"/>
          <w:kern w:val="0"/>
          <w:szCs w:val="21"/>
        </w:rPr>
      </w:pPr>
      <w:r w:rsidRPr="009B65D4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9B65D4">
        <w:rPr>
          <w:rFonts w:ascii="Consolas" w:eastAsia="宋体" w:hAnsi="Consolas" w:cs="宋体"/>
          <w:color w:val="B8D7A3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A31515"/>
          <w:kern w:val="0"/>
          <w:szCs w:val="21"/>
        </w:rPr>
        <w:t>A</w:t>
      </w:r>
    </w:p>
    <w:p w14:paraId="7C27268F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B8D7A3"/>
          <w:kern w:val="0"/>
          <w:szCs w:val="21"/>
        </w:rPr>
        <w:t>{</w:t>
      </w:r>
    </w:p>
    <w:p w14:paraId="04FF303E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4CEA6A67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A(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a):a(a){}</w:t>
      </w:r>
    </w:p>
    <w:p w14:paraId="5800CDE1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a;</w:t>
      </w:r>
    </w:p>
    <w:p w14:paraId="31E71020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086257DF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FD1BAFD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9B65D4">
        <w:rPr>
          <w:rFonts w:ascii="Consolas" w:eastAsia="宋体" w:hAnsi="Consolas" w:cs="宋体"/>
          <w:color w:val="B8D7A3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A31515"/>
          <w:kern w:val="0"/>
          <w:szCs w:val="21"/>
        </w:rPr>
        <w:t>B</w:t>
      </w:r>
      <w:r w:rsidRPr="009B65D4">
        <w:rPr>
          <w:rFonts w:ascii="Consolas" w:eastAsia="宋体" w:hAnsi="Consolas" w:cs="宋体"/>
          <w:color w:val="B8D7A3"/>
          <w:kern w:val="0"/>
          <w:szCs w:val="21"/>
        </w:rPr>
        <w:t>: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A</w:t>
      </w:r>
    </w:p>
    <w:p w14:paraId="6BFF3F7E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{    </w:t>
      </w:r>
    </w:p>
    <w:p w14:paraId="3A33BED5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6E2CC72B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B(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a,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b):A(a),b(b){}</w:t>
      </w:r>
    </w:p>
    <w:p w14:paraId="46E1BC00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b;</w:t>
      </w:r>
    </w:p>
    <w:p w14:paraId="5CF61DBF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68E008BE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5BC517D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9B65D4">
        <w:rPr>
          <w:rFonts w:ascii="Consolas" w:eastAsia="宋体" w:hAnsi="Consolas" w:cs="宋体"/>
          <w:color w:val="B8D7A3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9B65D4">
        <w:rPr>
          <w:rFonts w:ascii="Consolas" w:eastAsia="宋体" w:hAnsi="Consolas" w:cs="宋体"/>
          <w:color w:val="B8D7A3"/>
          <w:kern w:val="0"/>
          <w:szCs w:val="21"/>
        </w:rPr>
        <w:t>: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A</w:t>
      </w:r>
    </w:p>
    <w:p w14:paraId="548F1AE6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107D860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7504A726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C(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a,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c):A(a),c(c){}</w:t>
      </w:r>
    </w:p>
    <w:p w14:paraId="4E8D598F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c;    </w:t>
      </w:r>
    </w:p>
    <w:p w14:paraId="1FB1AD6D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7E56E657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6CF9D33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9B65D4">
        <w:rPr>
          <w:rFonts w:ascii="Consolas" w:eastAsia="宋体" w:hAnsi="Consolas" w:cs="宋体"/>
          <w:color w:val="B8D7A3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A31515"/>
          <w:kern w:val="0"/>
          <w:szCs w:val="21"/>
        </w:rPr>
        <w:t>D</w:t>
      </w:r>
      <w:r w:rsidRPr="009B65D4">
        <w:rPr>
          <w:rFonts w:ascii="Consolas" w:eastAsia="宋体" w:hAnsi="Consolas" w:cs="宋体"/>
          <w:color w:val="B8D7A3"/>
          <w:kern w:val="0"/>
          <w:szCs w:val="21"/>
        </w:rPr>
        <w:t>: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B,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C</w:t>
      </w:r>
    </w:p>
    <w:p w14:paraId="45CEA8A2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4283967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362EE322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D(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a,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b,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c,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d):A(a),B(a,b),C(a,c),d(d){}</w:t>
      </w:r>
    </w:p>
    <w:p w14:paraId="3FCC6A77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d;</w:t>
      </w:r>
    </w:p>
    <w:p w14:paraId="201D2C47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1A38597E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ECDE500" w14:textId="77777777" w:rsidR="009B65D4" w:rsidRPr="009B65D4" w:rsidRDefault="009B65D4" w:rsidP="009B65D4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一般来说，如果不声明虚继承，则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D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类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会存有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2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份从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A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类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继承来的东西，其中一份是通过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B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类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继承下来的，而另一份是从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C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类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继承下来的，但是一般自然的继承体制来说，我们希望只保存一份从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A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类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(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间接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)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继承下来的东西。如果用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virtual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关键词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lastRenderedPageBreak/>
        <w:t>来定义，则可以实现这样的效果。在上面的例子中，通过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虚继承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只创建了一份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A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类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的对象，这份对象是通过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D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类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来创建的，在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B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类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和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C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类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中并没有创建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A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类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的对象，为了让编译器做到这一点，必须用初始化表的方式来初始化，这样才能编译器才能完成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忽略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的工作。即在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B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类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中任何对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A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类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成员的初始化都不应该在</w:t>
      </w:r>
      <w:r w:rsidRPr="009B65D4">
        <w:rPr>
          <w:rFonts w:ascii="Segoe UI" w:eastAsia="宋体" w:hAnsi="Segoe UI" w:cs="Segoe UI"/>
          <w:b/>
          <w:bCs/>
          <w:color w:val="000000"/>
          <w:kern w:val="0"/>
          <w:szCs w:val="21"/>
        </w:rPr>
        <w:t>函数体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中出现。</w:t>
      </w:r>
    </w:p>
    <w:p w14:paraId="3BD733FA" w14:textId="77777777" w:rsidR="009B65D4" w:rsidRPr="009B65D4" w:rsidRDefault="009B65D4" w:rsidP="009B65D4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b.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虚函数与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override</w:t>
      </w:r>
    </w:p>
    <w:p w14:paraId="49F1C4C7" w14:textId="77777777" w:rsidR="009B65D4" w:rsidRPr="009B65D4" w:rsidRDefault="009B65D4" w:rsidP="009B65D4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虚函数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一般用在继承体系中，用于实现多态，一般来说，虚函数都写来类继承体系的顶部，及时这在最初的几个基类中该函数可能没有任何意义。而为了方便进行</w:t>
      </w:r>
      <w:r w:rsidRPr="009B65D4">
        <w:rPr>
          <w:rFonts w:ascii="Segoe UI" w:eastAsia="宋体" w:hAnsi="Segoe UI" w:cs="Segoe UI"/>
          <w:b/>
          <w:bCs/>
          <w:color w:val="000000"/>
          <w:kern w:val="0"/>
          <w:szCs w:val="21"/>
        </w:rPr>
        <w:t>检查是否写对了以及便于阅读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，出了在顶部的</w:t>
      </w:r>
      <w:r w:rsidRPr="009B65D4">
        <w:rPr>
          <w:rFonts w:ascii="Segoe UI" w:eastAsia="宋体" w:hAnsi="Segoe UI" w:cs="Segoe UI"/>
          <w:i/>
          <w:iCs/>
          <w:color w:val="000000"/>
          <w:kern w:val="0"/>
          <w:szCs w:val="21"/>
        </w:rPr>
        <w:t>虚函数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外，继承中都应该使用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override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关键字来进行标识。这样的话如果</w:t>
      </w:r>
      <w:r w:rsidRPr="009B65D4">
        <w:rPr>
          <w:rFonts w:ascii="Segoe UI" w:eastAsia="宋体" w:hAnsi="Segoe UI" w:cs="Segoe UI"/>
          <w:b/>
          <w:bCs/>
          <w:color w:val="000000"/>
          <w:kern w:val="0"/>
          <w:szCs w:val="21"/>
        </w:rPr>
        <w:t>写错了或者基类没有同样函数签名的函数成员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，则编译器就会报错，从而减少因为误写而导致排查错误所导致的时间消耗，例如下列例子。</w:t>
      </w:r>
    </w:p>
    <w:p w14:paraId="5B16E0A8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B8D7A3"/>
          <w:kern w:val="0"/>
          <w:szCs w:val="21"/>
        </w:rPr>
      </w:pPr>
      <w:r w:rsidRPr="009B65D4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9B65D4">
        <w:rPr>
          <w:rFonts w:ascii="Consolas" w:eastAsia="宋体" w:hAnsi="Consolas" w:cs="宋体"/>
          <w:color w:val="B8D7A3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A31515"/>
          <w:kern w:val="0"/>
          <w:szCs w:val="21"/>
        </w:rPr>
        <w:t>A</w:t>
      </w:r>
    </w:p>
    <w:p w14:paraId="17B5691F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B8D7A3"/>
          <w:kern w:val="0"/>
          <w:szCs w:val="21"/>
        </w:rPr>
        <w:t>{</w:t>
      </w:r>
    </w:p>
    <w:p w14:paraId="258E86CE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67D65DAE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A31515"/>
          <w:kern w:val="0"/>
          <w:szCs w:val="21"/>
        </w:rPr>
        <w:t>display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25D4DC0A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720A40D3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cout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9B65D4">
        <w:rPr>
          <w:rFonts w:ascii="Consolas" w:eastAsia="宋体" w:hAnsi="Consolas" w:cs="宋体"/>
          <w:color w:val="A31515"/>
          <w:kern w:val="0"/>
          <w:szCs w:val="21"/>
        </w:rPr>
        <w:t>"this is an obj of A"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endl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E65CCA7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7268C8A7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38E6B265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5568CC2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9B65D4">
        <w:rPr>
          <w:rFonts w:ascii="Consolas" w:eastAsia="宋体" w:hAnsi="Consolas" w:cs="宋体"/>
          <w:color w:val="B8D7A3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A31515"/>
          <w:kern w:val="0"/>
          <w:szCs w:val="21"/>
        </w:rPr>
        <w:t>B</w:t>
      </w:r>
      <w:r w:rsidRPr="009B65D4">
        <w:rPr>
          <w:rFonts w:ascii="Consolas" w:eastAsia="宋体" w:hAnsi="Consolas" w:cs="宋体"/>
          <w:color w:val="B8D7A3"/>
          <w:kern w:val="0"/>
          <w:szCs w:val="21"/>
        </w:rPr>
        <w:t>: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A</w:t>
      </w:r>
    </w:p>
    <w:p w14:paraId="6462AD90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8A96B45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5684F681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A31515"/>
          <w:kern w:val="0"/>
          <w:szCs w:val="21"/>
        </w:rPr>
        <w:t>display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() override</w:t>
      </w:r>
    </w:p>
    <w:p w14:paraId="45F194CB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5FE61918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cout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9B65D4">
        <w:rPr>
          <w:rFonts w:ascii="Consolas" w:eastAsia="宋体" w:hAnsi="Consolas" w:cs="宋体"/>
          <w:color w:val="A31515"/>
          <w:kern w:val="0"/>
          <w:szCs w:val="21"/>
        </w:rPr>
        <w:t>"this is an obj of B"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endl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95D9665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365F7104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67F7582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B65D4">
        <w:rPr>
          <w:rFonts w:ascii="Consolas" w:eastAsia="宋体" w:hAnsi="Consolas" w:cs="宋体"/>
          <w:color w:val="2B91AF"/>
          <w:kern w:val="0"/>
          <w:szCs w:val="21"/>
        </w:rPr>
        <w:t># anothor version --a</w:t>
      </w:r>
    </w:p>
    <w:p w14:paraId="62CBA18A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A31515"/>
          <w:kern w:val="0"/>
          <w:szCs w:val="21"/>
        </w:rPr>
        <w:t>displaye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() override </w:t>
      </w:r>
      <w:r w:rsidRPr="009B65D4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r w:rsidRPr="009B65D4">
        <w:rPr>
          <w:rFonts w:ascii="Consolas" w:eastAsia="宋体" w:hAnsi="Consolas" w:cs="宋体"/>
          <w:i/>
          <w:iCs/>
          <w:color w:val="008000"/>
          <w:kern w:val="0"/>
          <w:szCs w:val="21"/>
        </w:rPr>
        <w:t>报错，因为函数名称写错了</w:t>
      </w:r>
    </w:p>
    <w:p w14:paraId="39011681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79C937DD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    ...</w:t>
      </w:r>
    </w:p>
    <w:p w14:paraId="377113CB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08112BFD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B65D4">
        <w:rPr>
          <w:rFonts w:ascii="Consolas" w:eastAsia="宋体" w:hAnsi="Consolas" w:cs="宋体"/>
          <w:color w:val="2B91AF"/>
          <w:kern w:val="0"/>
          <w:szCs w:val="21"/>
        </w:rPr>
        <w:t># end</w:t>
      </w:r>
    </w:p>
    <w:p w14:paraId="15D14934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B65D4">
        <w:rPr>
          <w:rFonts w:ascii="Consolas" w:eastAsia="宋体" w:hAnsi="Consolas" w:cs="宋体"/>
          <w:color w:val="2B91AF"/>
          <w:kern w:val="0"/>
          <w:szCs w:val="21"/>
        </w:rPr>
        <w:t># another version --b</w:t>
      </w:r>
    </w:p>
    <w:p w14:paraId="18F1FD86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65D4">
        <w:rPr>
          <w:rFonts w:ascii="Consolas" w:eastAsia="宋体" w:hAnsi="Consolas" w:cs="宋体"/>
          <w:color w:val="A31515"/>
          <w:kern w:val="0"/>
          <w:szCs w:val="21"/>
        </w:rPr>
        <w:t>display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65D4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a) override </w:t>
      </w:r>
      <w:r w:rsidRPr="009B65D4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r w:rsidRPr="009B65D4">
        <w:rPr>
          <w:rFonts w:ascii="Consolas" w:eastAsia="宋体" w:hAnsi="Consolas" w:cs="宋体"/>
          <w:i/>
          <w:iCs/>
          <w:color w:val="008000"/>
          <w:kern w:val="0"/>
          <w:szCs w:val="21"/>
        </w:rPr>
        <w:t>报错，因为函数参数表对不上</w:t>
      </w:r>
    </w:p>
    <w:p w14:paraId="1697C8E9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58035435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    ...</w:t>
      </w:r>
    </w:p>
    <w:p w14:paraId="12C24CA0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} </w:t>
      </w:r>
    </w:p>
    <w:p w14:paraId="430241A9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B65D4">
        <w:rPr>
          <w:rFonts w:ascii="Consolas" w:eastAsia="宋体" w:hAnsi="Consolas" w:cs="宋体"/>
          <w:color w:val="2B91AF"/>
          <w:kern w:val="0"/>
          <w:szCs w:val="21"/>
        </w:rPr>
        <w:t># end</w:t>
      </w:r>
    </w:p>
    <w:p w14:paraId="489DB853" w14:textId="77777777" w:rsidR="009B65D4" w:rsidRPr="009B65D4" w:rsidRDefault="009B65D4" w:rsidP="009B6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5D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5B53060" w14:textId="77777777" w:rsidR="009B65D4" w:rsidRPr="009B65D4" w:rsidRDefault="009B65D4" w:rsidP="009B65D4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b/>
          <w:bCs/>
          <w:color w:val="000000"/>
          <w:kern w:val="0"/>
          <w:szCs w:val="21"/>
        </w:rPr>
        <w:lastRenderedPageBreak/>
        <w:t>测试截图</w:t>
      </w:r>
    </w:p>
    <w:p w14:paraId="730DC61D" w14:textId="77777777" w:rsidR="009B65D4" w:rsidRPr="009B65D4" w:rsidRDefault="009B65D4" w:rsidP="009B65D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课后题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7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第一次调试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(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未改写代码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)</w:t>
      </w:r>
    </w:p>
    <w:p w14:paraId="72762E4F" w14:textId="57EBE789" w:rsidR="009B65D4" w:rsidRPr="009B65D4" w:rsidRDefault="009B65D4" w:rsidP="009B65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101E4D70" wp14:editId="4D986C28">
            <wp:extent cx="3741744" cy="134123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7C91" w14:textId="77777777" w:rsidR="009B65D4" w:rsidRPr="009B65D4" w:rsidRDefault="009B65D4" w:rsidP="009B65D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课后题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7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第二次调试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(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改写代码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)</w:t>
      </w:r>
    </w:p>
    <w:p w14:paraId="1146A7DC" w14:textId="444CDF1E" w:rsidR="009B65D4" w:rsidRPr="009B65D4" w:rsidRDefault="009B65D4" w:rsidP="009B65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5418518C" wp14:editId="6649DC23">
            <wp:extent cx="4305673" cy="23624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6CF3" w14:textId="77777777" w:rsidR="009B65D4" w:rsidRPr="009B65D4" w:rsidRDefault="009B65D4" w:rsidP="009B65D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课后题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9</w:t>
      </w:r>
    </w:p>
    <w:p w14:paraId="183A91CD" w14:textId="44EC6965" w:rsidR="009B65D4" w:rsidRPr="009B65D4" w:rsidRDefault="009B65D4" w:rsidP="009B65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3C941BC3" wp14:editId="446803A5">
            <wp:extent cx="5014395" cy="2149026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320D" w14:textId="77777777" w:rsidR="009B65D4" w:rsidRPr="009B65D4" w:rsidRDefault="009B65D4" w:rsidP="009B65D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课后题</w:t>
      </w:r>
      <w:r w:rsidRPr="009B65D4">
        <w:rPr>
          <w:rFonts w:ascii="Segoe UI" w:eastAsia="宋体" w:hAnsi="Segoe UI" w:cs="Segoe UI"/>
          <w:color w:val="000000"/>
          <w:kern w:val="0"/>
          <w:szCs w:val="21"/>
        </w:rPr>
        <w:t>10</w:t>
      </w:r>
    </w:p>
    <w:p w14:paraId="61A4E8A0" w14:textId="46CCC01D" w:rsidR="009B65D4" w:rsidRPr="009B65D4" w:rsidRDefault="009B65D4" w:rsidP="009B65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37F302A2" wp14:editId="4C16F37A">
            <wp:extent cx="4991533" cy="184420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1C0B" w14:textId="77777777" w:rsidR="009B65D4" w:rsidRPr="009B65D4" w:rsidRDefault="009B65D4" w:rsidP="009B65D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摩托车，自行车以及机动车之间的继承体系</w:t>
      </w:r>
    </w:p>
    <w:p w14:paraId="70A98445" w14:textId="51D5851F" w:rsidR="009B65D4" w:rsidRPr="009B65D4" w:rsidRDefault="009B65D4" w:rsidP="009B65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0760CFE1" wp14:editId="067623D2">
            <wp:extent cx="5274310" cy="39617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46B3" w14:textId="77777777" w:rsidR="009B65D4" w:rsidRPr="009B65D4" w:rsidRDefault="009B65D4" w:rsidP="009B65D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9B65D4">
        <w:rPr>
          <w:rFonts w:ascii="Segoe UI" w:eastAsia="宋体" w:hAnsi="Segoe UI" w:cs="Segoe UI"/>
          <w:color w:val="000000"/>
          <w:kern w:val="0"/>
          <w:szCs w:val="21"/>
        </w:rPr>
        <w:t>员工之间的继承体系</w:t>
      </w:r>
      <w:bookmarkStart w:id="0" w:name="_GoBack"/>
      <w:bookmarkEnd w:id="0"/>
    </w:p>
    <w:p w14:paraId="701F13FA" w14:textId="71A03A52" w:rsidR="00997EE3" w:rsidRDefault="009B65D4" w:rsidP="009B65D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AEA3EEC" wp14:editId="3AF83FD7">
            <wp:extent cx="5274310" cy="227901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D2696"/>
    <w:multiLevelType w:val="multilevel"/>
    <w:tmpl w:val="FA10D6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C1F06"/>
    <w:multiLevelType w:val="multilevel"/>
    <w:tmpl w:val="A55665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05F05"/>
    <w:multiLevelType w:val="multilevel"/>
    <w:tmpl w:val="038451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317F3"/>
    <w:multiLevelType w:val="multilevel"/>
    <w:tmpl w:val="D2AE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F57BE9"/>
    <w:multiLevelType w:val="multilevel"/>
    <w:tmpl w:val="C058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BB34B4"/>
    <w:multiLevelType w:val="multilevel"/>
    <w:tmpl w:val="36C6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495710"/>
    <w:multiLevelType w:val="multilevel"/>
    <w:tmpl w:val="AEF8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0340AC"/>
    <w:multiLevelType w:val="multilevel"/>
    <w:tmpl w:val="8BC0E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C00A81"/>
    <w:multiLevelType w:val="multilevel"/>
    <w:tmpl w:val="4E5C8E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975737"/>
    <w:multiLevelType w:val="multilevel"/>
    <w:tmpl w:val="425421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0F"/>
    <w:rsid w:val="004D1F0F"/>
    <w:rsid w:val="00997EE3"/>
    <w:rsid w:val="009B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D559"/>
  <w15:chartTrackingRefBased/>
  <w15:docId w15:val="{9B68B3D6-345E-4A6A-9F12-9A659DD9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B65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9B65D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B65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9B65D4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de-line">
    <w:name w:val="code-line"/>
    <w:basedOn w:val="a"/>
    <w:rsid w:val="009B65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B65D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B65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B65D4"/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9B65D4"/>
    <w:rPr>
      <w:i/>
      <w:iCs/>
    </w:rPr>
  </w:style>
  <w:style w:type="character" w:styleId="a4">
    <w:name w:val="Strong"/>
    <w:basedOn w:val="a0"/>
    <w:uiPriority w:val="22"/>
    <w:qFormat/>
    <w:rsid w:val="009B65D4"/>
    <w:rPr>
      <w:b/>
      <w:bCs/>
    </w:rPr>
  </w:style>
  <w:style w:type="character" w:customStyle="1" w:styleId="hljs-meta">
    <w:name w:val="hljs-meta"/>
    <w:basedOn w:val="a0"/>
    <w:rsid w:val="009B65D4"/>
  </w:style>
  <w:style w:type="character" w:customStyle="1" w:styleId="hljs-meta-keyword">
    <w:name w:val="hljs-meta-keyword"/>
    <w:basedOn w:val="a0"/>
    <w:rsid w:val="009B65D4"/>
  </w:style>
  <w:style w:type="character" w:customStyle="1" w:styleId="hljs-class">
    <w:name w:val="hljs-class"/>
    <w:basedOn w:val="a0"/>
    <w:rsid w:val="009B65D4"/>
  </w:style>
  <w:style w:type="character" w:customStyle="1" w:styleId="hljs-keyword">
    <w:name w:val="hljs-keyword"/>
    <w:basedOn w:val="a0"/>
    <w:rsid w:val="009B65D4"/>
  </w:style>
  <w:style w:type="character" w:customStyle="1" w:styleId="hljs-title">
    <w:name w:val="hljs-title"/>
    <w:basedOn w:val="a0"/>
    <w:rsid w:val="009B65D4"/>
  </w:style>
  <w:style w:type="character" w:customStyle="1" w:styleId="hljs-number">
    <w:name w:val="hljs-number"/>
    <w:basedOn w:val="a0"/>
    <w:rsid w:val="009B65D4"/>
  </w:style>
  <w:style w:type="character" w:customStyle="1" w:styleId="hljs-function">
    <w:name w:val="hljs-function"/>
    <w:basedOn w:val="a0"/>
    <w:rsid w:val="009B65D4"/>
  </w:style>
  <w:style w:type="character" w:customStyle="1" w:styleId="hljs-builtin">
    <w:name w:val="hljs-built_in"/>
    <w:basedOn w:val="a0"/>
    <w:rsid w:val="009B65D4"/>
  </w:style>
  <w:style w:type="character" w:customStyle="1" w:styleId="hljs-params">
    <w:name w:val="hljs-params"/>
    <w:basedOn w:val="a0"/>
    <w:rsid w:val="009B65D4"/>
  </w:style>
  <w:style w:type="character" w:customStyle="1" w:styleId="hljs-comment">
    <w:name w:val="hljs-comment"/>
    <w:basedOn w:val="a0"/>
    <w:rsid w:val="009B65D4"/>
  </w:style>
  <w:style w:type="character" w:customStyle="1" w:styleId="hljs-string">
    <w:name w:val="hljs-string"/>
    <w:basedOn w:val="a0"/>
    <w:rsid w:val="009B65D4"/>
  </w:style>
  <w:style w:type="character" w:customStyle="1" w:styleId="hljs-meta-string">
    <w:name w:val="hljs-meta-string"/>
    <w:basedOn w:val="a0"/>
    <w:rsid w:val="009B65D4"/>
  </w:style>
  <w:style w:type="character" w:customStyle="1" w:styleId="hljs-section">
    <w:name w:val="hljs-section"/>
    <w:basedOn w:val="a0"/>
    <w:rsid w:val="009B6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403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1887613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291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319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6745477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546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73ADF-03B3-4EC6-904E-2BF6E14B1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ht</dc:creator>
  <cp:keywords/>
  <dc:description/>
  <cp:lastModifiedBy>c ht</cp:lastModifiedBy>
  <cp:revision>2</cp:revision>
  <dcterms:created xsi:type="dcterms:W3CDTF">2019-05-18T08:52:00Z</dcterms:created>
  <dcterms:modified xsi:type="dcterms:W3CDTF">2019-05-18T08:56:00Z</dcterms:modified>
</cp:coreProperties>
</file>