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新商评看板 · 可复制制作方案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把川藏一区这套「新商评」从数据源做到外发页的完整做法写在这一份里。别人照着改城市和区域名，就能复制出同一口径的看板。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不要让接收方从聊天窗口复制 PowerShell。</w:t>
      </w:r>
      <w:r>
        <w:rPr>
          <w:rFonts w:ascii="微软雅黑" w:hAnsi="微软雅黑" w:eastAsia="微软雅黑"/>
          <w:b w:val="0"/>
          <w:sz w:val="22"/>
        </w:rPr>
        <w:t xml:space="preserve"> 脚本已经在仓库里，时钟挂在已有 Web 进程上；分享时只发本文件 + 仓库地址。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现值（川藏一区样板）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外发页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https://1.chuanzangyiqu.top/evaluation/xinshang （免登录）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公开页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https://h15881142023-oss.github.io/fuzzy-umbrella/xinshang/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仓库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https://github.com/h15881142023-oss/fuzzy-umbrella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热覆盖分支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cursor/cz1-merchant-dashboard-74a9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考核节奏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每周一、周四出数；本机周二、周五 22:00 自动同步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本城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仁寿县 / 合江县 / 南溪 / 叙永（</w:t>
            </w:r>
            <w:r>
              <w:rPr>
                <w:rFonts w:ascii="微软雅黑" w:hAnsi="微软雅黑" w:eastAsia="微软雅黑"/>
                <w:b/>
                <w:sz w:val="18"/>
              </w:rPr>
              <w:t>彭州只当友商，不当本城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1. 这套东西到底是什么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不是后台系统，也不是 NocoBase 观测舱。它是一个</w:t>
      </w:r>
      <w:r>
        <w:rPr>
          <w:rFonts w:ascii="微软雅黑" w:hAnsi="微软雅黑" w:eastAsia="微软雅黑"/>
          <w:b/>
          <w:sz w:val="22"/>
        </w:rPr>
        <w:t>单页 HTML</w:t>
      </w:r>
      <w:r>
        <w:rPr>
          <w:rFonts w:ascii="微软雅黑" w:hAnsi="微软雅黑" w:eastAsia="微软雅黑"/>
          <w:b w:val="0"/>
          <w:sz w:val="22"/>
        </w:rPr>
        <w:t xml:space="preserve">，数据写死在页面里的 </w:t>
      </w:r>
      <w:r>
        <w:rPr>
          <w:rFonts w:ascii="Consolas" w:hAnsi="Consolas" w:eastAsia="宋体"/>
          <w:b w:val="0"/>
          <w:color w:val="333333"/>
          <w:sz w:val="22"/>
        </w:rPr>
        <w:t>const DATA = {...}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初心 Metabase 公开看板（真源）</w:t>
        <w:br/>
        <w:t xml:space="preserve">        │</w:t>
        <w:br/>
        <w:t xml:space="preserve">        ├─ sync_xinshang_from_chuxin.py     → 四城主表 DATA.cities</w:t>
        <w:br/>
        <w:t xml:space="preserve">        └─ sync_peer_compare_from_chuxin.py → 约 117 城 DATA.peerCompare</w:t>
        <w:br/>
        <w:t xml:space="preserve">        │</w:t>
        <w:br/>
        <w:t xml:space="preserve">        ▼</w:t>
        <w:br/>
        <w:t>static/dashboards/cz1-xinshang-pingjia.html</w:t>
        <w:br/>
        <w:t>docs/xinshang/index.html          （同一份，GitHub Pages）</w:t>
        <w:br/>
        <w:t xml:space="preserve">        │</w:t>
        <w:br/>
        <w:t xml:space="preserve">        ▼</w:t>
        <w:br/>
        <w:t>Flask /evaluation/xinshang        （免登录外发）</w:t>
        <w:br/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同步脚本只改 </w:t>
      </w:r>
      <w:r>
        <w:rPr>
          <w:rFonts w:ascii="Consolas" w:hAnsi="Consolas" w:eastAsia="宋体"/>
          <w:b w:val="0"/>
          <w:color w:val="333333"/>
          <w:sz w:val="22"/>
        </w:rPr>
        <w:t>DATA</w:t>
      </w:r>
      <w:r>
        <w:rPr>
          <w:rFonts w:ascii="微软雅黑" w:hAnsi="微软雅黑" w:eastAsia="微软雅黑"/>
          <w:b w:val="0"/>
          <w:sz w:val="22"/>
        </w:rPr>
        <w:t xml:space="preserve"> 这段 JSON，不改渲染逻辑。换区域时优先复用同一 HTML，只改城市名单和同步常量。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产品口径（锁死，复制时不要改公式）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这些是踩过坑后定下来的，换区域也必须原样带上。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展什么、不展什么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页面只展六块：</w:t>
      </w:r>
      <w:r>
        <w:rPr>
          <w:rFonts w:ascii="微软雅黑" w:hAnsi="微软雅黑" w:eastAsia="微软雅黑"/>
          <w:b/>
          <w:sz w:val="22"/>
        </w:rPr>
        <w:t>外卖 / 团购 / 履约 / 零售 / 商业增值 / 用户体验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组织、综合治理不进主表。</w:t>
      </w:r>
      <w:r>
        <w:rPr>
          <w:rFonts w:ascii="微软雅黑" w:hAnsi="微软雅黑" w:eastAsia="微软雅黑"/>
          <w:b w:val="0"/>
          <w:sz w:val="22"/>
        </w:rPr>
        <w:t xml:space="preserve"> 脚本里 </w:t>
      </w:r>
      <w:r>
        <w:rPr>
          <w:rFonts w:ascii="Consolas" w:hAnsi="Consolas" w:eastAsia="宋体"/>
          <w:b w:val="0"/>
          <w:color w:val="333333"/>
          <w:sz w:val="22"/>
        </w:rPr>
        <w:t>HIDDEN_MODULES = {"组织", "综合治理"}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Consolas" w:hAnsi="Consolas" w:eastAsia="宋体"/>
          <w:b w:val="0"/>
          <w:color w:val="333333"/>
          <w:sz w:val="22"/>
        </w:rPr>
        <w:t>sanitize_dashboard()</w:t>
      </w:r>
      <w:r>
        <w:rPr>
          <w:rFonts w:ascii="微软雅黑" w:hAnsi="微软雅黑" w:eastAsia="微软雅黑"/>
          <w:b w:val="0"/>
          <w:sz w:val="22"/>
        </w:rPr>
        <w:t xml:space="preserve"> 会再剥一遍。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不展示能力得分，只看预警区间。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无团购的城：团购模块整块「不预警」，指标值「—」。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彭州（以及任何非本城）只出现在同分群对比，城市/区域显示为「友商」，</w:t>
      </w:r>
      <w:r>
        <w:rPr>
          <w:rFonts w:ascii="微软雅黑" w:hAnsi="微软雅黑" w:eastAsia="微软雅黑"/>
          <w:b/>
          <w:sz w:val="22"/>
        </w:rPr>
        <w:t>不能塞进本城筛选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考核日怎么取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考核日跟</w:t>
      </w:r>
      <w:r>
        <w:rPr>
          <w:rFonts w:ascii="微软雅黑" w:hAnsi="微软雅黑" w:eastAsia="微软雅黑"/>
          <w:b/>
          <w:sz w:val="22"/>
        </w:rPr>
        <w:t>周一 / 周四</w:t>
      </w:r>
      <w:r>
        <w:rPr>
          <w:rFonts w:ascii="微软雅黑" w:hAnsi="微软雅黑" w:eastAsia="微软雅黑"/>
          <w:b w:val="0"/>
          <w:sz w:val="22"/>
        </w:rPr>
        <w:t>节奏，不能只信汇总表日期下拉（经常落后一期）。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取这些参数下拉里的并集最新一日：</w:t>
      </w:r>
      <w:r>
        <w:rPr>
          <w:rFonts w:ascii="Consolas" w:hAnsi="Consolas" w:eastAsia="宋体"/>
          <w:b w:val="0"/>
          <w:color w:val="333333"/>
          <w:sz w:val="22"/>
        </w:rPr>
        <w:t>fe957d70</w:t>
      </w:r>
      <w:r>
        <w:rPr>
          <w:rFonts w:ascii="微软雅黑" w:hAnsi="微软雅黑" w:eastAsia="微软雅黑"/>
          <w:b w:val="0"/>
          <w:sz w:val="22"/>
        </w:rPr>
        <w:t>（汇总表）、</w:t>
      </w:r>
      <w:r>
        <w:rPr>
          <w:rFonts w:ascii="Consolas" w:hAnsi="Consolas" w:eastAsia="宋体"/>
          <w:b w:val="0"/>
          <w:color w:val="333333"/>
          <w:sz w:val="22"/>
        </w:rPr>
        <w:t>20b71f6</w:t>
      </w:r>
      <w:r>
        <w:rPr>
          <w:rFonts w:ascii="微软雅黑" w:hAnsi="微软雅黑" w:eastAsia="微软雅黑"/>
          <w:b w:val="0"/>
          <w:sz w:val="22"/>
        </w:rPr>
        <w:t>（外卖）、</w:t>
      </w:r>
      <w:r>
        <w:rPr>
          <w:rFonts w:ascii="Consolas" w:hAnsi="Consolas" w:eastAsia="宋体"/>
          <w:b w:val="0"/>
          <w:color w:val="333333"/>
          <w:sz w:val="22"/>
        </w:rPr>
        <w:t>141a2780</w:t>
      </w:r>
      <w:r>
        <w:rPr>
          <w:rFonts w:ascii="微软雅黑" w:hAnsi="微软雅黑" w:eastAsia="微软雅黑"/>
          <w:b w:val="0"/>
          <w:sz w:val="22"/>
        </w:rPr>
        <w:t>（零售）、</w:t>
      </w:r>
      <w:r>
        <w:rPr>
          <w:rFonts w:ascii="Consolas" w:hAnsi="Consolas" w:eastAsia="宋体"/>
          <w:b w:val="0"/>
          <w:color w:val="333333"/>
          <w:sz w:val="22"/>
        </w:rPr>
        <w:t>74a547b9</w:t>
      </w:r>
      <w:r>
        <w:rPr>
          <w:rFonts w:ascii="微软雅黑" w:hAnsi="微软雅黑" w:eastAsia="微软雅黑"/>
          <w:b w:val="0"/>
          <w:sz w:val="22"/>
        </w:rPr>
        <w:t>（组织）、</w:t>
      </w:r>
      <w:r>
        <w:rPr>
          <w:rFonts w:ascii="Consolas" w:hAnsi="Consolas" w:eastAsia="宋体"/>
          <w:b w:val="0"/>
          <w:color w:val="333333"/>
          <w:sz w:val="22"/>
        </w:rPr>
        <w:t>21c403b0</w:t>
      </w:r>
      <w:r>
        <w:rPr>
          <w:rFonts w:ascii="微软雅黑" w:hAnsi="微软雅黑" w:eastAsia="微软雅黑"/>
          <w:b w:val="0"/>
          <w:sz w:val="22"/>
        </w:rPr>
        <w:t>（总商能力看板）、</w:t>
      </w:r>
      <w:r>
        <w:rPr>
          <w:rFonts w:ascii="Consolas" w:hAnsi="Consolas" w:eastAsia="宋体"/>
          <w:b w:val="0"/>
          <w:color w:val="333333"/>
          <w:sz w:val="22"/>
        </w:rPr>
        <w:t>bda69947</w:t>
      </w:r>
      <w:r>
        <w:rPr>
          <w:rFonts w:ascii="微软雅黑" w:hAnsi="微软雅黑" w:eastAsia="微软雅黑"/>
          <w:b w:val="0"/>
          <w:sz w:val="22"/>
        </w:rPr>
        <w:t>（新商预警）。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不要把用户体验等日更参数并进考核日</w:t>
      </w:r>
      <w:r>
        <w:rPr>
          <w:rFonts w:ascii="微软雅黑" w:hAnsi="微软雅黑" w:eastAsia="微软雅黑"/>
          <w:b w:val="0"/>
          <w:sz w:val="22"/>
        </w:rPr>
        <w:t xml:space="preserve">，否则会选到 </w:t>
      </w:r>
      <w:r>
        <w:rPr>
          <w:rFonts w:ascii="Consolas" w:hAnsi="Consolas" w:eastAsia="宋体"/>
          <w:b w:val="0"/>
          <w:color w:val="333333"/>
          <w:sz w:val="22"/>
        </w:rPr>
        <w:t>9/1</w:t>
      </w:r>
      <w:r>
        <w:rPr>
          <w:rFonts w:ascii="微软雅黑" w:hAnsi="微软雅黑" w:eastAsia="微软雅黑"/>
          <w:b w:val="0"/>
          <w:sz w:val="22"/>
        </w:rPr>
        <w:t xml:space="preserve"> 这类非考核日。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上期 = 同一套节奏参数里、比本期更早的最近一日。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汇总表未出数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本期汇总表缺本城时：回退到汇总表下拉里最近一次</w:t>
      </w:r>
      <w:r>
        <w:rPr>
          <w:rFonts w:ascii="微软雅黑" w:hAnsi="微软雅黑" w:eastAsia="微软雅黑"/>
          <w:b/>
          <w:sz w:val="22"/>
        </w:rPr>
        <w:t>四城齐套</w:t>
      </w:r>
      <w:r>
        <w:rPr>
          <w:rFonts w:ascii="微软雅黑" w:hAnsi="微软雅黑" w:eastAsia="微软雅黑"/>
          <w:b w:val="0"/>
          <w:sz w:val="22"/>
        </w:rPr>
        <w:t>的考核日。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再用</w:t>
      </w:r>
      <w:r>
        <w:rPr>
          <w:rFonts w:ascii="微软雅黑" w:hAnsi="微软雅黑" w:eastAsia="微软雅黑"/>
          <w:b/>
          <w:sz w:val="22"/>
        </w:rPr>
        <w:t>本期模块页</w:t>
      </w:r>
      <w:r>
        <w:rPr>
          <w:rFonts w:ascii="微软雅黑" w:hAnsi="微软雅黑" w:eastAsia="微软雅黑"/>
          <w:b w:val="0"/>
          <w:sz w:val="22"/>
        </w:rPr>
        <w:t>覆盖指标值。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模块空表不覆盖</w:t>
      </w:r>
      <w:r>
        <w:rPr>
          <w:rFonts w:ascii="微软雅黑" w:hAnsi="微软雅黑" w:eastAsia="微软雅黑"/>
          <w:b w:val="0"/>
          <w:sz w:val="22"/>
        </w:rPr>
        <w:t>，避免把上期履约等抹成空。</w:t>
      </w:r>
    </w:p>
    <w:p>
      <w:pPr>
        <w:pStyle w:val="ListBullet"/>
      </w:pPr>
      <w:r>
        <w:rPr>
          <w:rFonts w:ascii="Consolas" w:hAnsi="Consolas" w:eastAsia="宋体"/>
          <w:b w:val="0"/>
          <w:color w:val="333333"/>
          <w:sz w:val="22"/>
        </w:rPr>
        <w:t>meta.summaryFallbackDate</w:t>
      </w:r>
      <w:r>
        <w:rPr>
          <w:rFonts w:ascii="微软雅黑" w:hAnsi="微软雅黑" w:eastAsia="微软雅黑"/>
          <w:b w:val="0"/>
          <w:sz w:val="22"/>
        </w:rPr>
        <w:t xml:space="preserve"> 有值就说明走了回退，验收时必须看一眼。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 餐饮商家渗透率（最容易抄错）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能不能当考核值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汇总表「餐饮商家渗透率指标值-外卖」/「餐饮商家渗透率」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考核渗透率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只用这个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外卖模块「餐饮渗透率」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交易商家数 ÷ 公海商家数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禁止覆盖考核值</w:t>
            </w:r>
          </w:p>
        </w:tc>
      </w:tr>
    </w:tbl>
    <w:p/>
    <w:p>
      <w:pPr>
        <w:spacing w:after="120"/>
      </w:pPr>
      <w:r>
        <w:rPr>
          <w:rFonts w:ascii="Consolas" w:hAnsi="Consolas" w:eastAsia="宋体"/>
          <w:b w:val="0"/>
          <w:color w:val="333333"/>
          <w:sz w:val="22"/>
        </w:rPr>
        <w:t>MODULE_VALUE_TO_SUMMARY</w:t>
      </w:r>
      <w:r>
        <w:rPr>
          <w:rFonts w:ascii="微软雅黑" w:hAnsi="微软雅黑" w:eastAsia="微软雅黑"/>
          <w:b w:val="0"/>
          <w:sz w:val="22"/>
        </w:rPr>
        <w:t xml:space="preserve"> 里</w:t>
      </w:r>
      <w:r>
        <w:rPr>
          <w:rFonts w:ascii="微软雅黑" w:hAnsi="微软雅黑" w:eastAsia="微软雅黑"/>
          <w:b/>
          <w:sz w:val="22"/>
        </w:rPr>
        <w:t>没有</w:t>
      </w:r>
      <w:r>
        <w:rPr>
          <w:rFonts w:ascii="微软雅黑" w:hAnsi="微软雅黑" w:eastAsia="微软雅黑"/>
          <w:b w:val="0"/>
          <w:sz w:val="22"/>
        </w:rPr>
        <w:t>餐饮渗透率，是故意的。合江模块页曾出现 0.3779，考核值完全不是这个。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渗透率分母（页面子行）：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渗透率分母 = round(月交易商家数 ÷ 考核渗透率)</w:t>
        <w:br/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率如果是百分数（&gt;1）先除 100。分母不是公海商家数。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2.5 完成率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页面名：</w:t>
      </w:r>
      <w:r>
        <w:rPr>
          <w:rFonts w:ascii="微软雅黑" w:hAnsi="微软雅黑" w:eastAsia="微软雅黑"/>
          <w:b/>
          <w:sz w:val="22"/>
        </w:rPr>
        <w:t>餐饮订单完成率 / 餐饮实付完成率</w:t>
      </w:r>
      <w:r>
        <w:rPr>
          <w:rFonts w:ascii="微软雅黑" w:hAnsi="微软雅黑" w:eastAsia="微软雅黑"/>
          <w:b w:val="0"/>
          <w:sz w:val="22"/>
        </w:rPr>
        <w:t>（不要写回「市场开发率(订单量/GTV)」）。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取值顺序：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1. 外卖模块页「餐饮订单量完成率 / 餐饮交易额完成率」（列名始终正确）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2. 汇总表「市场开发率（订单/实付）指标值-外卖」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3. 汇总表「餐饮订单量完成率 / 餐饮交易额完成率」（全国 100+ 城同一口径）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预警区间跟指标值走。汇总表指标值与模块页对调时，排名区间也要对调（脚本里差 &gt;2pp 才对调）。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2.6 月在线商家数 / 月动销率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月在线商家数来自 Power BI JSON</w:t>
      </w:r>
      <w:r>
        <w:rPr>
          <w:rFonts w:ascii="微软雅黑" w:hAnsi="微软雅黑" w:eastAsia="微软雅黑"/>
          <w:b w:val="0"/>
          <w:sz w:val="22"/>
        </w:rPr>
        <w:t>（</w:t>
      </w:r>
      <w:r>
        <w:rPr>
          <w:rFonts w:ascii="Consolas" w:hAnsi="Consolas" w:eastAsia="宋体"/>
          <w:b w:val="0"/>
          <w:color w:val="333333"/>
          <w:sz w:val="22"/>
        </w:rPr>
        <w:t>data/xinshang/powerbi_online_merchants.json</w:t>
      </w:r>
      <w:r>
        <w:rPr>
          <w:rFonts w:ascii="微软雅黑" w:hAnsi="微软雅黑" w:eastAsia="微软雅黑"/>
          <w:b w:val="0"/>
          <w:sz w:val="22"/>
        </w:rPr>
        <w:t>），抓不到就用脚本内默认值。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默认值（川藏一区）：仁寿 1290 / 合江 545 / 南溪 488 / 叙永 363。换区域必须改这组数。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不要用公海商家数顶替在线商家数</w:t>
      </w:r>
      <w:r>
        <w:rPr>
          <w:rFonts w:ascii="微软雅黑" w:hAnsi="微软雅黑" w:eastAsia="微软雅黑"/>
          <w:b w:val="0"/>
          <w:sz w:val="22"/>
        </w:rPr>
        <w:t>（公海另有一行）。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月动销率 = 交易商家数 ÷ 在线商家数。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2.7 加权预警 ≠ 大盘区间平均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页面「加权预警」直接读汇总表「加权排名区间」（或能力看板「加权预警」）。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本仓库不重算加权分。</w:t>
      </w:r>
      <w:r>
        <w:rPr>
          <w:rFonts w:ascii="微软雅黑" w:hAnsi="微软雅黑" w:eastAsia="微软雅黑"/>
          <w:b w:val="0"/>
          <w:sz w:val="22"/>
        </w:rPr>
        <w:t xml:space="preserve"> 源头算法是：T-2 / T-1 / 当月</w:t>
      </w:r>
      <w:r>
        <w:rPr>
          <w:rFonts w:ascii="微软雅黑" w:hAnsi="微软雅黑" w:eastAsia="微软雅黑"/>
          <w:b/>
          <w:sz w:val="22"/>
        </w:rPr>
        <w:t>得分</w:t>
      </w:r>
      <w:r>
        <w:rPr>
          <w:rFonts w:ascii="微软雅黑" w:hAnsi="微软雅黑" w:eastAsia="微软雅黑"/>
          <w:b w:val="0"/>
          <w:sz w:val="22"/>
        </w:rPr>
        <w:t>滚动加权后再全国重排名，落成 10-30 / 50-70 这类区间。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不能用「7 月 10-30、8 月 50-70、9 月 50-70」去平均区间。区间不是分数。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近月权重大。举例：7 月分 44.92、8 月分 70.26、9 月只有预警没有分 → 加权分大约在 60 附近，落到 10-30 区间不成立（除非 9 月分极低且权重大到压过前两月）。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2.8 同分群对比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城市名单 = </w:t>
      </w:r>
      <w:r>
        <w:rPr>
          <w:rFonts w:ascii="微软雅黑" w:hAnsi="微软雅黑" w:eastAsia="微软雅黑"/>
          <w:b/>
          <w:sz w:val="22"/>
        </w:rPr>
        <w:t>本期汇总表 ∪ 上期汇总表</w:t>
      </w:r>
      <w:r>
        <w:rPr>
          <w:rFonts w:ascii="微软雅黑" w:hAnsi="微软雅黑" w:eastAsia="微软雅黑"/>
          <w:b w:val="0"/>
          <w:sz w:val="22"/>
        </w:rPr>
        <w:t>（约 117 城）。模块页独有的城不要并进名单。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本城只勾四城；选定指标后，按该城该指标的分群列出同一分群全部城市。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非本城城市名、区域名一律显示「友商」。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对比差值 = 目标本期值 − 本城本期值。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追平缺口在前端算，脚本只提供底数：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用在哪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月累计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剩余日均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month_first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追平率差 × 本城分母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月累计 / 剩余天数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gap_scale_to_month=true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外卖订单/实付完成率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分母先按整月放大：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分母 × 当月天数 / (模块日+2)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，再 × 率差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yoy_catchup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零售 YoY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本城基期 × (1+目标YoY) × 当月天数 − 本城日均 × (模块日+2)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higher_better=false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超时占比、万服、虚假业绩等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按压降：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(本城−目标) × 分母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prefer_implied_denom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餐饮渗透率、优质商家渗透率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分母优先用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分子 / 考核率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反推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剩余天数：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剩余天数 = 当月天数 − (模块最左日期的日号 + 2)</w:t>
        <w:br/>
        <w:t>例：模块日 8/24 → 31 − 26 = 5</w:t>
        <w:br/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数据源（唯一真源）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正确路径：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数据平台 → 业务看板 → 新商评 → 新商考核 → 模块数据汇总表</w:t>
        <w:br/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NocoBase 页面只是 iframe。</w:t>
      </w:r>
      <w:r>
        <w:rPr>
          <w:rFonts w:ascii="微软雅黑" w:hAnsi="微软雅黑" w:eastAsia="微软雅黑"/>
          <w:b/>
          <w:sz w:val="22"/>
        </w:rPr>
        <w:t>不要去测评集合 / html_pages 观测舱当主数据。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NocoBase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http://www.chuxin.city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管理页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http://www.chuxin.city/v/admin/b7v8t424ohb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Metabase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http://47.112.178.78:3000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公开看板 UUID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5d509c91-583b-4229-89ee-51721035ae71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公开接口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{MB}/api/public/dashboard/{UUID}/dashcard/{dashcard}/card/{card}?parameters=...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日期参数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date/range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传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2026-09-17~2026-09-17</w:t>
            </w:r>
            <w:r>
              <w:rPr>
                <w:rFonts w:ascii="微软雅黑" w:hAnsi="微软雅黑" w:eastAsia="微软雅黑"/>
                <w:b w:val="0"/>
                <w:sz w:val="18"/>
              </w:rPr>
              <w:t>；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date/all-options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传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2026-09-17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主表卡片（脚本常量 </w:t>
      </w:r>
      <w:r>
        <w:rPr>
          <w:rFonts w:ascii="Consolas" w:hAnsi="Consolas" w:eastAsia="宋体"/>
          <w:b w:val="0"/>
          <w:color w:val="333333"/>
          <w:sz w:val="22"/>
        </w:rPr>
        <w:t>CARDS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333333"/>
          <w:sz w:val="22"/>
        </w:rPr>
        <w:t>EXTRA_MODULE_CARDS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Consolas" w:hAnsi="Consolas" w:eastAsia="宋体"/>
          <w:b w:val="0"/>
          <w:color w:val="333333"/>
          <w:sz w:val="22"/>
        </w:rPr>
        <w:t>MODULE_CARDS</w:t>
      </w:r>
      <w:r>
        <w:rPr>
          <w:rFonts w:ascii="微软雅黑" w:hAnsi="微软雅黑" w:eastAsia="微软雅黑"/>
          <w:b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dashcard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日期参数 id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模块数据汇总表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214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fe957d70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城市能力看板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54dcbdb2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217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20b71f6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团购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215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c717dd65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219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141a2780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商业增值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145eb979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履约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204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3dbda5d5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用户体验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c8d3a576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综合治理（仅同分群）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335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44123529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换区域若仍用同一张「新商考核」全国看板：</w:t>
      </w:r>
      <w:r>
        <w:rPr>
          <w:rFonts w:ascii="微软雅黑" w:hAnsi="微软雅黑" w:eastAsia="微软雅黑"/>
          <w:b/>
          <w:sz w:val="22"/>
        </w:rPr>
        <w:t>卡片 ID 不用改</w:t>
      </w:r>
      <w:r>
        <w:rPr>
          <w:rFonts w:ascii="微软雅黑" w:hAnsi="微软雅黑" w:eastAsia="微软雅黑"/>
          <w:b w:val="0"/>
          <w:sz w:val="22"/>
        </w:rPr>
        <w:t>，只改区域过滤和本城名单。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Power BI 月在线商家数：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报表 </w:t>
      </w:r>
      <w:r>
        <w:rPr>
          <w:rFonts w:ascii="Consolas" w:hAnsi="Consolas" w:eastAsia="宋体"/>
          <w:b w:val="0"/>
          <w:color w:val="333333"/>
          <w:sz w:val="22"/>
        </w:rPr>
        <w:t>reportId=1a6f7a23-0fd5-44d8-a37f-8cef116b8ad9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脚本 </w:t>
      </w:r>
      <w:r>
        <w:rPr>
          <w:rFonts w:ascii="Consolas" w:hAnsi="Consolas" w:eastAsia="宋体"/>
          <w:b w:val="0"/>
          <w:color w:val="333333"/>
          <w:sz w:val="22"/>
        </w:rPr>
        <w:t>scrapers/scrape_powerbi_wind_online.py</w:t>
      </w:r>
      <w:r>
        <w:rPr>
          <w:rFonts w:ascii="微软雅黑" w:hAnsi="微软雅黑" w:eastAsia="微软雅黑"/>
          <w:b w:val="0"/>
          <w:sz w:val="22"/>
        </w:rPr>
        <w:t xml:space="preserve">，依赖本机 Chrome CDP </w:t>
      </w:r>
      <w:r>
        <w:rPr>
          <w:rFonts w:ascii="Consolas" w:hAnsi="Consolas" w:eastAsia="宋体"/>
          <w:b w:val="0"/>
          <w:color w:val="333333"/>
          <w:sz w:val="22"/>
        </w:rPr>
        <w:t>9222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失败则沿用上次 JSON / 默认值，</w:t>
      </w:r>
      <w:r>
        <w:rPr>
          <w:rFonts w:ascii="微软雅黑" w:hAnsi="微软雅黑" w:eastAsia="微软雅黑"/>
          <w:b/>
          <w:sz w:val="22"/>
        </w:rPr>
        <w:t>不要让整次同步失败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Excel 预警表是可选捷径，不是真源：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文件名形如 </w:t>
      </w:r>
      <w:r>
        <w:rPr>
          <w:rFonts w:ascii="Consolas" w:hAnsi="Consolas" w:eastAsia="宋体"/>
          <w:b w:val="0"/>
          <w:color w:val="333333"/>
          <w:sz w:val="22"/>
        </w:rPr>
        <w:t>新商考核预警数据_YYYYMMDD_HHMMSS.xlsx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Excel 日期早于最新考核日必须跳过</w:t>
      </w:r>
      <w:r>
        <w:rPr>
          <w:rFonts w:ascii="微软雅黑" w:hAnsi="微软雅黑" w:eastAsia="微软雅黑"/>
          <w:b w:val="0"/>
          <w:sz w:val="22"/>
        </w:rPr>
        <w:t>，否则会把新数据盖回去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日常以 Metabase 为准；Excel 只在「表比看板先到、且日期不落后」时用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文件地图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873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干什么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static/dashboards/cz1-xinshang-pingjia.html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外发页本体（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const DATA</w:t>
            </w:r>
            <w:r>
              <w:rPr>
                <w:rFonts w:ascii="微软雅黑" w:hAnsi="微软雅黑" w:eastAsia="微软雅黑"/>
                <w:b w:val="0"/>
                <w:sz w:val="18"/>
              </w:rPr>
              <w:t>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docs/xinshang/index.html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同上，给 GitHub Pages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docs/xinshang/index-v1-frozen-202607.html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已外发旧版，不要动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scripts/sync_xinshang_from_chuxin.py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四城主表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scripts/sync_peer_compare_from_chuxin.py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同分群 ~117 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scripts/sync_xinshang_from_excel.py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Excel 捷径（过期自动跳过）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scripts/xinshang_daily_push.py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日更入口：热文件 → Power BI → Excel → Metabase → 同分群 → 企微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scripts/xinshang_hot_html.py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 GitHub 热覆盖 HTML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scripts/xinshang_self_update.py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Web 启动时补齐脚本，不用 git pull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scripts/xinshang_clock_windows.py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周二/周五 22:00 + 每 5 分钟拉 HTML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scripts/xinshang_wecom.py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企微 text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scrapers/scrape_powerbi_wind_online.py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月在线商家数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data/xinshang/powerbi_online_merchants.json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在线商家数缓存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data/xinshang/metabase_latest.json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主表抓数底稿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app.py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/evaluation/xinshang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免登录；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/api/xinshang/sync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/api/xinshang/hot-html</w:t>
            </w:r>
          </w:p>
        </w:tc>
      </w:tr>
    </w:tbl>
    <w:p/>
    <w:p>
      <w:pPr>
        <w:spacing w:after="120"/>
      </w:pPr>
      <w:r>
        <w:rPr>
          <w:rFonts w:ascii="Consolas" w:hAnsi="Consolas" w:eastAsia="宋体"/>
          <w:b w:val="0"/>
          <w:color w:val="333333"/>
          <w:sz w:val="22"/>
        </w:rPr>
        <w:t>DATA</w:t>
      </w:r>
      <w:r>
        <w:rPr>
          <w:rFonts w:ascii="微软雅黑" w:hAnsi="微软雅黑" w:eastAsia="微软雅黑"/>
          <w:b w:val="0"/>
          <w:sz w:val="22"/>
        </w:rPr>
        <w:t xml:space="preserve"> 关键字段：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DATA.meta.period / dataDate / prevPeriod / summaryDate / summaryFallbackDate</w:t>
        <w:br/>
        <w:t>DATA.modules                  = ["外卖","团购","履约","零售","商业增值","用户体验"]</w:t>
        <w:br/>
        <w:t>DATA.cities[]                 = 仅本城，顺序固定</w:t>
        <w:br/>
        <w:t xml:space="preserve">  .warnWeighted / warnMarket  = 加权预警 / 大盘预警</w:t>
        <w:br/>
        <w:t xml:space="preserve">  .bands / details            = 模块预警与指标</w:t>
        <w:br/>
        <w:t>DATA.peerCompare.mineCities   = 本城</w:t>
        <w:br/>
        <w:t>DATA.peerCompare.records[]    = 全名单，mine=true 才是本城</w:t>
        <w:br/>
        <w:t>DATA.layouts                  = 指标行/子行（渗透率展开交易、分母、在线、公海、动销）</w:t>
        <w:br/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同步顺序（照这个跑，不要重排）</w:t>
      </w:r>
    </w:p>
    <w:p>
      <w:pPr>
        <w:spacing w:after="120"/>
      </w:pPr>
      <w:r>
        <w:rPr>
          <w:rFonts w:ascii="Consolas" w:hAnsi="Consolas" w:eastAsia="宋体"/>
          <w:b w:val="0"/>
          <w:color w:val="333333"/>
          <w:sz w:val="22"/>
        </w:rPr>
        <w:t>xinshang_daily_push.py</w:t>
      </w:r>
      <w:r>
        <w:rPr>
          <w:rFonts w:ascii="微软雅黑" w:hAnsi="微软雅黑" w:eastAsia="微软雅黑"/>
          <w:b w:val="0"/>
          <w:sz w:val="22"/>
        </w:rPr>
        <w:t xml:space="preserve"> 的顺序是验收过的：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1. 热覆盖同步脚本和 HTML（从 cursor/cz1-merchant-dashboard-74a9 拉）</w:t>
        <w:br/>
        <w:t>2. 确保 Chrome CDP 9222；能连再抓 Power BI 月在线商家数</w:t>
        <w:br/>
        <w:t>3. 试 Excel：日期不落后才写入并结束</w:t>
        <w:br/>
        <w:t>4. 否则 Metabase 主表（sync_xinshang_from_chuxin.py）</w:t>
        <w:br/>
        <w:t>5. 同分群（sync_peer_compare_from_chuxin.py）</w:t>
        <w:br/>
        <w:t>6. 企微 text：成功摘要或失败原因</w:t>
        <w:br/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手动（Linux / 云端 / 本机 Python 均可，</w:t>
      </w:r>
      <w:r>
        <w:rPr>
          <w:rFonts w:ascii="微软雅黑" w:hAnsi="微软雅黑" w:eastAsia="微软雅黑"/>
          <w:b/>
          <w:sz w:val="22"/>
        </w:rPr>
        <w:t>不要发 PowerShell 给别人</w:t>
      </w:r>
      <w:r>
        <w:rPr>
          <w:rFonts w:ascii="微软雅黑" w:hAnsi="微软雅黑" w:eastAsia="微软雅黑"/>
          <w:b w:val="0"/>
          <w:sz w:val="22"/>
        </w:rPr>
        <w:t>）：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python scripts/sync_xinshang_from_chuxin.py</w:t>
        <w:br/>
        <w:t>python scripts/sync_peer_compare_from_chuxin.py</w:t>
        <w:br/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指定考核日：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python scripts/sync_xinshang_from_chuxin.py --date 2026-09-17</w:t>
        <w:br/>
        <w:t>python scripts/sync_peer_compare_from_chuxin.py --date 2026-09-17</w:t>
        <w:br/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只热覆盖页面、不抓数：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python scripts/xinshang_daily_push.py --html-only</w:t>
        <w:br/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只同步不推企微：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python scripts/xinshang_daily_push.py --skip-wecom</w:t>
        <w:br/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时钟（已有 </w:t>
      </w:r>
      <w:r>
        <w:rPr>
          <w:rFonts w:ascii="Consolas" w:hAnsi="Consolas" w:eastAsia="宋体"/>
          <w:b w:val="0"/>
          <w:color w:val="333333"/>
          <w:sz w:val="22"/>
        </w:rPr>
        <w:t>ChuanzangWeb5001</w:t>
      </w:r>
      <w:r>
        <w:rPr>
          <w:rFonts w:ascii="微软雅黑" w:hAnsi="微软雅黑" w:eastAsia="微软雅黑"/>
          <w:b w:val="0"/>
          <w:sz w:val="22"/>
        </w:rPr>
        <w:t xml:space="preserve"> 会自动起）：</w:t>
      </w:r>
    </w:p>
    <w:p>
      <w:pPr>
        <w:spacing w:before="80" w:after="160"/>
        <w:ind w:left="227"/>
        <w:shd w:fill="F3F4F6" w:val="clear"/>
      </w:pPr>
      <w:r>
        <w:rPr>
          <w:rFonts w:ascii="Consolas" w:hAnsi="Consolas" w:eastAsia="宋体"/>
          <w:b w:val="0"/>
          <w:color w:val="333333"/>
          <w:sz w:val="18"/>
        </w:rPr>
        <w:t>周二 / 周五 22:00（本机时区，10 分钟窗口只跑一次）</w:t>
        <w:br/>
        <w:t>每 5 分钟拉一次 HTML</w:t>
        <w:br/>
        <w:t>日志：logs/xinshang_push.log</w:t>
        <w:br/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外发页打开时 Flask 也会后台拉一次 HTML（45 秒内去重）。</w:t>
      </w:r>
      <w:r>
        <w:rPr>
          <w:rFonts w:ascii="微软雅黑" w:hAnsi="微软雅黑" w:eastAsia="微软雅黑"/>
          <w:b/>
          <w:sz w:val="22"/>
        </w:rPr>
        <w:t>老 `app.py` 没有 `/api/xinshang/hot-html`，404 正常</w:t>
      </w:r>
      <w:r>
        <w:rPr>
          <w:rFonts w:ascii="微软雅黑" w:hAnsi="微软雅黑" w:eastAsia="微软雅黑"/>
          <w:b w:val="0"/>
          <w:sz w:val="22"/>
        </w:rPr>
        <w:t>，以时钟 5 分钟拉取为准。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云端触发 </w:t>
      </w:r>
      <w:r>
        <w:rPr>
          <w:rFonts w:ascii="Consolas" w:hAnsi="Consolas" w:eastAsia="宋体"/>
          <w:b w:val="0"/>
          <w:color w:val="333333"/>
          <w:sz w:val="22"/>
        </w:rPr>
        <w:t>POST /api/xinshang/sync</w:t>
      </w:r>
      <w:r>
        <w:rPr>
          <w:rFonts w:ascii="微软雅黑" w:hAnsi="微软雅黑" w:eastAsia="微软雅黑"/>
          <w:b w:val="0"/>
          <w:sz w:val="22"/>
        </w:rPr>
        <w:t xml:space="preserve"> 经常 502 / 超时，但 Windows 进程仍会跑完。以 </w:t>
      </w:r>
      <w:r>
        <w:rPr>
          <w:rFonts w:ascii="Consolas" w:hAnsi="Consolas" w:eastAsia="宋体"/>
          <w:b w:val="0"/>
          <w:color w:val="333333"/>
          <w:sz w:val="22"/>
        </w:rPr>
        <w:t>logs/xinshang_push.log</w:t>
      </w:r>
      <w:r>
        <w:rPr>
          <w:rFonts w:ascii="微软雅黑" w:hAnsi="微软雅黑" w:eastAsia="微软雅黑"/>
          <w:b w:val="0"/>
          <w:sz w:val="22"/>
        </w:rPr>
        <w:t xml:space="preserve"> 和页面 </w:t>
      </w:r>
      <w:r>
        <w:rPr>
          <w:rFonts w:ascii="Consolas" w:hAnsi="Consolas" w:eastAsia="宋体"/>
          <w:b w:val="0"/>
          <w:color w:val="333333"/>
          <w:sz w:val="22"/>
        </w:rPr>
        <w:t>DATA.meta.dataDate</w:t>
      </w:r>
      <w:r>
        <w:rPr>
          <w:rFonts w:ascii="微软雅黑" w:hAnsi="微软雅黑" w:eastAsia="微软雅黑"/>
          <w:b w:val="0"/>
          <w:sz w:val="22"/>
        </w:rPr>
        <w:t xml:space="preserve"> 为准，不要只看 HTTP 状态。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换一个区域怎么复制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目标：另一个合作区拿到</w:t>
      </w:r>
      <w:r>
        <w:rPr>
          <w:rFonts w:ascii="微软雅黑" w:hAnsi="微软雅黑" w:eastAsia="微软雅黑"/>
          <w:b/>
          <w:sz w:val="22"/>
        </w:rPr>
        <w:t>同一口径</w:t>
      </w:r>
      <w:r>
        <w:rPr>
          <w:rFonts w:ascii="微软雅黑" w:hAnsi="微软雅黑" w:eastAsia="微软雅黑"/>
          <w:b w:val="0"/>
          <w:sz w:val="22"/>
        </w:rPr>
        <w:t>的看板，而不是另起一套公式。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先确认三件事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初心仍是这张「新商考核」公开看板（同一 UUID）。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本城名单、城市别名（仁寿/仁寿县这类）。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外发域名、企微 webhook、热覆盖用的 Git 分支。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必须改的常量（checklist）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同一仓库复制时，下列名字必须一起改，漏一个就会出现「五城/四城」文案打架或彭州进本城。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常量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川藏一区现值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sync_xinshang_from_chuxin.py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REGION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REGIONS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川藏一区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CITIES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["仁寿县", "合江县", "南溪", "叙永"]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CITY_ALIASES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仁寿→仁寿县，南溪区→南溪 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DEFAULT_POWERBI_ONLINE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四城在线商家数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sync_peer_compare_from_chuxin.py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TARGET_CITIES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CITY_KEYS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与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CITIES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一致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scrape_powerbi_wind_online.py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need = (...)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与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CITIES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一致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HTML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canonPeerCity()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本城别名表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含彭州仅用于识别友商，不要放进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CITIES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HTML 文案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「四城」「川藏一区」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改成新区名称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sanitize_dashboard()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replace("五城", "四城")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按新区城数改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xinshang_hot_html.py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xinshang_self_update.py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xinshang_daily_push.py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BRANCH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HOT_BRANCH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新区自己的热覆盖分支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xinshang_wecom.py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DEFAULT_PAGE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webhook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新区外发页和群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app.py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/evaluation/xinshang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可复用路径，或改成 </w:t>
            </w:r>
            <w:r>
              <w:rPr>
                <w:rFonts w:ascii="Consolas" w:hAnsi="Consolas" w:eastAsia="宋体"/>
                <w:b w:val="0"/>
                <w:color w:val="333333"/>
                <w:sz w:val="18"/>
              </w:rPr>
              <w:t>/evaluation/&lt;区&gt;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区域过滤：主表 </w:t>
      </w:r>
      <w:r>
        <w:rPr>
          <w:rFonts w:ascii="Consolas" w:hAnsi="Consolas" w:eastAsia="宋体"/>
          <w:b w:val="0"/>
          <w:color w:val="333333"/>
          <w:sz w:val="22"/>
        </w:rPr>
        <w:t>query_card</w:t>
      </w:r>
      <w:r>
        <w:rPr>
          <w:rFonts w:ascii="微软雅黑" w:hAnsi="微软雅黑" w:eastAsia="微软雅黑"/>
          <w:b w:val="0"/>
          <w:sz w:val="22"/>
        </w:rPr>
        <w:t xml:space="preserve"> 带 </w:t>
      </w:r>
      <w:r>
        <w:rPr>
          <w:rFonts w:ascii="Consolas" w:hAnsi="Consolas" w:eastAsia="宋体"/>
          <w:b w:val="0"/>
          <w:color w:val="333333"/>
          <w:sz w:val="22"/>
        </w:rPr>
        <w:t>region_id</w:t>
      </w:r>
      <w:r>
        <w:rPr>
          <w:rFonts w:ascii="微软雅黑" w:hAnsi="微软雅黑" w:eastAsia="微软雅黑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333333"/>
          <w:sz w:val="22"/>
        </w:rPr>
        <w:t>REGION</w:t>
      </w:r>
      <w:r>
        <w:rPr>
          <w:rFonts w:ascii="微软雅黑" w:hAnsi="微软雅黑" w:eastAsia="微软雅黑"/>
          <w:b w:val="0"/>
          <w:sz w:val="22"/>
        </w:rPr>
        <w:t>。同分群拉全国，</w:t>
      </w:r>
      <w:r>
        <w:rPr>
          <w:rFonts w:ascii="微软雅黑" w:hAnsi="微软雅黑" w:eastAsia="微软雅黑"/>
          <w:b/>
          <w:sz w:val="22"/>
        </w:rPr>
        <w:t>不要加区域过滤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建议的落地顺序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复制 </w:t>
      </w:r>
      <w:r>
        <w:rPr>
          <w:rFonts w:ascii="Consolas" w:hAnsi="Consolas" w:eastAsia="宋体"/>
          <w:b w:val="0"/>
          <w:color w:val="333333"/>
          <w:sz w:val="22"/>
        </w:rPr>
        <w:t>cz1-xinshang-pingjia.html</w:t>
      </w:r>
      <w:r>
        <w:rPr>
          <w:rFonts w:ascii="微软雅黑" w:hAnsi="微软雅黑" w:eastAsia="微软雅黑"/>
          <w:b w:val="0"/>
          <w:sz w:val="22"/>
        </w:rPr>
        <w:t xml:space="preserve"> 为新区文件（或先共用，改 </w:t>
      </w:r>
      <w:r>
        <w:rPr>
          <w:rFonts w:ascii="Consolas" w:hAnsi="Consolas" w:eastAsia="宋体"/>
          <w:b w:val="0"/>
          <w:color w:val="333333"/>
          <w:sz w:val="22"/>
        </w:rPr>
        <w:t>CITIES</w:t>
      </w:r>
      <w:r>
        <w:rPr>
          <w:rFonts w:ascii="微软雅黑" w:hAnsi="微软雅黑" w:eastAsia="微软雅黑"/>
          <w:b w:val="0"/>
          <w:sz w:val="22"/>
        </w:rPr>
        <w:t xml:space="preserve"> 验证数据）。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改第 6.2 节全部常量，提交到新区热覆盖分支。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跑主表脚本，确认 </w:t>
      </w:r>
      <w:r>
        <w:rPr>
          <w:rFonts w:ascii="Consolas" w:hAnsi="Consolas" w:eastAsia="宋体"/>
          <w:b w:val="0"/>
          <w:color w:val="333333"/>
          <w:sz w:val="22"/>
        </w:rPr>
        <w:t>DATA.cities</w:t>
      </w:r>
      <w:r>
        <w:rPr>
          <w:rFonts w:ascii="微软雅黑" w:hAnsi="微软雅黑" w:eastAsia="微软雅黑"/>
          <w:b w:val="0"/>
          <w:sz w:val="22"/>
        </w:rPr>
        <w:t xml:space="preserve"> 只有本城、顺序对、彭州不在列表。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 xml:space="preserve">跑同分群脚本，确认 </w:t>
      </w:r>
      <w:r>
        <w:rPr>
          <w:rFonts w:ascii="Consolas" w:hAnsi="Consolas" w:eastAsia="宋体"/>
          <w:b w:val="0"/>
          <w:color w:val="333333"/>
          <w:sz w:val="22"/>
        </w:rPr>
        <w:t>mineCities</w:t>
      </w:r>
      <w:r>
        <w:rPr>
          <w:rFonts w:ascii="微软雅黑" w:hAnsi="微软雅黑" w:eastAsia="微软雅黑"/>
          <w:b w:val="0"/>
          <w:sz w:val="22"/>
        </w:rPr>
        <w:t xml:space="preserve"> 正确、</w:t>
      </w:r>
      <w:r>
        <w:rPr>
          <w:rFonts w:ascii="Consolas" w:hAnsi="Consolas" w:eastAsia="宋体"/>
          <w:b w:val="0"/>
          <w:color w:val="333333"/>
          <w:sz w:val="22"/>
        </w:rPr>
        <w:t>records</w:t>
      </w:r>
      <w:r>
        <w:rPr>
          <w:rFonts w:ascii="微软雅黑" w:hAnsi="微软雅黑" w:eastAsia="微软雅黑"/>
          <w:b w:val="0"/>
          <w:sz w:val="22"/>
        </w:rPr>
        <w:t xml:space="preserve"> 约 117、非本城显示友商。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硬核四城（或新区本城）的：考核日、上期、餐饮订单/实付完成率、</w:t>
      </w:r>
      <w:r>
        <w:rPr>
          <w:rFonts w:ascii="微软雅黑" w:hAnsi="微软雅黑" w:eastAsia="微软雅黑"/>
          <w:b/>
          <w:sz w:val="22"/>
        </w:rPr>
        <w:t>考核渗透率</w:t>
      </w:r>
      <w:r>
        <w:rPr>
          <w:rFonts w:ascii="微软雅黑" w:hAnsi="微软雅黑" w:eastAsia="微软雅黑"/>
          <w:b w:val="0"/>
          <w:sz w:val="22"/>
        </w:rPr>
        <w:t>、渗透率分母、在线商家数、加权/大盘预警。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把 HTML 推到热覆盖分支；外发 Web 每 5 分钟自己拉，不要让别人手工覆盖。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企微改成新区机器人。时钟可继续挂同一 Web 进程，或再起一条。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6.4 不要做的事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不要把 NocoBase 测评集合当主数据。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不要用模块页「餐饮渗透率」覆盖 KPI。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不要把用户体验日更日期当考核日。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不要把组织 / 综合治理加回主表。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不要把彭州（或任何非考核本城）加进 </w:t>
      </w:r>
      <w:r>
        <w:rPr>
          <w:rFonts w:ascii="Consolas" w:hAnsi="Consolas" w:eastAsia="宋体"/>
          <w:b w:val="0"/>
          <w:color w:val="333333"/>
          <w:sz w:val="22"/>
        </w:rPr>
        <w:t>CITIES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不要让过期 Excel 覆盖 Metabase。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不要先快进热覆盖分支再开 PR：快进后 stacked PR 会空。应先提交 PR，再决定是否快进 </w:t>
      </w:r>
      <w:r>
        <w:rPr>
          <w:rFonts w:ascii="Consolas" w:hAnsi="Consolas" w:eastAsia="宋体"/>
          <w:b w:val="0"/>
          <w:color w:val="333333"/>
          <w:sz w:val="22"/>
        </w:rPr>
        <w:t>cursor/cz1-merchant-dashboard-74a9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不要从对话里复制命令给业务同事。把本文件和「打开外发页」发给他们即可。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验收清单（每次更新都过一遍）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对照初心看板同一考核日，抽本城逐项打勾。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Consolas" w:hAnsi="Consolas" w:eastAsia="宋体"/>
          <w:b w:val="0"/>
          <w:color w:val="333333"/>
          <w:sz w:val="22"/>
        </w:rPr>
        <w:t>DATA.meta.dataDate</w:t>
      </w:r>
      <w:r>
        <w:rPr>
          <w:rFonts w:ascii="微软雅黑" w:hAnsi="微软雅黑" w:eastAsia="微软雅黑"/>
          <w:b w:val="0"/>
          <w:sz w:val="22"/>
        </w:rPr>
        <w:t xml:space="preserve"> = 节奏最新考核日（不是汇总表掉队的那天）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Consolas" w:hAnsi="Consolas" w:eastAsia="宋体"/>
          <w:b w:val="0"/>
          <w:color w:val="333333"/>
          <w:sz w:val="22"/>
        </w:rPr>
        <w:t>prevPeriod</w:t>
      </w:r>
      <w:r>
        <w:rPr>
          <w:rFonts w:ascii="微软雅黑" w:hAnsi="微软雅黑" w:eastAsia="微软雅黑"/>
          <w:b w:val="0"/>
          <w:sz w:val="22"/>
        </w:rPr>
        <w:t xml:space="preserve"> = 上一考核日（通常间隔 3 天：周一↔周四）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☐ 若 </w:t>
      </w:r>
      <w:r>
        <w:rPr>
          <w:rFonts w:ascii="Consolas" w:hAnsi="Consolas" w:eastAsia="宋体"/>
          <w:b w:val="0"/>
          <w:color w:val="333333"/>
          <w:sz w:val="22"/>
        </w:rPr>
        <w:t>summaryFallbackDate</w:t>
      </w:r>
      <w:r>
        <w:rPr>
          <w:rFonts w:ascii="微软雅黑" w:hAnsi="微软雅黑" w:eastAsia="微软雅黑"/>
          <w:b w:val="0"/>
          <w:sz w:val="22"/>
        </w:rPr>
        <w:t xml:space="preserve"> 非空：主表日期是回退日，模块指标值仍是本期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本城恰好 N 个，无彭州；</w:t>
      </w:r>
      <w:r>
        <w:rPr>
          <w:rFonts w:ascii="Consolas" w:hAnsi="Consolas" w:eastAsia="宋体"/>
          <w:b w:val="0"/>
          <w:color w:val="333333"/>
          <w:sz w:val="22"/>
        </w:rPr>
        <w:t>richCz1Count</w:t>
      </w:r>
      <w:r>
        <w:rPr>
          <w:rFonts w:ascii="微软雅黑" w:hAnsi="微软雅黑" w:eastAsia="微软雅黑"/>
          <w:b w:val="0"/>
          <w:sz w:val="22"/>
        </w:rPr>
        <w:t xml:space="preserve"> = N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Consolas" w:hAnsi="Consolas" w:eastAsia="宋体"/>
          <w:b w:val="0"/>
          <w:color w:val="333333"/>
          <w:sz w:val="22"/>
        </w:rPr>
        <w:t>modules</w:t>
      </w:r>
      <w:r>
        <w:rPr>
          <w:rFonts w:ascii="微软雅黑" w:hAnsi="微软雅黑" w:eastAsia="微软雅黑"/>
          <w:b w:val="0"/>
          <w:sz w:val="22"/>
        </w:rPr>
        <w:t xml:space="preserve"> 只有六块，无组织 / 综合治理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餐饮订单完成率、餐饮实付完成率与模块页列名一致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微软雅黑" w:hAnsi="微软雅黑" w:eastAsia="微软雅黑"/>
          <w:b/>
          <w:sz w:val="22"/>
        </w:rPr>
        <w:t>餐饮商家渗透率 = 汇总表考核值</w:t>
      </w:r>
      <w:r>
        <w:rPr>
          <w:rFonts w:ascii="微软雅黑" w:hAnsi="微软雅黑" w:eastAsia="微软雅黑"/>
          <w:b w:val="0"/>
          <w:sz w:val="22"/>
        </w:rPr>
        <w:t>，不是交易/公海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渗透率分母 ≈ 月交易商家数 ÷ 考核渗透率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月在线商家数 = Power BI / 默认值，不是公海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月动销率 = 交易 ÷ 在线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加权预警、大盘预警与汇总表区间一致；箭头由区间升降重算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无团购城团购整块不预警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ascii="Consolas" w:hAnsi="Consolas" w:eastAsia="宋体"/>
          <w:b w:val="0"/>
          <w:color w:val="333333"/>
          <w:sz w:val="22"/>
        </w:rPr>
        <w:t>peerCompare.records</w:t>
      </w:r>
      <w:r>
        <w:rPr>
          <w:rFonts w:ascii="微软雅黑" w:hAnsi="微软雅黑" w:eastAsia="微软雅黑"/>
          <w:b w:val="0"/>
          <w:sz w:val="22"/>
        </w:rPr>
        <w:t xml:space="preserve"> 约 117；本城 </w:t>
      </w:r>
      <w:r>
        <w:rPr>
          <w:rFonts w:ascii="Consolas" w:hAnsi="Consolas" w:eastAsia="宋体"/>
          <w:b w:val="0"/>
          <w:color w:val="333333"/>
          <w:sz w:val="22"/>
        </w:rPr>
        <w:t>mine=true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非本城在对比表里显示「友商」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外卖完成率追平缺口已整月放大；剩余天数 = 当月天数 − (模块日+2)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 xml:space="preserve">☐ 外发页硬刷新后日期和四城 KPI 与 </w:t>
      </w:r>
      <w:r>
        <w:rPr>
          <w:rFonts w:ascii="Consolas" w:hAnsi="Consolas" w:eastAsia="宋体"/>
          <w:b w:val="0"/>
          <w:color w:val="333333"/>
          <w:sz w:val="22"/>
        </w:rPr>
        <w:t>DATA</w:t>
      </w:r>
      <w:r>
        <w:rPr>
          <w:rFonts w:ascii="微软雅黑" w:hAnsi="微软雅黑" w:eastAsia="微软雅黑"/>
          <w:b w:val="0"/>
          <w:sz w:val="22"/>
        </w:rPr>
        <w:t xml:space="preserve"> 一致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☐ 企微（若开）带本期日期、上期、城数、页面链接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川藏一区 2026-09-17 样板（上期 09-14），便于对照脚本是否被改坏：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城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餐饮订单完成率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餐饮实付完成率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在线商家数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仁寿县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40.62%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106.91%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1290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合江县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35.57%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106.37%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南溪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45.74%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107.31%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叙永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39.65%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103.78%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363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8. 已知踩坑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考核日用了 `max(所有卡片日期)`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用户体验日更会把日期拉到月初。只并 </w:t>
      </w:r>
      <w:r>
        <w:rPr>
          <w:rFonts w:ascii="Consolas" w:hAnsi="Consolas" w:eastAsia="宋体"/>
          <w:b w:val="0"/>
          <w:color w:val="333333"/>
          <w:sz w:val="22"/>
        </w:rPr>
        <w:t>CADENCE_DATE_PARAMS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`latest_summary_date` 选了 09-14，汇总表却是空的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必须 </w:t>
      </w:r>
      <w:r>
        <w:rPr>
          <w:rFonts w:ascii="Consolas" w:hAnsi="Consolas" w:eastAsia="宋体"/>
          <w:b w:val="0"/>
          <w:color w:val="333333"/>
          <w:sz w:val="22"/>
        </w:rPr>
        <w:t>fetch_summary_with_fallback</w:t>
      </w:r>
      <w:r>
        <w:rPr>
          <w:rFonts w:ascii="微软雅黑" w:hAnsi="微软雅黑" w:eastAsia="微软雅黑"/>
          <w:b w:val="0"/>
          <w:sz w:val="22"/>
        </w:rPr>
        <w:t>：空表回退齐套日，再用模块页补值。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餐饮商家渗透率抄了模块「餐饮渗透率」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合江会变成交易/公海。KPI 只允许汇总表考核字段。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插入渗透率辅助字段时误删 `waimai_order_gtv_values`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完成率和渗透率是两套函数，不要缠在一次重构里。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在线商家数用公海顶上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公海通常更大，动销率会被压低。Power BI 失败时用默认值，不要改口径。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Excel 文件躺在仓库里日期是 09-08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日更必须先比考核日，落后就 </w:t>
      </w:r>
      <w:r>
        <w:rPr>
          <w:rFonts w:ascii="Consolas" w:hAnsi="Consolas" w:eastAsia="宋体"/>
          <w:b w:val="0"/>
          <w:color w:val="333333"/>
          <w:sz w:val="22"/>
        </w:rPr>
        <w:t>usedExcel=false</w:t>
      </w:r>
      <w:r>
        <w:rPr>
          <w:rFonts w:ascii="微软雅黑" w:hAnsi="微软雅黑" w:eastAsia="微软雅黑"/>
          <w:b w:val="0"/>
          <w:sz w:val="22"/>
        </w:rPr>
        <w:t xml:space="preserve"> 回退 Metabase。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热覆盖 SHA 写死过期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Consolas" w:hAnsi="Consolas" w:eastAsia="宋体"/>
          <w:b w:val="0"/>
          <w:color w:val="333333"/>
          <w:sz w:val="22"/>
        </w:rPr>
        <w:t>xinshang_hot_html.py</w:t>
      </w:r>
      <w:r>
        <w:rPr>
          <w:rFonts w:ascii="微软雅黑" w:hAnsi="微软雅黑" w:eastAsia="微软雅黑"/>
          <w:b w:val="0"/>
          <w:sz w:val="22"/>
        </w:rPr>
        <w:t xml:space="preserve"> 用分支名拉最新；</w:t>
      </w:r>
      <w:r>
        <w:rPr>
          <w:rFonts w:ascii="Consolas" w:hAnsi="Consolas" w:eastAsia="宋体"/>
          <w:b w:val="0"/>
          <w:color w:val="333333"/>
          <w:sz w:val="22"/>
        </w:rPr>
        <w:t>xinshang_self_update.py</w:t>
      </w:r>
      <w:r>
        <w:rPr>
          <w:rFonts w:ascii="微软雅黑" w:hAnsi="微软雅黑" w:eastAsia="微软雅黑"/>
          <w:b w:val="0"/>
          <w:sz w:val="22"/>
        </w:rPr>
        <w:t xml:space="preserve"> 的 SHA 只是 CDN 兜底。改逻辑后要推到 </w:t>
      </w:r>
      <w:r>
        <w:rPr>
          <w:rFonts w:ascii="Consolas" w:hAnsi="Consolas" w:eastAsia="宋体"/>
          <w:b w:val="0"/>
          <w:color w:val="333333"/>
          <w:sz w:val="22"/>
        </w:rPr>
        <w:t>HOT_BRANCH</w:t>
      </w:r>
      <w:r>
        <w:rPr>
          <w:rFonts w:ascii="微软雅黑" w:hAnsi="微软雅黑" w:eastAsia="微软雅黑"/>
          <w:b w:val="0"/>
          <w:sz w:val="22"/>
        </w:rPr>
        <w:t>，否则本机 5 分钟后又被旧 HTML 盖回去。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云端 `POST /api/xinshang/sync` 502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抓 117 城经常超过网关超时。Windows 时钟仍会跑完。看日志和页面，不要重跑到半截。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老 Web 没有 `/api/xinshang/hot-html`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升级 </w:t>
      </w:r>
      <w:r>
        <w:rPr>
          <w:rFonts w:ascii="Consolas" w:hAnsi="Consolas" w:eastAsia="宋体"/>
          <w:b w:val="0"/>
          <w:color w:val="333333"/>
          <w:sz w:val="22"/>
        </w:rPr>
        <w:t>app.py</w:t>
      </w:r>
      <w:r>
        <w:rPr>
          <w:rFonts w:ascii="微软雅黑" w:hAnsi="微软雅黑" w:eastAsia="微软雅黑"/>
          <w:b w:val="0"/>
          <w:sz w:val="22"/>
        </w:rPr>
        <w:t xml:space="preserve"> 或等时钟 5 分钟拉取。不要为此让业务同事跑脚本。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加权预警被理解成区间平均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它是得分加权再排名。没有当月得分时，用前两月分只能判断「大概落在哪一档」，不能反推必须进 10-30。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stacked PR 先快进后开 PR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 xml:space="preserve">热覆盖分支一快进，原 PR diff 变空。顺序：功能分支提交 → 开 PR → 需要外发再生效到 </w:t>
      </w:r>
      <w:r>
        <w:rPr>
          <w:rFonts w:ascii="Consolas" w:hAnsi="Consolas" w:eastAsia="宋体"/>
          <w:b w:val="0"/>
          <w:color w:val="333333"/>
          <w:sz w:val="22"/>
        </w:rPr>
        <w:t>cursor/cz1-merchant-dashboard-74a9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 分享给别人时发什么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最小包裹（推荐）：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本文件：</w:t>
      </w:r>
      <w:r>
        <w:rPr>
          <w:rFonts w:ascii="Consolas" w:hAnsi="Consolas" w:eastAsia="宋体"/>
          <w:b w:val="0"/>
          <w:color w:val="333333"/>
          <w:sz w:val="22"/>
        </w:rPr>
        <w:t>docs/xinshang/PLAYBOOK.md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仓库地址 + 热覆盖分支名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外发页链接（打开即用，免登录）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需要对方自己落地新区时，再加：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本城名单、城市别名、是否含团购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外发域名、企微 webhook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Power BI 是否同一张风向看板（否则先改在线商家数默认值，允许抓取失败）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对方是看数的人：只发外发页。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对方是做另一个区看板的人：发本文件，按第 6 节改常量，按第 7 节验收。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不要发 PowerShell，不要让他们从聊天窗口贴命令。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