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15:42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Два документа - 'Отчет' с тестовыми данными, которые отличаются только количественными показателями.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введение, основные показатели, анализ результатов и заключение</w:t>
      </w:r>
    </w:p>
    <w:p>
      <w:pPr>
        <w:pStyle w:val="ListBullet"/>
      </w:pPr>
      <w:r>
        <w:t>• Оба документа используют стандартный формат Word для представления информации</w:t>
      </w:r>
    </w:p>
    <w:p>
      <w:pPr>
        <w:pStyle w:val="Heading2"/>
      </w:pPr>
      <w:r>
        <w:t>Различия</w:t>
      </w:r>
    </w:p>
    <w:p>
      <w:r>
        <w:t>1. Количественные показатели эффективности</w:t>
      </w:r>
    </w:p>
    <w:p>
      <w:pPr>
        <w:pStyle w:val="ListBullet"/>
      </w:pPr>
      <w:r>
        <w:t xml:space="preserve">   Место: Основные показатели &gt; Количественные показатели</w:t>
      </w:r>
    </w:p>
    <w:p>
      <w:pPr>
        <w:pStyle w:val="ListBullet"/>
      </w:pPr>
      <w:r>
        <w:t xml:space="preserve">   Важность: high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Применить изменения в количественных показателях для обновления отчета</w:t>
      </w:r>
    </w:p>
    <w:p>
      <w:pPr>
        <w:pStyle w:val="ListBullet"/>
      </w:pPr>
      <w:r>
        <w:t>• Проверить парсер на обработку новых значений эффективности</w:t>
      </w:r>
    </w:p>
    <w:p>
      <w:pPr>
        <w:pStyle w:val="Heading2"/>
      </w:pPr>
      <w:r>
        <w:t>Общая оценка</w:t>
      </w:r>
    </w:p>
    <w:p>
      <w:r>
        <w:t>В целом, изменения являются умеренными и не затрагивают структуру документов. Парсер требует обновления для корректной обработки новых значений.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