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Отчет анализа нейросетью: Сравнение: Отчет vs Отчет</w:t>
      </w:r>
    </w:p>
    <w:p>
      <w:pPr>
        <w:pStyle w:val="Heading1"/>
      </w:pPr>
      <w:r>
        <w:t>Информация об анализе</w:t>
      </w:r>
    </w:p>
    <w:tbl>
      <w:tblPr>
        <w:tblStyle w:val="TableGrid"/>
        <w:tblW w:type="auto" w:w="0"/>
        <w:tblLook w:firstColumn="1" w:firstRow="1" w:lastColumn="0" w:lastRow="0" w:noHBand="0" w:noVBand="1" w:val="04A0"/>
      </w:tblPr>
      <w:tblGrid>
        <w:gridCol w:w="4320"/>
        <w:gridCol w:w="4320"/>
      </w:tblGrid>
      <w:tr>
        <w:tc>
          <w:tcPr>
            <w:tcW w:type="dxa" w:w="4320"/>
          </w:tcPr>
          <w:p>
            <w:r>
              <w:t>Базовый документ:</w:t>
            </w:r>
          </w:p>
        </w:tc>
        <w:tc>
          <w:tcPr>
            <w:tcW w:type="dxa" w:w="4320"/>
          </w:tcPr>
          <w:p>
            <w:r>
              <w:t>Отчет (v1.2)</w:t>
            </w:r>
          </w:p>
        </w:tc>
      </w:tr>
      <w:tr>
        <w:tc>
          <w:tcPr>
            <w:tcW w:type="dxa" w:w="4320"/>
          </w:tcPr>
          <w:p>
            <w:r>
              <w:t>Сравниваемый документ:</w:t>
            </w:r>
          </w:p>
        </w:tc>
        <w:tc>
          <w:tcPr>
            <w:tcW w:type="dxa" w:w="4320"/>
          </w:tcPr>
          <w:p>
            <w:r>
              <w:t>Отчет (v1.1)</w:t>
            </w:r>
          </w:p>
        </w:tc>
      </w:tr>
      <w:tr>
        <w:tc>
          <w:tcPr>
            <w:tcW w:type="dxa" w:w="4320"/>
          </w:tcPr>
          <w:p>
            <w:r>
              <w:t>Модель нейросети:</w:t>
            </w:r>
          </w:p>
        </w:tc>
        <w:tc>
          <w:tcPr>
            <w:tcW w:type="dxa" w:w="4320"/>
          </w:tcPr>
          <w:p>
            <w:r>
              <w:t>ollama_llama3</w:t>
            </w:r>
          </w:p>
        </w:tc>
      </w:tr>
      <w:tr>
        <w:tc>
          <w:tcPr>
            <w:tcW w:type="dxa" w:w="4320"/>
          </w:tcPr>
          <w:p>
            <w:r>
              <w:t>Дата анализа:</w:t>
            </w:r>
          </w:p>
        </w:tc>
        <w:tc>
          <w:tcPr>
            <w:tcW w:type="dxa" w:w="4320"/>
          </w:tcPr>
          <w:p>
            <w:r>
              <w:t>04.10.2025 16:55</w:t>
            </w:r>
          </w:p>
        </w:tc>
      </w:tr>
      <w:tr>
        <w:tc>
          <w:tcPr>
            <w:tcW w:type="dxa" w:w="4320"/>
          </w:tcPr>
          <w:p>
            <w:r>
              <w:t>Статус:</w:t>
            </w:r>
          </w:p>
        </w:tc>
        <w:tc>
          <w:tcPr>
            <w:tcW w:type="dxa" w:w="4320"/>
          </w:tcPr>
          <w:p>
            <w:r>
              <w:t>Завершено</w:t>
            </w:r>
          </w:p>
        </w:tc>
      </w:tr>
      <w:tr>
        <w:tc>
          <w:tcPr>
            <w:tcW w:type="dxa" w:w="4320"/>
          </w:tcPr>
          <w:p/>
        </w:tc>
        <w:tc>
          <w:tcPr>
            <w:tcW w:type="dxa" w:w="4320"/>
          </w:tcPr>
          <w:p/>
        </w:tc>
      </w:tr>
    </w:tbl>
    <w:p>
      <w:pPr>
        <w:pStyle w:val="Heading1"/>
      </w:pPr>
      <w:r>
        <w:t>Результаты анализа</w:t>
      </w:r>
    </w:p>
    <w:p>
      <w:pPr>
        <w:pStyle w:val="Heading2"/>
      </w:pPr>
      <w:r>
        <w:t>Резюме</w:t>
      </w:r>
    </w:p>
    <w:p>
      <w:r>
        <w:t>Анализ выполнен, но результат не в JSON формате</w:t>
      </w:r>
    </w:p>
    <w:p>
      <w:pPr>
        <w:pStyle w:val="Heading2"/>
      </w:pPr>
      <w:r>
        <w:t>Общая оценка</w:t>
      </w:r>
    </w:p>
    <w:p>
      <w:r>
        <w:t>Результат требует ручной проверки</w:t>
      </w:r>
    </w:p>
    <w:p>
      <w:r>
        <w:br w:type="page"/>
      </w:r>
    </w:p>
    <w:p>
      <w:pPr>
        <w:pStyle w:val="Heading1"/>
      </w:pPr>
      <w:r>
        <w:t>Сырой ответ модели</w:t>
      </w:r>
    </w:p>
    <w:p>
      <w:r>
        <w:t>After conducting a thorough analysis of the two documents, I have identified the following differences, similarities, and recommendations:</w:t>
        <w:br/>
        <w:br/>
        <w:t>**Summary:**</w:t>
        <w:br/>
        <w:t>The main difference between the two documents is the content and structure of the report. Document 1 (Отчет) contains detailed changes and updates to the original document (Отчет о продажах v2), while Document 2 (Тестовый отчет о деятельности) is a test report created for testing the WARA system.</w:t>
        <w:br/>
        <w:br/>
        <w:t>**Similarities:**</w:t>
        <w:br/>
        <w:br/>
        <w:t>* Both documents have a similar structure, including an introduction, main sections, and a conclusion.</w:t>
        <w:br/>
        <w:t>* They share common sections such as "Основные показатели" and "Заключение".</w:t>
        <w:br/>
        <w:t>* Both documents contain tables and lists with data.</w:t>
        <w:br/>
        <w:br/>
        <w:t>**Differences:**</w:t>
        <w:br/>
        <w:t>Here are the specific differences between the two documents:</w:t>
        <w:br/>
        <w:br/>
        <w:t>1. **Content:** Document 2 is a test report that contains fictional data, while Document 1 contains real-world data on sales reports.</w:t>
        <w:br/>
        <w:tab/>
        <w:t>* Type: content</w:t>
        <w:br/>
        <w:tab/>
        <w:t>* Description: The content of the two documents differs significantly.</w:t>
        <w:br/>
        <w:tab/>
        <w:t>* Location: Throughout both documents</w:t>
        <w:br/>
        <w:tab/>
        <w:t>* Old value: N/A</w:t>
        <w:br/>
        <w:tab/>
        <w:t>* New value: N/A</w:t>
        <w:br/>
        <w:tab/>
        <w:t>* Significance: high</w:t>
        <w:br/>
        <w:t>2. **Structure:** Document 1 has a more detailed and structured report with specific sections, while Document 2 is more general and lacks specific details.</w:t>
        <w:br/>
        <w:tab/>
        <w:t>* Type: structure</w:t>
        <w:br/>
        <w:tab/>
        <w:t>* Description: The two documents have different structural formats.</w:t>
        <w:br/>
        <w:tab/>
        <w:t>* Location: Throughout both documents</w:t>
        <w:br/>
        <w:tab/>
        <w:t>* Old value: N/A</w:t>
        <w:br/>
        <w:tab/>
        <w:t>* New value: N/A</w:t>
        <w:br/>
        <w:tab/>
        <w:t>* Significance: high</w:t>
        <w:br/>
        <w:t>3. **Tables:** Document 1 contains detailed tables with sales data, while Document 2 has more general tables with test data.</w:t>
        <w:br/>
        <w:tab/>
        <w:t>* Type: format</w:t>
        <w:br/>
        <w:tab/>
        <w:t>* Description: The two documents have different table formats and contents.</w:t>
        <w:br/>
        <w:tab/>
        <w:t>* Location: Tables in both documents</w:t>
        <w:br/>
        <w:tab/>
        <w:t>* Old value: N/A</w:t>
        <w:br/>
        <w:tab/>
        <w:t>* New value: N/A</w:t>
        <w:br/>
        <w:tab/>
        <w:t>* Significance: medium</w:t>
        <w:br/>
        <w:br/>
        <w:t>**Recommendations:**</w:t>
        <w:br/>
        <w:t>Based on the analysis, I recommend the following:</w:t>
        <w:br/>
        <w:br/>
        <w:t>1. **Use a standardized format:** Both documents should follow a standardized format to ensure consistency and ease of comparison.</w:t>
        <w:br/>
        <w:t>2. **Provide detailed data:** Document 1 should provide more detailed data to support its claims, while Document 2 should provide more specific details about the test report.</w:t>
        <w:br/>
        <w:t>3. **Improve readability:** Both documents could benefit from improved readability by using headings, bullet points, and clear language.</w:t>
        <w:br/>
        <w:br/>
        <w:t>**Overall Assessment:**</w:t>
        <w:br/>
        <w:t>The two documents are quite different in terms of content, structure, and format. While they share some similarities, they also have significant differences that need to be addressed. By following the recommendations outlined above, both documents can be improved to better serve their intended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