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Тестовый отчет (v1.0) vs Тестовый отчет (v1.1)</w:t>
      </w:r>
    </w:p>
    <w:p>
      <w:r>
        <w:rPr>
          <w:b/>
        </w:rPr>
        <w:t xml:space="preserve">Base Document: </w:t>
      </w:r>
      <w:r>
        <w:t>Тестовый отчет (v1.0)</w:t>
      </w:r>
      <w:r>
        <w:br/>
      </w:r>
      <w:r>
        <w:rPr>
          <w:b/>
        </w:rPr>
        <w:t xml:space="preserve">Compared Document: </w:t>
      </w:r>
      <w:r>
        <w:t>Тестовый отчет (v1.1)</w:t>
      </w:r>
    </w:p>
    <w:p>
      <w:r>
        <w:rPr>
          <w:b/>
        </w:rPr>
        <w:t xml:space="preserve">Analysis Date: </w:t>
      </w:r>
      <w:r>
        <w:t>2025-10-04 18:57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Дополнение во введении, расширение области применения документа.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3</w:t>
      </w:r>
    </w:p>
    <w:p>
      <w:r>
        <w:rPr>
          <w:b/>
        </w:rPr>
        <w:t xml:space="preserve">New Value: </w:t>
      </w:r>
      <w:r>
        <w:t>5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незначительно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по прежнему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для подразделения связи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при наличии возможности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если есть запрос бизнес-подразделений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8: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Дополнение во введении, расширение области применения документа.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9: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4. Планы на следующий период</w:t>
      </w:r>
    </w:p>
    <w:p>
      <w:r>
        <w:rPr>
          <w:b/>
        </w:rPr>
        <w:t xml:space="preserve">New Value: </w:t>
      </w:r>
      <w:r>
        <w:t xml:space="preserve"> для подразделения связи при наличии возможности если есть запрос бизнес-подразделений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10: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35 незначительно по прежнему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11: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12: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2025-10-04T17:23:57+00:00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18:57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18:57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