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黑体" w:hAnsi="黑体" w:eastAsia="黑体"/>
          <w:b/>
          <w:sz w:val="36"/>
        </w:rPr>
        <w:t>Git使用学习心得体会</w:t>
      </w:r>
    </w:p>
    <w:p/>
    <w:p>
      <w:pPr>
        <w:pStyle w:val="Heading2"/>
        <w:spacing w:before="240" w:after="120"/>
        <w:jc w:val="left"/>
      </w:pPr>
      <w:r>
        <w:rPr>
          <w:rFonts w:ascii="黑体" w:hAnsi="黑体" w:eastAsia="黑体"/>
          <w:b/>
          <w:sz w:val="28"/>
        </w:rPr>
        <w:t>一、对Git的认识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sz w:val="24"/>
        </w:rPr>
        <w:t>通过本次视觉培训中Git使用的学习，我对版本控制工具有了全面而深入的认识，收获颇丰。以下是我学习过程中的几点心得体会。</w:t>
      </w:r>
    </w:p>
    <w:p>
      <w:pPr>
        <w:pStyle w:val="Heading2"/>
        <w:spacing w:before="240" w:after="120"/>
        <w:jc w:val="left"/>
      </w:pPr>
      <w:r>
        <w:rPr>
          <w:rFonts w:ascii="黑体" w:hAnsi="黑体" w:eastAsia="黑体"/>
          <w:b/>
          <w:sz w:val="28"/>
        </w:rPr>
        <w:t>二、安装与配置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sz w:val="24"/>
        </w:rPr>
        <w:t>在Windows环境下安装Git的过程让我学到了很多基础知识。从下载Git安装包到配置全局用户名和邮箱，每一个步骤都有其重要的意义。特别是SSH密钥的生成和配置，让我理解了公钥加密的基本原理，也明白了安全认证在远程协作中的重要性。配置过程中遇到的问题和解决过程，锻炼了我的排查和解决问题的能力。</w:t>
      </w:r>
    </w:p>
    <w:p>
      <w:pPr>
        <w:pStyle w:val="Heading2"/>
        <w:spacing w:before="240" w:after="120"/>
        <w:jc w:val="left"/>
      </w:pPr>
      <w:r>
        <w:rPr>
          <w:rFonts w:ascii="黑体" w:hAnsi="黑体" w:eastAsia="黑体"/>
          <w:b/>
          <w:sz w:val="28"/>
        </w:rPr>
        <w:t>三、基本操作实践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sz w:val="24"/>
        </w:rPr>
        <w:t>通过实际操作，我掌握了Git的核心命令：git clone用于克隆仓库，git add用于暂存文件修改，git commit用于提交更改，git push用于推送本地提交到远程仓库，git pull用于从远程拉取最新代码。此外，我还学习了分支管理的相关操作，包括创建分支、切换分支和合并分支。这些操作让我理解了并行开发的思路，也体会到了版本控制在团队协作中的巨大价值。</w:t>
      </w:r>
    </w:p>
    <w:p>
      <w:pPr>
        <w:pStyle w:val="Heading2"/>
        <w:spacing w:before="240" w:after="120"/>
        <w:jc w:val="left"/>
      </w:pPr>
      <w:r>
        <w:rPr>
          <w:rFonts w:ascii="黑体" w:hAnsi="黑体" w:eastAsia="黑体"/>
          <w:b/>
          <w:sz w:val="28"/>
        </w:rPr>
        <w:t>四、GitHub的使用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sz w:val="24"/>
        </w:rPr>
        <w:t>除了命令行操作，我还学习了如何在GitHub网页上进行操作。包括创建新的仓库、Fork他人的仓库、提交Pull Request等。特别是Fork和PR的流程，让我理解了开源社区中代码协作的模式。通过向培训仓库提交PR，我完成了从代码修改到代码审查的完整流程，这对我的编程实践能力是一个很大的提升。</w:t>
      </w:r>
    </w:p>
    <w:p>
      <w:pPr>
        <w:pStyle w:val="Heading2"/>
        <w:spacing w:before="240" w:after="120"/>
        <w:jc w:val="left"/>
      </w:pPr>
      <w:r>
        <w:rPr>
          <w:rFonts w:ascii="黑体" w:hAnsi="黑体" w:eastAsia="黑体"/>
          <w:b/>
          <w:sz w:val="28"/>
        </w:rPr>
        <w:t>五、总结与展望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sz w:val="24"/>
        </w:rPr>
        <w:t>通过这次学习，我不仅掌握了Git的基本使用方法，更重要的是建立了版本控制的思维模式。在未来的学习和工作中，我将更加规范地使用Git来管理自己的项目代码，也会积极参与开源社区的协作。我相信这些技能对我的职业发展将具有重要的意义。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