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81726" w14:textId="77777777" w:rsidR="00BC5291" w:rsidRPr="00BC5291" w:rsidRDefault="00BC5291" w:rsidP="00BC52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5291">
        <w:rPr>
          <w:rFonts w:ascii="Times New Roman" w:eastAsia="Times New Roman" w:hAnsi="Times New Roman" w:cs="Times New Roman"/>
          <w:b/>
          <w:bCs/>
          <w:kern w:val="36"/>
          <w:sz w:val="48"/>
          <w:szCs w:val="48"/>
          <w14:ligatures w14:val="none"/>
        </w:rPr>
        <w:t>Appendix B: Viva Questions and Answers</w:t>
      </w:r>
    </w:p>
    <w:p w14:paraId="54ACF135"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58. What is the difference between a class and an object? Where in memory does each live?</w:t>
      </w:r>
    </w:p>
    <w:p w14:paraId="09AE6762"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A class is a blueprint that defines the properties (fields) and behaviours (methods) of objects. An object is an instance of a class created using the </w:t>
      </w:r>
      <w:r w:rsidRPr="00BC5291">
        <w:rPr>
          <w:rFonts w:ascii="Courier New" w:eastAsia="Times New Roman" w:hAnsi="Courier New" w:cs="Courier New"/>
          <w:kern w:val="0"/>
          <w:sz w:val="20"/>
          <w:szCs w:val="20"/>
          <w14:ligatures w14:val="none"/>
        </w:rPr>
        <w:t>new</w:t>
      </w:r>
      <w:r w:rsidRPr="00BC5291">
        <w:rPr>
          <w:rFonts w:ascii="Times New Roman" w:eastAsia="Times New Roman" w:hAnsi="Times New Roman" w:cs="Times New Roman"/>
          <w:kern w:val="0"/>
          <w14:ligatures w14:val="none"/>
        </w:rPr>
        <w:t xml:space="preserve"> keyword. Objects are generally stored in heap memory, while class metadata is stored in JVM-managed memory called the method area. A reference variable holds a reference to an object.</w:t>
      </w:r>
    </w:p>
    <w:p w14:paraId="02C0C803"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Example: </w:t>
      </w:r>
      <w:r w:rsidRPr="00BC5291">
        <w:rPr>
          <w:rFonts w:ascii="Courier New" w:eastAsia="Times New Roman" w:hAnsi="Courier New" w:cs="Courier New"/>
          <w:kern w:val="0"/>
          <w:sz w:val="20"/>
          <w:szCs w:val="20"/>
          <w14:ligatures w14:val="none"/>
        </w:rPr>
        <w:t>Student</w:t>
      </w:r>
      <w:r w:rsidRPr="00BC5291">
        <w:rPr>
          <w:rFonts w:ascii="Times New Roman" w:eastAsia="Times New Roman" w:hAnsi="Times New Roman" w:cs="Times New Roman"/>
          <w:kern w:val="0"/>
          <w14:ligatures w14:val="none"/>
        </w:rPr>
        <w:t xml:space="preserve"> is a class, while </w:t>
      </w:r>
      <w:r w:rsidRPr="00BC5291">
        <w:rPr>
          <w:rFonts w:ascii="Courier New" w:eastAsia="Times New Roman" w:hAnsi="Courier New" w:cs="Courier New"/>
          <w:kern w:val="0"/>
          <w:sz w:val="20"/>
          <w:szCs w:val="20"/>
          <w14:ligatures w14:val="none"/>
        </w:rPr>
        <w:t>new Student()</w:t>
      </w:r>
      <w:r w:rsidRPr="00BC5291">
        <w:rPr>
          <w:rFonts w:ascii="Times New Roman" w:eastAsia="Times New Roman" w:hAnsi="Times New Roman" w:cs="Times New Roman"/>
          <w:kern w:val="0"/>
          <w14:ligatures w14:val="none"/>
        </w:rPr>
        <w:t xml:space="preserve"> creates a Student object.</w:t>
      </w:r>
    </w:p>
    <w:p w14:paraId="38C5D16A"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59. Why does Java not allow multiple inheritance of classes, and how do interfaces work around it?</w:t>
      </w:r>
    </w:p>
    <w:p w14:paraId="17FF9D70"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Java does not allow a class to inherit directly from multiple classes because this can cause ambiguity when parent classes have methods with the same name or conflicting implementations. This is sometimes called the diamond problem.</w:t>
      </w:r>
    </w:p>
    <w:p w14:paraId="44479892"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Java allows a class to implement multiple interfaces. Interfaces define behaviours that a class must provide, allowing it to combine different capabilities without inheriting from multiple classes.</w:t>
      </w:r>
    </w:p>
    <w:p w14:paraId="09B4EC70"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w:t>
      </w:r>
    </w:p>
    <w:p w14:paraId="7CDF3E87"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class Dog implements Runnable, Comparable&lt;Dog&gt; {</w:t>
      </w:r>
    </w:p>
    <w:p w14:paraId="1B6EC9F1"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public void run() {</w:t>
      </w:r>
    </w:p>
    <w:p w14:paraId="0445D0A3"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System.out.println("Dog is running");</w:t>
      </w:r>
    </w:p>
    <w:p w14:paraId="0561A588"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0E17FB3F"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E5323"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public int compareTo(Dog other) {</w:t>
      </w:r>
    </w:p>
    <w:p w14:paraId="459848D8"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return 0;</w:t>
      </w:r>
    </w:p>
    <w:p w14:paraId="7E2F6C38"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7C5793CE"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46CE4297"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60. Explain the difference between overloading and overriding with an example of each.</w:t>
      </w:r>
    </w:p>
    <w:p w14:paraId="71DD8553"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Method overloading occurs when methods have the same name but different parameter lists in the same class. It is an example of compile-time polymorphism.</w:t>
      </w:r>
    </w:p>
    <w:p w14:paraId="5A50C5A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int add(int a, int b) {</w:t>
      </w:r>
    </w:p>
    <w:p w14:paraId="67BA6A5B"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return a + b;</w:t>
      </w:r>
    </w:p>
    <w:p w14:paraId="758F2017"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0ECEF5F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DBB19"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int add(int a, int b, int c) {</w:t>
      </w:r>
    </w:p>
    <w:p w14:paraId="6DBF8FC9"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return a + b + c;</w:t>
      </w:r>
    </w:p>
    <w:p w14:paraId="68FC0CD3"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lastRenderedPageBreak/>
        <w:t>}</w:t>
      </w:r>
    </w:p>
    <w:p w14:paraId="2884EFC4"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Method overriding occurs when a subclass provides its own implementation of an inherited method with the same signature. It supports runtime polymorphism.</w:t>
      </w:r>
    </w:p>
    <w:p w14:paraId="0EEF086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class Animal {</w:t>
      </w:r>
    </w:p>
    <w:p w14:paraId="0320FA02"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void sound() {</w:t>
      </w:r>
    </w:p>
    <w:p w14:paraId="2323DBDF"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System.out.println("Animal sound");</w:t>
      </w:r>
    </w:p>
    <w:p w14:paraId="31B6B5E2"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496C6E9A"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5FDBD911"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235A3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class Dog extends Animal {</w:t>
      </w:r>
    </w:p>
    <w:p w14:paraId="3747A454"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@Override</w:t>
      </w:r>
    </w:p>
    <w:p w14:paraId="5277E988"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void sound() {</w:t>
      </w:r>
    </w:p>
    <w:p w14:paraId="5D46D707"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System.out.println("Bark");</w:t>
      </w:r>
    </w:p>
    <w:p w14:paraId="01B41278"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743540C9"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3A034BE5"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The main difference is that overloading changes the parameter list, while overriding redefines inherited behaviour.</w:t>
      </w:r>
    </w:p>
    <w:p w14:paraId="2B8357C0"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 xml:space="preserve">61. What happens if a superclass has no no-argument constructor and the subclass omits </w:t>
      </w:r>
      <w:r w:rsidRPr="00BC5291">
        <w:rPr>
          <w:rFonts w:ascii="Courier New" w:eastAsia="Times New Roman" w:hAnsi="Courier New" w:cs="Courier New"/>
          <w:b/>
          <w:bCs/>
          <w:kern w:val="0"/>
          <w:sz w:val="20"/>
          <w:szCs w:val="20"/>
          <w14:ligatures w14:val="none"/>
        </w:rPr>
        <w:t>super(...)</w:t>
      </w:r>
      <w:r w:rsidRPr="00BC5291">
        <w:rPr>
          <w:rFonts w:ascii="Times New Roman" w:eastAsia="Times New Roman" w:hAnsi="Times New Roman" w:cs="Times New Roman"/>
          <w:b/>
          <w:bCs/>
          <w:kern w:val="0"/>
          <w:sz w:val="27"/>
          <w:szCs w:val="27"/>
          <w14:ligatures w14:val="none"/>
        </w:rPr>
        <w:t>?</w:t>
      </w:r>
    </w:p>
    <w:p w14:paraId="68CA2622"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Java automatically attempts to insert a call to </w:t>
      </w:r>
      <w:r w:rsidRPr="00BC5291">
        <w:rPr>
          <w:rFonts w:ascii="Courier New" w:eastAsia="Times New Roman" w:hAnsi="Courier New" w:cs="Courier New"/>
          <w:kern w:val="0"/>
          <w:sz w:val="20"/>
          <w:szCs w:val="20"/>
          <w14:ligatures w14:val="none"/>
        </w:rPr>
        <w:t>super()</w:t>
      </w:r>
      <w:r w:rsidRPr="00BC5291">
        <w:rPr>
          <w:rFonts w:ascii="Times New Roman" w:eastAsia="Times New Roman" w:hAnsi="Times New Roman" w:cs="Times New Roman"/>
          <w:kern w:val="0"/>
          <w14:ligatures w14:val="none"/>
        </w:rPr>
        <w:t xml:space="preserve"> as the first statement in the subclass constructor. If the superclass does not have an accessible no-argument constructor, the program will fail to compile.</w:t>
      </w:r>
    </w:p>
    <w:p w14:paraId="2E25C7D6"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The subclass must explicitly call an available superclass constructor using </w:t>
      </w:r>
      <w:r w:rsidRPr="00BC5291">
        <w:rPr>
          <w:rFonts w:ascii="Courier New" w:eastAsia="Times New Roman" w:hAnsi="Courier New" w:cs="Courier New"/>
          <w:kern w:val="0"/>
          <w:sz w:val="20"/>
          <w:szCs w:val="20"/>
          <w14:ligatures w14:val="none"/>
        </w:rPr>
        <w:t>super(...)</w:t>
      </w:r>
      <w:r w:rsidRPr="00BC5291">
        <w:rPr>
          <w:rFonts w:ascii="Times New Roman" w:eastAsia="Times New Roman" w:hAnsi="Times New Roman" w:cs="Times New Roman"/>
          <w:kern w:val="0"/>
          <w14:ligatures w14:val="none"/>
        </w:rPr>
        <w:t>.</w:t>
      </w:r>
    </w:p>
    <w:p w14:paraId="7A701C47"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w:t>
      </w:r>
    </w:p>
    <w:p w14:paraId="39F9D132"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class Person {</w:t>
      </w:r>
    </w:p>
    <w:p w14:paraId="3FDB3951"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Person(String name) {</w:t>
      </w:r>
    </w:p>
    <w:p w14:paraId="58329D35"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System.out.println(name);</w:t>
      </w:r>
    </w:p>
    <w:p w14:paraId="28C5F0B8"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4CB07CFD"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29B7CDF4"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4CD87"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class Student extends Person {</w:t>
      </w:r>
    </w:p>
    <w:p w14:paraId="352D7D4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Student() {</w:t>
      </w:r>
    </w:p>
    <w:p w14:paraId="2D2AC57C"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super("Precious");</w:t>
      </w:r>
    </w:p>
    <w:p w14:paraId="5CE6F997"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24020401"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7C604E49"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Here, </w:t>
      </w:r>
      <w:r w:rsidRPr="00BC5291">
        <w:rPr>
          <w:rFonts w:ascii="Courier New" w:eastAsia="Times New Roman" w:hAnsi="Courier New" w:cs="Courier New"/>
          <w:kern w:val="0"/>
          <w:sz w:val="20"/>
          <w:szCs w:val="20"/>
          <w14:ligatures w14:val="none"/>
        </w:rPr>
        <w:t>super("Precious")</w:t>
      </w:r>
      <w:r w:rsidRPr="00BC5291">
        <w:rPr>
          <w:rFonts w:ascii="Times New Roman" w:eastAsia="Times New Roman" w:hAnsi="Times New Roman" w:cs="Times New Roman"/>
          <w:kern w:val="0"/>
          <w14:ligatures w14:val="none"/>
        </w:rPr>
        <w:t xml:space="preserve"> calls the superclass constructor that accepts a String.</w:t>
      </w:r>
    </w:p>
    <w:p w14:paraId="15A84201"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62. When would you choose an abstract class over an interface?</w:t>
      </w:r>
    </w:p>
    <w:p w14:paraId="72F8E106"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lastRenderedPageBreak/>
        <w:t>I would choose an abstract class when related classes need to share common fields, constructors and implemented methods. I would choose an interface when different classes need to follow the same behaviour or contract, even if they are not closely related.</w:t>
      </w:r>
    </w:p>
    <w:p w14:paraId="50DD9A04"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For example, </w:t>
      </w:r>
      <w:r w:rsidRPr="00BC5291">
        <w:rPr>
          <w:rFonts w:ascii="Courier New" w:eastAsia="Times New Roman" w:hAnsi="Courier New" w:cs="Courier New"/>
          <w:kern w:val="0"/>
          <w:sz w:val="20"/>
          <w:szCs w:val="20"/>
          <w14:ligatures w14:val="none"/>
        </w:rPr>
        <w:t>Animal</w:t>
      </w:r>
      <w:r w:rsidRPr="00BC5291">
        <w:rPr>
          <w:rFonts w:ascii="Times New Roman" w:eastAsia="Times New Roman" w:hAnsi="Times New Roman" w:cs="Times New Roman"/>
          <w:kern w:val="0"/>
          <w14:ligatures w14:val="none"/>
        </w:rPr>
        <w:t xml:space="preserve"> could be an abstract class for </w:t>
      </w:r>
      <w:r w:rsidRPr="00BC5291">
        <w:rPr>
          <w:rFonts w:ascii="Courier New" w:eastAsia="Times New Roman" w:hAnsi="Courier New" w:cs="Courier New"/>
          <w:kern w:val="0"/>
          <w:sz w:val="20"/>
          <w:szCs w:val="20"/>
          <w14:ligatures w14:val="none"/>
        </w:rPr>
        <w:t>Dog</w:t>
      </w:r>
      <w:r w:rsidRPr="00BC5291">
        <w:rPr>
          <w:rFonts w:ascii="Times New Roman" w:eastAsia="Times New Roman" w:hAnsi="Times New Roman" w:cs="Times New Roman"/>
          <w:kern w:val="0"/>
          <w14:ligatures w14:val="none"/>
        </w:rPr>
        <w:t xml:space="preserve"> and </w:t>
      </w:r>
      <w:r w:rsidRPr="00BC5291">
        <w:rPr>
          <w:rFonts w:ascii="Courier New" w:eastAsia="Times New Roman" w:hAnsi="Courier New" w:cs="Courier New"/>
          <w:kern w:val="0"/>
          <w:sz w:val="20"/>
          <w:szCs w:val="20"/>
          <w14:ligatures w14:val="none"/>
        </w:rPr>
        <w:t>Cat</w:t>
      </w:r>
      <w:r w:rsidRPr="00BC5291">
        <w:rPr>
          <w:rFonts w:ascii="Times New Roman" w:eastAsia="Times New Roman" w:hAnsi="Times New Roman" w:cs="Times New Roman"/>
          <w:kern w:val="0"/>
          <w14:ligatures w14:val="none"/>
        </w:rPr>
        <w:t xml:space="preserve">, while </w:t>
      </w:r>
      <w:r w:rsidRPr="00BC5291">
        <w:rPr>
          <w:rFonts w:ascii="Courier New" w:eastAsia="Times New Roman" w:hAnsi="Courier New" w:cs="Courier New"/>
          <w:kern w:val="0"/>
          <w:sz w:val="20"/>
          <w:szCs w:val="20"/>
          <w14:ligatures w14:val="none"/>
        </w:rPr>
        <w:t>Runnable</w:t>
      </w:r>
      <w:r w:rsidRPr="00BC5291">
        <w:rPr>
          <w:rFonts w:ascii="Times New Roman" w:eastAsia="Times New Roman" w:hAnsi="Times New Roman" w:cs="Times New Roman"/>
          <w:kern w:val="0"/>
          <w14:ligatures w14:val="none"/>
        </w:rPr>
        <w:t xml:space="preserve"> could be an interface implemented by different classes that need to run a task.</w:t>
      </w:r>
    </w:p>
    <w:p w14:paraId="606A6896"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 xml:space="preserve">63. Why must </w:t>
      </w:r>
      <w:r w:rsidRPr="00BC5291">
        <w:rPr>
          <w:rFonts w:ascii="Courier New" w:eastAsia="Times New Roman" w:hAnsi="Courier New" w:cs="Courier New"/>
          <w:b/>
          <w:bCs/>
          <w:kern w:val="0"/>
          <w:sz w:val="20"/>
          <w:szCs w:val="20"/>
          <w14:ligatures w14:val="none"/>
        </w:rPr>
        <w:t>hashCode()</w:t>
      </w:r>
      <w:r w:rsidRPr="00BC5291">
        <w:rPr>
          <w:rFonts w:ascii="Times New Roman" w:eastAsia="Times New Roman" w:hAnsi="Times New Roman" w:cs="Times New Roman"/>
          <w:b/>
          <w:bCs/>
          <w:kern w:val="0"/>
          <w:sz w:val="27"/>
          <w:szCs w:val="27"/>
          <w14:ligatures w14:val="none"/>
        </w:rPr>
        <w:t xml:space="preserve"> be overridden whenever </w:t>
      </w:r>
      <w:r w:rsidRPr="00BC5291">
        <w:rPr>
          <w:rFonts w:ascii="Courier New" w:eastAsia="Times New Roman" w:hAnsi="Courier New" w:cs="Courier New"/>
          <w:b/>
          <w:bCs/>
          <w:kern w:val="0"/>
          <w:sz w:val="20"/>
          <w:szCs w:val="20"/>
          <w14:ligatures w14:val="none"/>
        </w:rPr>
        <w:t>equals()</w:t>
      </w:r>
      <w:r w:rsidRPr="00BC5291">
        <w:rPr>
          <w:rFonts w:ascii="Times New Roman" w:eastAsia="Times New Roman" w:hAnsi="Times New Roman" w:cs="Times New Roman"/>
          <w:b/>
          <w:bCs/>
          <w:kern w:val="0"/>
          <w:sz w:val="27"/>
          <w:szCs w:val="27"/>
          <w14:ligatures w14:val="none"/>
        </w:rPr>
        <w:t xml:space="preserve"> is overridden?</w:t>
      </w:r>
    </w:p>
    <w:p w14:paraId="6D3B3A3A"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When two objects are considered equal by the </w:t>
      </w:r>
      <w:r w:rsidRPr="00BC5291">
        <w:rPr>
          <w:rFonts w:ascii="Courier New" w:eastAsia="Times New Roman" w:hAnsi="Courier New" w:cs="Courier New"/>
          <w:kern w:val="0"/>
          <w:sz w:val="20"/>
          <w:szCs w:val="20"/>
          <w14:ligatures w14:val="none"/>
        </w:rPr>
        <w:t>equals()</w:t>
      </w:r>
      <w:r w:rsidRPr="00BC5291">
        <w:rPr>
          <w:rFonts w:ascii="Times New Roman" w:eastAsia="Times New Roman" w:hAnsi="Times New Roman" w:cs="Times New Roman"/>
          <w:kern w:val="0"/>
          <w14:ligatures w14:val="none"/>
        </w:rPr>
        <w:t xml:space="preserve"> method, they must return the same hash code. If </w:t>
      </w:r>
      <w:r w:rsidRPr="00BC5291">
        <w:rPr>
          <w:rFonts w:ascii="Courier New" w:eastAsia="Times New Roman" w:hAnsi="Courier New" w:cs="Courier New"/>
          <w:kern w:val="0"/>
          <w:sz w:val="20"/>
          <w:szCs w:val="20"/>
          <w14:ligatures w14:val="none"/>
        </w:rPr>
        <w:t>equals()</w:t>
      </w:r>
      <w:r w:rsidRPr="00BC5291">
        <w:rPr>
          <w:rFonts w:ascii="Times New Roman" w:eastAsia="Times New Roman" w:hAnsi="Times New Roman" w:cs="Times New Roman"/>
          <w:kern w:val="0"/>
          <w14:ligatures w14:val="none"/>
        </w:rPr>
        <w:t xml:space="preserve"> is overridden without appropriately overriding </w:t>
      </w:r>
      <w:r w:rsidRPr="00BC5291">
        <w:rPr>
          <w:rFonts w:ascii="Courier New" w:eastAsia="Times New Roman" w:hAnsi="Courier New" w:cs="Courier New"/>
          <w:kern w:val="0"/>
          <w:sz w:val="20"/>
          <w:szCs w:val="20"/>
          <w14:ligatures w14:val="none"/>
        </w:rPr>
        <w:t>hashCode()</w:t>
      </w:r>
      <w:r w:rsidRPr="00BC5291">
        <w:rPr>
          <w:rFonts w:ascii="Times New Roman" w:eastAsia="Times New Roman" w:hAnsi="Times New Roman" w:cs="Times New Roman"/>
          <w:kern w:val="0"/>
          <w14:ligatures w14:val="none"/>
        </w:rPr>
        <w:t xml:space="preserve">, hash-based collections such as </w:t>
      </w:r>
      <w:r w:rsidRPr="00BC5291">
        <w:rPr>
          <w:rFonts w:ascii="Courier New" w:eastAsia="Times New Roman" w:hAnsi="Courier New" w:cs="Courier New"/>
          <w:kern w:val="0"/>
          <w:sz w:val="20"/>
          <w:szCs w:val="20"/>
          <w14:ligatures w14:val="none"/>
        </w:rPr>
        <w:t>HashSet</w:t>
      </w:r>
      <w:r w:rsidRPr="00BC5291">
        <w:rPr>
          <w:rFonts w:ascii="Times New Roman" w:eastAsia="Times New Roman" w:hAnsi="Times New Roman" w:cs="Times New Roman"/>
          <w:kern w:val="0"/>
          <w14:ligatures w14:val="none"/>
        </w:rPr>
        <w:t xml:space="preserve"> and </w:t>
      </w:r>
      <w:r w:rsidRPr="00BC5291">
        <w:rPr>
          <w:rFonts w:ascii="Courier New" w:eastAsia="Times New Roman" w:hAnsi="Courier New" w:cs="Courier New"/>
          <w:kern w:val="0"/>
          <w:sz w:val="20"/>
          <w:szCs w:val="20"/>
          <w14:ligatures w14:val="none"/>
        </w:rPr>
        <w:t>HashMap</w:t>
      </w:r>
      <w:r w:rsidRPr="00BC5291">
        <w:rPr>
          <w:rFonts w:ascii="Times New Roman" w:eastAsia="Times New Roman" w:hAnsi="Times New Roman" w:cs="Times New Roman"/>
          <w:kern w:val="0"/>
          <w14:ligatures w14:val="none"/>
        </w:rPr>
        <w:t xml:space="preserve"> may not handle equal objects correctly.</w:t>
      </w:r>
    </w:p>
    <w:p w14:paraId="1435A6F4"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Therefore, whenever we override </w:t>
      </w:r>
      <w:r w:rsidRPr="00BC5291">
        <w:rPr>
          <w:rFonts w:ascii="Courier New" w:eastAsia="Times New Roman" w:hAnsi="Courier New" w:cs="Courier New"/>
          <w:kern w:val="0"/>
          <w:sz w:val="20"/>
          <w:szCs w:val="20"/>
          <w14:ligatures w14:val="none"/>
        </w:rPr>
        <w:t>equals()</w:t>
      </w:r>
      <w:r w:rsidRPr="00BC5291">
        <w:rPr>
          <w:rFonts w:ascii="Times New Roman" w:eastAsia="Times New Roman" w:hAnsi="Times New Roman" w:cs="Times New Roman"/>
          <w:kern w:val="0"/>
          <w14:ligatures w14:val="none"/>
        </w:rPr>
        <w:t xml:space="preserve"> to define object equality, we should also override </w:t>
      </w:r>
      <w:r w:rsidRPr="00BC5291">
        <w:rPr>
          <w:rFonts w:ascii="Courier New" w:eastAsia="Times New Roman" w:hAnsi="Courier New" w:cs="Courier New"/>
          <w:kern w:val="0"/>
          <w:sz w:val="20"/>
          <w:szCs w:val="20"/>
          <w14:ligatures w14:val="none"/>
        </w:rPr>
        <w:t>hashCode()</w:t>
      </w:r>
      <w:r w:rsidRPr="00BC5291">
        <w:rPr>
          <w:rFonts w:ascii="Times New Roman" w:eastAsia="Times New Roman" w:hAnsi="Times New Roman" w:cs="Times New Roman"/>
          <w:kern w:val="0"/>
          <w14:ligatures w14:val="none"/>
        </w:rPr>
        <w:t xml:space="preserve"> consistently.</w:t>
      </w:r>
    </w:p>
    <w:p w14:paraId="6952970F"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64. What is the difference between checked and unchecked exceptions? Give two examples of each.</w:t>
      </w:r>
    </w:p>
    <w:p w14:paraId="207A1209"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Checked exceptions are checked by the compiler. They must be handled using </w:t>
      </w:r>
      <w:r w:rsidRPr="00BC5291">
        <w:rPr>
          <w:rFonts w:ascii="Courier New" w:eastAsia="Times New Roman" w:hAnsi="Courier New" w:cs="Courier New"/>
          <w:kern w:val="0"/>
          <w:sz w:val="20"/>
          <w:szCs w:val="20"/>
          <w14:ligatures w14:val="none"/>
        </w:rPr>
        <w:t>try-catch</w:t>
      </w:r>
      <w:r w:rsidRPr="00BC5291">
        <w:rPr>
          <w:rFonts w:ascii="Times New Roman" w:eastAsia="Times New Roman" w:hAnsi="Times New Roman" w:cs="Times New Roman"/>
          <w:kern w:val="0"/>
          <w14:ligatures w14:val="none"/>
        </w:rPr>
        <w:t xml:space="preserve"> or declared using </w:t>
      </w:r>
      <w:r w:rsidRPr="00BC5291">
        <w:rPr>
          <w:rFonts w:ascii="Courier New" w:eastAsia="Times New Roman" w:hAnsi="Courier New" w:cs="Courier New"/>
          <w:kern w:val="0"/>
          <w:sz w:val="20"/>
          <w:szCs w:val="20"/>
          <w14:ligatures w14:val="none"/>
        </w:rPr>
        <w:t>throws</w:t>
      </w:r>
      <w:r w:rsidRPr="00BC5291">
        <w:rPr>
          <w:rFonts w:ascii="Times New Roman" w:eastAsia="Times New Roman" w:hAnsi="Times New Roman" w:cs="Times New Roman"/>
          <w:kern w:val="0"/>
          <w14:ligatures w14:val="none"/>
        </w:rPr>
        <w:t>.</w:t>
      </w:r>
    </w:p>
    <w:p w14:paraId="0612B937"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Examples:</w:t>
      </w:r>
    </w:p>
    <w:p w14:paraId="17583392" w14:textId="77777777" w:rsidR="00BC5291" w:rsidRPr="00BC5291" w:rsidRDefault="00BC5291" w:rsidP="00BC52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Courier New" w:eastAsia="Times New Roman" w:hAnsi="Courier New" w:cs="Courier New"/>
          <w:kern w:val="0"/>
          <w:sz w:val="20"/>
          <w:szCs w:val="20"/>
          <w14:ligatures w14:val="none"/>
        </w:rPr>
        <w:t>IOException</w:t>
      </w:r>
    </w:p>
    <w:p w14:paraId="2DBF318C" w14:textId="77777777" w:rsidR="00BC5291" w:rsidRPr="00BC5291" w:rsidRDefault="00BC5291" w:rsidP="00BC52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Courier New" w:eastAsia="Times New Roman" w:hAnsi="Courier New" w:cs="Courier New"/>
          <w:kern w:val="0"/>
          <w:sz w:val="20"/>
          <w:szCs w:val="20"/>
          <w14:ligatures w14:val="none"/>
        </w:rPr>
        <w:t>SQLException</w:t>
      </w:r>
    </w:p>
    <w:p w14:paraId="1ADC829B"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Unchecked exceptions occur at runtime and do not have to be caught or declared by the programmer.</w:t>
      </w:r>
    </w:p>
    <w:p w14:paraId="188B375F"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Examples:</w:t>
      </w:r>
    </w:p>
    <w:p w14:paraId="2FD800CB" w14:textId="77777777" w:rsidR="00BC5291" w:rsidRPr="00BC5291" w:rsidRDefault="00BC5291" w:rsidP="00BC52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Courier New" w:eastAsia="Times New Roman" w:hAnsi="Courier New" w:cs="Courier New"/>
          <w:kern w:val="0"/>
          <w:sz w:val="20"/>
          <w:szCs w:val="20"/>
          <w14:ligatures w14:val="none"/>
        </w:rPr>
        <w:t>NullPointerException</w:t>
      </w:r>
    </w:p>
    <w:p w14:paraId="0CA337F4" w14:textId="77777777" w:rsidR="00BC5291" w:rsidRPr="00BC5291" w:rsidRDefault="00BC5291" w:rsidP="00BC52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Courier New" w:eastAsia="Times New Roman" w:hAnsi="Courier New" w:cs="Courier New"/>
          <w:kern w:val="0"/>
          <w:sz w:val="20"/>
          <w:szCs w:val="20"/>
          <w14:ligatures w14:val="none"/>
        </w:rPr>
        <w:t>IllegalArgumentException</w:t>
      </w:r>
    </w:p>
    <w:p w14:paraId="6CA634B3"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The main difference is that checked exceptions require compile-time handling, while unchecked exceptions do not.</w:t>
      </w:r>
    </w:p>
    <w:p w14:paraId="3F40A58C"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65. Why can generics not be used with primitive types, and what is type erasure?</w:t>
      </w:r>
    </w:p>
    <w:p w14:paraId="2E1BC2B4"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Java generics work with reference types rather than primitive types. Therefore, we use wrapper classes such as </w:t>
      </w:r>
      <w:r w:rsidRPr="00BC5291">
        <w:rPr>
          <w:rFonts w:ascii="Courier New" w:eastAsia="Times New Roman" w:hAnsi="Courier New" w:cs="Courier New"/>
          <w:kern w:val="0"/>
          <w:sz w:val="20"/>
          <w:szCs w:val="20"/>
          <w14:ligatures w14:val="none"/>
        </w:rPr>
        <w:t>Integer</w:t>
      </w:r>
      <w:r w:rsidRPr="00BC5291">
        <w:rPr>
          <w:rFonts w:ascii="Times New Roman" w:eastAsia="Times New Roman" w:hAnsi="Times New Roman" w:cs="Times New Roman"/>
          <w:kern w:val="0"/>
          <w14:ligatures w14:val="none"/>
        </w:rPr>
        <w:t xml:space="preserve"> instead of </w:t>
      </w:r>
      <w:r w:rsidRPr="00BC5291">
        <w:rPr>
          <w:rFonts w:ascii="Courier New" w:eastAsia="Times New Roman" w:hAnsi="Courier New" w:cs="Courier New"/>
          <w:kern w:val="0"/>
          <w:sz w:val="20"/>
          <w:szCs w:val="20"/>
          <w14:ligatures w14:val="none"/>
        </w:rPr>
        <w:t>int</w:t>
      </w:r>
      <w:r w:rsidRPr="00BC5291">
        <w:rPr>
          <w:rFonts w:ascii="Times New Roman" w:eastAsia="Times New Roman" w:hAnsi="Times New Roman" w:cs="Times New Roman"/>
          <w:kern w:val="0"/>
          <w14:ligatures w14:val="none"/>
        </w:rPr>
        <w:t xml:space="preserve">, or </w:t>
      </w:r>
      <w:r w:rsidRPr="00BC5291">
        <w:rPr>
          <w:rFonts w:ascii="Courier New" w:eastAsia="Times New Roman" w:hAnsi="Courier New" w:cs="Courier New"/>
          <w:kern w:val="0"/>
          <w:sz w:val="20"/>
          <w:szCs w:val="20"/>
          <w14:ligatures w14:val="none"/>
        </w:rPr>
        <w:t>Double</w:t>
      </w:r>
      <w:r w:rsidRPr="00BC5291">
        <w:rPr>
          <w:rFonts w:ascii="Times New Roman" w:eastAsia="Times New Roman" w:hAnsi="Times New Roman" w:cs="Times New Roman"/>
          <w:kern w:val="0"/>
          <w14:ligatures w14:val="none"/>
        </w:rPr>
        <w:t xml:space="preserve"> instead of </w:t>
      </w:r>
      <w:r w:rsidRPr="00BC5291">
        <w:rPr>
          <w:rFonts w:ascii="Courier New" w:eastAsia="Times New Roman" w:hAnsi="Courier New" w:cs="Courier New"/>
          <w:kern w:val="0"/>
          <w:sz w:val="20"/>
          <w:szCs w:val="20"/>
          <w14:ligatures w14:val="none"/>
        </w:rPr>
        <w:t>double</w:t>
      </w:r>
      <w:r w:rsidRPr="00BC5291">
        <w:rPr>
          <w:rFonts w:ascii="Times New Roman" w:eastAsia="Times New Roman" w:hAnsi="Times New Roman" w:cs="Times New Roman"/>
          <w:kern w:val="0"/>
          <w14:ligatures w14:val="none"/>
        </w:rPr>
        <w:t>.</w:t>
      </w:r>
    </w:p>
    <w:p w14:paraId="7A093ADE"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w:t>
      </w:r>
    </w:p>
    <w:p w14:paraId="4F2461CA"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List&lt;Integer&gt; numbers = new ArrayList&lt;&gt;();</w:t>
      </w:r>
    </w:p>
    <w:p w14:paraId="41C8681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lastRenderedPageBreak/>
        <w:t>numbers.add(10);</w:t>
      </w:r>
    </w:p>
    <w:p w14:paraId="404CF3F2"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Type erasure is the process by which the Java compiler removes most generic type information during compilation, replacing type parameters with their bounds or </w:t>
      </w:r>
      <w:r w:rsidRPr="00BC5291">
        <w:rPr>
          <w:rFonts w:ascii="Courier New" w:eastAsia="Times New Roman" w:hAnsi="Courier New" w:cs="Courier New"/>
          <w:kern w:val="0"/>
          <w:sz w:val="20"/>
          <w:szCs w:val="20"/>
          <w14:ligatures w14:val="none"/>
        </w:rPr>
        <w:t>Object</w:t>
      </w:r>
      <w:r w:rsidRPr="00BC5291">
        <w:rPr>
          <w:rFonts w:ascii="Times New Roman" w:eastAsia="Times New Roman" w:hAnsi="Times New Roman" w:cs="Times New Roman"/>
          <w:kern w:val="0"/>
          <w14:ligatures w14:val="none"/>
        </w:rPr>
        <w:t xml:space="preserve"> where appropriate. This helps maintain compatibility with older Java code.</w:t>
      </w:r>
    </w:p>
    <w:p w14:paraId="6337655A"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 xml:space="preserve">66. What does </w:t>
      </w:r>
      <w:r w:rsidRPr="00BC5291">
        <w:rPr>
          <w:rFonts w:ascii="Courier New" w:eastAsia="Times New Roman" w:hAnsi="Courier New" w:cs="Courier New"/>
          <w:b/>
          <w:bCs/>
          <w:kern w:val="0"/>
          <w:sz w:val="20"/>
          <w:szCs w:val="20"/>
          <w14:ligatures w14:val="none"/>
        </w:rPr>
        <w:t>final</w:t>
      </w:r>
      <w:r w:rsidRPr="00BC5291">
        <w:rPr>
          <w:rFonts w:ascii="Times New Roman" w:eastAsia="Times New Roman" w:hAnsi="Times New Roman" w:cs="Times New Roman"/>
          <w:b/>
          <w:bCs/>
          <w:kern w:val="0"/>
          <w:sz w:val="27"/>
          <w:szCs w:val="27"/>
          <w14:ligatures w14:val="none"/>
        </w:rPr>
        <w:t xml:space="preserve"> mean on a variable, a method and a class?</w:t>
      </w:r>
    </w:p>
    <w:p w14:paraId="5F3810C0"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The </w:t>
      </w:r>
      <w:r w:rsidRPr="00BC5291">
        <w:rPr>
          <w:rFonts w:ascii="Courier New" w:eastAsia="Times New Roman" w:hAnsi="Courier New" w:cs="Courier New"/>
          <w:kern w:val="0"/>
          <w:sz w:val="20"/>
          <w:szCs w:val="20"/>
          <w14:ligatures w14:val="none"/>
        </w:rPr>
        <w:t>final</w:t>
      </w:r>
      <w:r w:rsidRPr="00BC5291">
        <w:rPr>
          <w:rFonts w:ascii="Times New Roman" w:eastAsia="Times New Roman" w:hAnsi="Times New Roman" w:cs="Times New Roman"/>
          <w:kern w:val="0"/>
          <w14:ligatures w14:val="none"/>
        </w:rPr>
        <w:t xml:space="preserve"> keyword has different meanings depending on where it is used:</w:t>
      </w:r>
    </w:p>
    <w:p w14:paraId="04E7748A" w14:textId="77777777" w:rsidR="00BC5291" w:rsidRPr="00BC5291" w:rsidRDefault="00BC5291" w:rsidP="00BC52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Final variable: It can be assigned only once.</w:t>
      </w:r>
    </w:p>
    <w:p w14:paraId="3E6E7CFE" w14:textId="77777777" w:rsidR="00BC5291" w:rsidRPr="00BC5291" w:rsidRDefault="00BC5291" w:rsidP="00BC52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Final method: It cannot be overridden by a subclass.</w:t>
      </w:r>
    </w:p>
    <w:p w14:paraId="2FBDF238" w14:textId="77777777" w:rsidR="00BC5291" w:rsidRPr="00BC5291" w:rsidRDefault="00BC5291" w:rsidP="00BC52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Final class: It cannot be extended through inheritance.</w:t>
      </w:r>
    </w:p>
    <w:p w14:paraId="25020EEF"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w:t>
      </w:r>
    </w:p>
    <w:p w14:paraId="5B03B054"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final int age = 20;</w:t>
      </w:r>
    </w:p>
    <w:p w14:paraId="379067A0"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The variable </w:t>
      </w:r>
      <w:r w:rsidRPr="00BC5291">
        <w:rPr>
          <w:rFonts w:ascii="Courier New" w:eastAsia="Times New Roman" w:hAnsi="Courier New" w:cs="Courier New"/>
          <w:kern w:val="0"/>
          <w:sz w:val="20"/>
          <w:szCs w:val="20"/>
          <w14:ligatures w14:val="none"/>
        </w:rPr>
        <w:t>age</w:t>
      </w:r>
      <w:r w:rsidRPr="00BC5291">
        <w:rPr>
          <w:rFonts w:ascii="Times New Roman" w:eastAsia="Times New Roman" w:hAnsi="Times New Roman" w:cs="Times New Roman"/>
          <w:kern w:val="0"/>
          <w14:ligatures w14:val="none"/>
        </w:rPr>
        <w:t xml:space="preserve"> cannot be assigned another value after its initial assignment.</w:t>
      </w:r>
    </w:p>
    <w:p w14:paraId="39E42830"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67. Explain dynamic method dispatch. Why are fields and static methods not polymorphic?</w:t>
      </w:r>
    </w:p>
    <w:p w14:paraId="00E682B9"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Dynamic method dispatch is a process in which Java determines at runtime which overridden instance method to execute, based on the actual object type rather than the reference variable's declared type.</w:t>
      </w:r>
    </w:p>
    <w:p w14:paraId="2631990C"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w:t>
      </w:r>
    </w:p>
    <w:p w14:paraId="57C930C9"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Animal animal = new Dog();</w:t>
      </w:r>
    </w:p>
    <w:p w14:paraId="5C6162AD"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animal.sound();</w:t>
      </w:r>
    </w:p>
    <w:p w14:paraId="1F136C4E"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If </w:t>
      </w:r>
      <w:r w:rsidRPr="00BC5291">
        <w:rPr>
          <w:rFonts w:ascii="Courier New" w:eastAsia="Times New Roman" w:hAnsi="Courier New" w:cs="Courier New"/>
          <w:kern w:val="0"/>
          <w:sz w:val="20"/>
          <w:szCs w:val="20"/>
          <w14:ligatures w14:val="none"/>
        </w:rPr>
        <w:t>Dog</w:t>
      </w:r>
      <w:r w:rsidRPr="00BC5291">
        <w:rPr>
          <w:rFonts w:ascii="Times New Roman" w:eastAsia="Times New Roman" w:hAnsi="Times New Roman" w:cs="Times New Roman"/>
          <w:kern w:val="0"/>
          <w14:ligatures w14:val="none"/>
        </w:rPr>
        <w:t xml:space="preserve"> overrides </w:t>
      </w:r>
      <w:r w:rsidRPr="00BC5291">
        <w:rPr>
          <w:rFonts w:ascii="Courier New" w:eastAsia="Times New Roman" w:hAnsi="Courier New" w:cs="Courier New"/>
          <w:kern w:val="0"/>
          <w:sz w:val="20"/>
          <w:szCs w:val="20"/>
          <w14:ligatures w14:val="none"/>
        </w:rPr>
        <w:t>sound()</w:t>
      </w:r>
      <w:r w:rsidRPr="00BC5291">
        <w:rPr>
          <w:rFonts w:ascii="Times New Roman" w:eastAsia="Times New Roman" w:hAnsi="Times New Roman" w:cs="Times New Roman"/>
          <w:kern w:val="0"/>
          <w14:ligatures w14:val="none"/>
        </w:rPr>
        <w:t xml:space="preserve">, Java executes the </w:t>
      </w:r>
      <w:r w:rsidRPr="00BC5291">
        <w:rPr>
          <w:rFonts w:ascii="Courier New" w:eastAsia="Times New Roman" w:hAnsi="Courier New" w:cs="Courier New"/>
          <w:kern w:val="0"/>
          <w:sz w:val="20"/>
          <w:szCs w:val="20"/>
          <w14:ligatures w14:val="none"/>
        </w:rPr>
        <w:t>Dog</w:t>
      </w:r>
      <w:r w:rsidRPr="00BC5291">
        <w:rPr>
          <w:rFonts w:ascii="Times New Roman" w:eastAsia="Times New Roman" w:hAnsi="Times New Roman" w:cs="Times New Roman"/>
          <w:kern w:val="0"/>
          <w14:ligatures w14:val="none"/>
        </w:rPr>
        <w:t xml:space="preserve"> version.</w:t>
      </w:r>
    </w:p>
    <w:p w14:paraId="472E9D90"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Fields and static methods do not use this form of runtime polymorphism. Fields are resolved based on the reference's declared type, while static methods are associated with the class and are hidden rather than overridden.</w:t>
      </w:r>
    </w:p>
    <w:p w14:paraId="625F841D"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68. What is a functional interface, and how does a lambda relate to it?</w:t>
      </w:r>
    </w:p>
    <w:p w14:paraId="055C2E78"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A functional interface is an interface with exactly one abstract method. It can be implemented using a lambda expression, which provides a shorter way of writing the method implementation.</w:t>
      </w:r>
    </w:p>
    <w:p w14:paraId="3C6F7495"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w:t>
      </w:r>
    </w:p>
    <w:p w14:paraId="1AD83A71"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@FunctionalInterface</w:t>
      </w:r>
    </w:p>
    <w:p w14:paraId="7446D15F"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interface Greeting {</w:t>
      </w:r>
    </w:p>
    <w:p w14:paraId="5BDB1EEC"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lastRenderedPageBreak/>
        <w:t xml:space="preserve">    void sayHello();</w:t>
      </w:r>
    </w:p>
    <w:p w14:paraId="003E35DB"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6DA4B82C"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A50DE"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public class Main {</w:t>
      </w:r>
    </w:p>
    <w:p w14:paraId="4F3D37A1"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public static void main(String[] args) {</w:t>
      </w:r>
    </w:p>
    <w:p w14:paraId="7A8BF34D"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Greeting greeting =</w:t>
      </w:r>
    </w:p>
    <w:p w14:paraId="6601CCAD"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 -&gt; System.out.println("Hello!");</w:t>
      </w:r>
    </w:p>
    <w:p w14:paraId="6E1604DA"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C510A3"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greeting.sayHello();</w:t>
      </w:r>
    </w:p>
    <w:p w14:paraId="6C1C175A"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w:t>
      </w:r>
    </w:p>
    <w:p w14:paraId="0CB8C53E"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2773A495"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Output:</w:t>
      </w:r>
    </w:p>
    <w:p w14:paraId="1A7D9F6E"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Hello!</w:t>
      </w:r>
    </w:p>
    <w:p w14:paraId="6059F462"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The lambda expression provides the implementation of </w:t>
      </w:r>
      <w:r w:rsidRPr="00BC5291">
        <w:rPr>
          <w:rFonts w:ascii="Courier New" w:eastAsia="Times New Roman" w:hAnsi="Courier New" w:cs="Courier New"/>
          <w:kern w:val="0"/>
          <w:sz w:val="20"/>
          <w:szCs w:val="20"/>
          <w14:ligatures w14:val="none"/>
        </w:rPr>
        <w:t>sayHello()</w:t>
      </w:r>
      <w:r w:rsidRPr="00BC5291">
        <w:rPr>
          <w:rFonts w:ascii="Times New Roman" w:eastAsia="Times New Roman" w:hAnsi="Times New Roman" w:cs="Times New Roman"/>
          <w:kern w:val="0"/>
          <w14:ligatures w14:val="none"/>
        </w:rPr>
        <w:t xml:space="preserve"> without requiring a separate implementing class.</w:t>
      </w:r>
    </w:p>
    <w:p w14:paraId="760140FE" w14:textId="77777777" w:rsidR="00BC5291" w:rsidRPr="00BC5291" w:rsidRDefault="00BC5291" w:rsidP="00BC52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291">
        <w:rPr>
          <w:rFonts w:ascii="Times New Roman" w:eastAsia="Times New Roman" w:hAnsi="Times New Roman" w:cs="Times New Roman"/>
          <w:b/>
          <w:bCs/>
          <w:kern w:val="0"/>
          <w:sz w:val="27"/>
          <w:szCs w:val="27"/>
          <w14:ligatures w14:val="none"/>
        </w:rPr>
        <w:t>69. How does try-with-resources differ from try/finally?</w:t>
      </w:r>
    </w:p>
    <w:p w14:paraId="292757F8"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Try-with-resources automatically closes resources that implement </w:t>
      </w:r>
      <w:r w:rsidRPr="00BC5291">
        <w:rPr>
          <w:rFonts w:ascii="Courier New" w:eastAsia="Times New Roman" w:hAnsi="Courier New" w:cs="Courier New"/>
          <w:kern w:val="0"/>
          <w:sz w:val="20"/>
          <w:szCs w:val="20"/>
          <w14:ligatures w14:val="none"/>
        </w:rPr>
        <w:t>AutoCloseable</w:t>
      </w:r>
      <w:r w:rsidRPr="00BC5291">
        <w:rPr>
          <w:rFonts w:ascii="Times New Roman" w:eastAsia="Times New Roman" w:hAnsi="Times New Roman" w:cs="Times New Roman"/>
          <w:kern w:val="0"/>
          <w14:ligatures w14:val="none"/>
        </w:rPr>
        <w:t xml:space="preserve">, such as file readers, when the </w:t>
      </w:r>
      <w:r w:rsidRPr="00BC5291">
        <w:rPr>
          <w:rFonts w:ascii="Courier New" w:eastAsia="Times New Roman" w:hAnsi="Courier New" w:cs="Courier New"/>
          <w:kern w:val="0"/>
          <w:sz w:val="20"/>
          <w:szCs w:val="20"/>
          <w14:ligatures w14:val="none"/>
        </w:rPr>
        <w:t>try</w:t>
      </w:r>
      <w:r w:rsidRPr="00BC5291">
        <w:rPr>
          <w:rFonts w:ascii="Times New Roman" w:eastAsia="Times New Roman" w:hAnsi="Times New Roman" w:cs="Times New Roman"/>
          <w:kern w:val="0"/>
          <w14:ligatures w14:val="none"/>
        </w:rPr>
        <w:t xml:space="preserve"> block finishes, even if an exception occurs.</w:t>
      </w:r>
    </w:p>
    <w:p w14:paraId="65669D22"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A traditional </w:t>
      </w:r>
      <w:r w:rsidRPr="00BC5291">
        <w:rPr>
          <w:rFonts w:ascii="Courier New" w:eastAsia="Times New Roman" w:hAnsi="Courier New" w:cs="Courier New"/>
          <w:kern w:val="0"/>
          <w:sz w:val="20"/>
          <w:szCs w:val="20"/>
          <w14:ligatures w14:val="none"/>
        </w:rPr>
        <w:t>try/finally</w:t>
      </w:r>
      <w:r w:rsidRPr="00BC5291">
        <w:rPr>
          <w:rFonts w:ascii="Times New Roman" w:eastAsia="Times New Roman" w:hAnsi="Times New Roman" w:cs="Times New Roman"/>
          <w:kern w:val="0"/>
          <w14:ligatures w14:val="none"/>
        </w:rPr>
        <w:t xml:space="preserve"> statement requires the programmer to write cleanup code in the </w:t>
      </w:r>
      <w:r w:rsidRPr="00BC5291">
        <w:rPr>
          <w:rFonts w:ascii="Courier New" w:eastAsia="Times New Roman" w:hAnsi="Courier New" w:cs="Courier New"/>
          <w:kern w:val="0"/>
          <w:sz w:val="20"/>
          <w:szCs w:val="20"/>
          <w14:ligatures w14:val="none"/>
        </w:rPr>
        <w:t>finally</w:t>
      </w:r>
      <w:r w:rsidRPr="00BC5291">
        <w:rPr>
          <w:rFonts w:ascii="Times New Roman" w:eastAsia="Times New Roman" w:hAnsi="Times New Roman" w:cs="Times New Roman"/>
          <w:kern w:val="0"/>
          <w14:ligatures w14:val="none"/>
        </w:rPr>
        <w:t xml:space="preserve"> block.</w:t>
      </w:r>
    </w:p>
    <w:p w14:paraId="2CA70B9A"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Example of try-with-resources:</w:t>
      </w:r>
    </w:p>
    <w:p w14:paraId="1F74DC27"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try (FileReader reader = new FileReader("data.txt")) {</w:t>
      </w:r>
    </w:p>
    <w:p w14:paraId="612E8966"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System.out.println(reader.read());</w:t>
      </w:r>
    </w:p>
    <w:p w14:paraId="515A07F6"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catch (IOException e) {</w:t>
      </w:r>
    </w:p>
    <w:p w14:paraId="05F05684"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 xml:space="preserve">    System.out.println("An error occurred.");</w:t>
      </w:r>
    </w:p>
    <w:p w14:paraId="7033B9E0" w14:textId="77777777" w:rsidR="00BC5291" w:rsidRPr="00BC5291" w:rsidRDefault="00BC5291" w:rsidP="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5291">
        <w:rPr>
          <w:rFonts w:ascii="Courier New" w:eastAsia="Times New Roman" w:hAnsi="Courier New" w:cs="Courier New"/>
          <w:kern w:val="0"/>
          <w:sz w:val="20"/>
          <w:szCs w:val="20"/>
          <w14:ligatures w14:val="none"/>
        </w:rPr>
        <w:t>}</w:t>
      </w:r>
    </w:p>
    <w:p w14:paraId="0B6EC1DC"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The reader is automatically closed after the block finishes.</w:t>
      </w:r>
    </w:p>
    <w:p w14:paraId="330FD596" w14:textId="77777777" w:rsidR="00BC5291" w:rsidRPr="00BC5291" w:rsidRDefault="00BC5291" w:rsidP="00BC5291">
      <w:pPr>
        <w:spacing w:before="100" w:beforeAutospacing="1" w:after="100" w:afterAutospacing="1" w:line="240" w:lineRule="auto"/>
        <w:rPr>
          <w:rFonts w:ascii="Times New Roman" w:eastAsia="Times New Roman" w:hAnsi="Times New Roman" w:cs="Times New Roman"/>
          <w:kern w:val="0"/>
          <w14:ligatures w14:val="none"/>
        </w:rPr>
      </w:pPr>
      <w:r w:rsidRPr="00BC5291">
        <w:rPr>
          <w:rFonts w:ascii="Times New Roman" w:eastAsia="Times New Roman" w:hAnsi="Times New Roman" w:cs="Times New Roman"/>
          <w:kern w:val="0"/>
          <w14:ligatures w14:val="none"/>
        </w:rPr>
        <w:t xml:space="preserve">In contrast, with </w:t>
      </w:r>
      <w:r w:rsidRPr="00BC5291">
        <w:rPr>
          <w:rFonts w:ascii="Courier New" w:eastAsia="Times New Roman" w:hAnsi="Courier New" w:cs="Courier New"/>
          <w:kern w:val="0"/>
          <w:sz w:val="20"/>
          <w:szCs w:val="20"/>
          <w14:ligatures w14:val="none"/>
        </w:rPr>
        <w:t>try/finally</w:t>
      </w:r>
      <w:r w:rsidRPr="00BC5291">
        <w:rPr>
          <w:rFonts w:ascii="Times New Roman" w:eastAsia="Times New Roman" w:hAnsi="Times New Roman" w:cs="Times New Roman"/>
          <w:kern w:val="0"/>
          <w14:ligatures w14:val="none"/>
        </w:rPr>
        <w:t xml:space="preserve">, the programmer must arrange to close the reader in the </w:t>
      </w:r>
      <w:r w:rsidRPr="00BC5291">
        <w:rPr>
          <w:rFonts w:ascii="Courier New" w:eastAsia="Times New Roman" w:hAnsi="Courier New" w:cs="Courier New"/>
          <w:kern w:val="0"/>
          <w:sz w:val="20"/>
          <w:szCs w:val="20"/>
          <w14:ligatures w14:val="none"/>
        </w:rPr>
        <w:t>finally</w:t>
      </w:r>
      <w:r w:rsidRPr="00BC5291">
        <w:rPr>
          <w:rFonts w:ascii="Times New Roman" w:eastAsia="Times New Roman" w:hAnsi="Times New Roman" w:cs="Times New Roman"/>
          <w:kern w:val="0"/>
          <w14:ligatures w14:val="none"/>
        </w:rPr>
        <w:t xml:space="preserve"> block. Try-with-resources is generally shorter, cleaner and less likely to leave resources open.</w:t>
      </w:r>
      <w:bookmarkStart w:id="0" w:name="_GoBack"/>
      <w:bookmarkEnd w:id="0"/>
    </w:p>
    <w:sectPr w:rsidR="00BC5291" w:rsidRPr="00BC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C5C02"/>
    <w:multiLevelType w:val="multilevel"/>
    <w:tmpl w:val="FBE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15F79"/>
    <w:multiLevelType w:val="multilevel"/>
    <w:tmpl w:val="DB6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432614"/>
    <w:multiLevelType w:val="multilevel"/>
    <w:tmpl w:val="E96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C9C"/>
    <w:rsid w:val="003D6B2C"/>
    <w:rsid w:val="004D7F0E"/>
    <w:rsid w:val="00785DB4"/>
    <w:rsid w:val="007D6C9C"/>
    <w:rsid w:val="00BC5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40EB"/>
  <w15:chartTrackingRefBased/>
  <w15:docId w15:val="{98423E75-207C-421F-9538-E00BA434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529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C529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C529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29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C529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C529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C52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C52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529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528500">
      <w:bodyDiv w:val="1"/>
      <w:marLeft w:val="0"/>
      <w:marRight w:val="0"/>
      <w:marTop w:val="0"/>
      <w:marBottom w:val="0"/>
      <w:divBdr>
        <w:top w:val="none" w:sz="0" w:space="0" w:color="auto"/>
        <w:left w:val="none" w:sz="0" w:space="0" w:color="auto"/>
        <w:bottom w:val="none" w:sz="0" w:space="0" w:color="auto"/>
        <w:right w:val="none" w:sz="0" w:space="0" w:color="auto"/>
      </w:divBdr>
      <w:divsChild>
        <w:div w:id="1859343101">
          <w:marLeft w:val="0"/>
          <w:marRight w:val="0"/>
          <w:marTop w:val="0"/>
          <w:marBottom w:val="0"/>
          <w:divBdr>
            <w:top w:val="none" w:sz="0" w:space="0" w:color="auto"/>
            <w:left w:val="none" w:sz="0" w:space="0" w:color="auto"/>
            <w:bottom w:val="none" w:sz="0" w:space="0" w:color="auto"/>
            <w:right w:val="none" w:sz="0" w:space="0" w:color="auto"/>
          </w:divBdr>
          <w:divsChild>
            <w:div w:id="818427851">
              <w:marLeft w:val="0"/>
              <w:marRight w:val="0"/>
              <w:marTop w:val="0"/>
              <w:marBottom w:val="0"/>
              <w:divBdr>
                <w:top w:val="none" w:sz="0" w:space="0" w:color="auto"/>
                <w:left w:val="none" w:sz="0" w:space="0" w:color="auto"/>
                <w:bottom w:val="none" w:sz="0" w:space="0" w:color="auto"/>
                <w:right w:val="none" w:sz="0" w:space="0" w:color="auto"/>
              </w:divBdr>
              <w:divsChild>
                <w:div w:id="747656496">
                  <w:marLeft w:val="0"/>
                  <w:marRight w:val="0"/>
                  <w:marTop w:val="0"/>
                  <w:marBottom w:val="0"/>
                  <w:divBdr>
                    <w:top w:val="none" w:sz="0" w:space="0" w:color="auto"/>
                    <w:left w:val="none" w:sz="0" w:space="0" w:color="auto"/>
                    <w:bottom w:val="none" w:sz="0" w:space="0" w:color="auto"/>
                    <w:right w:val="none" w:sz="0" w:space="0" w:color="auto"/>
                  </w:divBdr>
                  <w:divsChild>
                    <w:div w:id="602343620">
                      <w:marLeft w:val="0"/>
                      <w:marRight w:val="0"/>
                      <w:marTop w:val="0"/>
                      <w:marBottom w:val="0"/>
                      <w:divBdr>
                        <w:top w:val="none" w:sz="0" w:space="0" w:color="auto"/>
                        <w:left w:val="none" w:sz="0" w:space="0" w:color="auto"/>
                        <w:bottom w:val="none" w:sz="0" w:space="0" w:color="auto"/>
                        <w:right w:val="none" w:sz="0" w:space="0" w:color="auto"/>
                      </w:divBdr>
                      <w:divsChild>
                        <w:div w:id="1986886108">
                          <w:marLeft w:val="0"/>
                          <w:marRight w:val="0"/>
                          <w:marTop w:val="0"/>
                          <w:marBottom w:val="0"/>
                          <w:divBdr>
                            <w:top w:val="none" w:sz="0" w:space="0" w:color="auto"/>
                            <w:left w:val="none" w:sz="0" w:space="0" w:color="auto"/>
                            <w:bottom w:val="none" w:sz="0" w:space="0" w:color="auto"/>
                            <w:right w:val="none" w:sz="0" w:space="0" w:color="auto"/>
                          </w:divBdr>
                        </w:div>
                      </w:divsChild>
                    </w:div>
                    <w:div w:id="1598365876">
                      <w:marLeft w:val="0"/>
                      <w:marRight w:val="0"/>
                      <w:marTop w:val="0"/>
                      <w:marBottom w:val="0"/>
                      <w:divBdr>
                        <w:top w:val="none" w:sz="0" w:space="0" w:color="auto"/>
                        <w:left w:val="none" w:sz="0" w:space="0" w:color="auto"/>
                        <w:bottom w:val="none" w:sz="0" w:space="0" w:color="auto"/>
                        <w:right w:val="none" w:sz="0" w:space="0" w:color="auto"/>
                      </w:divBdr>
                      <w:divsChild>
                        <w:div w:id="1250044580">
                          <w:marLeft w:val="0"/>
                          <w:marRight w:val="0"/>
                          <w:marTop w:val="0"/>
                          <w:marBottom w:val="0"/>
                          <w:divBdr>
                            <w:top w:val="none" w:sz="0" w:space="0" w:color="auto"/>
                            <w:left w:val="none" w:sz="0" w:space="0" w:color="auto"/>
                            <w:bottom w:val="none" w:sz="0" w:space="0" w:color="auto"/>
                            <w:right w:val="none" w:sz="0" w:space="0" w:color="auto"/>
                          </w:divBdr>
                        </w:div>
                      </w:divsChild>
                    </w:div>
                    <w:div w:id="1380939199">
                      <w:marLeft w:val="0"/>
                      <w:marRight w:val="0"/>
                      <w:marTop w:val="0"/>
                      <w:marBottom w:val="0"/>
                      <w:divBdr>
                        <w:top w:val="none" w:sz="0" w:space="0" w:color="auto"/>
                        <w:left w:val="none" w:sz="0" w:space="0" w:color="auto"/>
                        <w:bottom w:val="none" w:sz="0" w:space="0" w:color="auto"/>
                        <w:right w:val="none" w:sz="0" w:space="0" w:color="auto"/>
                      </w:divBdr>
                      <w:divsChild>
                        <w:div w:id="622461117">
                          <w:marLeft w:val="0"/>
                          <w:marRight w:val="0"/>
                          <w:marTop w:val="0"/>
                          <w:marBottom w:val="0"/>
                          <w:divBdr>
                            <w:top w:val="none" w:sz="0" w:space="0" w:color="auto"/>
                            <w:left w:val="none" w:sz="0" w:space="0" w:color="auto"/>
                            <w:bottom w:val="none" w:sz="0" w:space="0" w:color="auto"/>
                            <w:right w:val="none" w:sz="0" w:space="0" w:color="auto"/>
                          </w:divBdr>
                        </w:div>
                      </w:divsChild>
                    </w:div>
                    <w:div w:id="1701391190">
                      <w:marLeft w:val="0"/>
                      <w:marRight w:val="0"/>
                      <w:marTop w:val="0"/>
                      <w:marBottom w:val="0"/>
                      <w:divBdr>
                        <w:top w:val="none" w:sz="0" w:space="0" w:color="auto"/>
                        <w:left w:val="none" w:sz="0" w:space="0" w:color="auto"/>
                        <w:bottom w:val="none" w:sz="0" w:space="0" w:color="auto"/>
                        <w:right w:val="none" w:sz="0" w:space="0" w:color="auto"/>
                      </w:divBdr>
                      <w:divsChild>
                        <w:div w:id="987978481">
                          <w:marLeft w:val="0"/>
                          <w:marRight w:val="0"/>
                          <w:marTop w:val="0"/>
                          <w:marBottom w:val="0"/>
                          <w:divBdr>
                            <w:top w:val="none" w:sz="0" w:space="0" w:color="auto"/>
                            <w:left w:val="none" w:sz="0" w:space="0" w:color="auto"/>
                            <w:bottom w:val="none" w:sz="0" w:space="0" w:color="auto"/>
                            <w:right w:val="none" w:sz="0" w:space="0" w:color="auto"/>
                          </w:divBdr>
                        </w:div>
                      </w:divsChild>
                    </w:div>
                    <w:div w:id="1379235974">
                      <w:marLeft w:val="0"/>
                      <w:marRight w:val="0"/>
                      <w:marTop w:val="0"/>
                      <w:marBottom w:val="0"/>
                      <w:divBdr>
                        <w:top w:val="none" w:sz="0" w:space="0" w:color="auto"/>
                        <w:left w:val="none" w:sz="0" w:space="0" w:color="auto"/>
                        <w:bottom w:val="none" w:sz="0" w:space="0" w:color="auto"/>
                        <w:right w:val="none" w:sz="0" w:space="0" w:color="auto"/>
                      </w:divBdr>
                      <w:divsChild>
                        <w:div w:id="1138574266">
                          <w:marLeft w:val="0"/>
                          <w:marRight w:val="0"/>
                          <w:marTop w:val="0"/>
                          <w:marBottom w:val="0"/>
                          <w:divBdr>
                            <w:top w:val="none" w:sz="0" w:space="0" w:color="auto"/>
                            <w:left w:val="none" w:sz="0" w:space="0" w:color="auto"/>
                            <w:bottom w:val="none" w:sz="0" w:space="0" w:color="auto"/>
                            <w:right w:val="none" w:sz="0" w:space="0" w:color="auto"/>
                          </w:divBdr>
                        </w:div>
                      </w:divsChild>
                    </w:div>
                    <w:div w:id="1447505880">
                      <w:marLeft w:val="0"/>
                      <w:marRight w:val="0"/>
                      <w:marTop w:val="0"/>
                      <w:marBottom w:val="0"/>
                      <w:divBdr>
                        <w:top w:val="none" w:sz="0" w:space="0" w:color="auto"/>
                        <w:left w:val="none" w:sz="0" w:space="0" w:color="auto"/>
                        <w:bottom w:val="none" w:sz="0" w:space="0" w:color="auto"/>
                        <w:right w:val="none" w:sz="0" w:space="0" w:color="auto"/>
                      </w:divBdr>
                      <w:divsChild>
                        <w:div w:id="1395818153">
                          <w:marLeft w:val="0"/>
                          <w:marRight w:val="0"/>
                          <w:marTop w:val="0"/>
                          <w:marBottom w:val="0"/>
                          <w:divBdr>
                            <w:top w:val="none" w:sz="0" w:space="0" w:color="auto"/>
                            <w:left w:val="none" w:sz="0" w:space="0" w:color="auto"/>
                            <w:bottom w:val="none" w:sz="0" w:space="0" w:color="auto"/>
                            <w:right w:val="none" w:sz="0" w:space="0" w:color="auto"/>
                          </w:divBdr>
                        </w:div>
                      </w:divsChild>
                    </w:div>
                    <w:div w:id="1542785410">
                      <w:marLeft w:val="0"/>
                      <w:marRight w:val="0"/>
                      <w:marTop w:val="0"/>
                      <w:marBottom w:val="0"/>
                      <w:divBdr>
                        <w:top w:val="none" w:sz="0" w:space="0" w:color="auto"/>
                        <w:left w:val="none" w:sz="0" w:space="0" w:color="auto"/>
                        <w:bottom w:val="none" w:sz="0" w:space="0" w:color="auto"/>
                        <w:right w:val="none" w:sz="0" w:space="0" w:color="auto"/>
                      </w:divBdr>
                      <w:divsChild>
                        <w:div w:id="354308511">
                          <w:marLeft w:val="0"/>
                          <w:marRight w:val="0"/>
                          <w:marTop w:val="0"/>
                          <w:marBottom w:val="0"/>
                          <w:divBdr>
                            <w:top w:val="none" w:sz="0" w:space="0" w:color="auto"/>
                            <w:left w:val="none" w:sz="0" w:space="0" w:color="auto"/>
                            <w:bottom w:val="none" w:sz="0" w:space="0" w:color="auto"/>
                            <w:right w:val="none" w:sz="0" w:space="0" w:color="auto"/>
                          </w:divBdr>
                        </w:div>
                      </w:divsChild>
                    </w:div>
                    <w:div w:id="263996314">
                      <w:marLeft w:val="0"/>
                      <w:marRight w:val="0"/>
                      <w:marTop w:val="0"/>
                      <w:marBottom w:val="0"/>
                      <w:divBdr>
                        <w:top w:val="none" w:sz="0" w:space="0" w:color="auto"/>
                        <w:left w:val="none" w:sz="0" w:space="0" w:color="auto"/>
                        <w:bottom w:val="none" w:sz="0" w:space="0" w:color="auto"/>
                        <w:right w:val="none" w:sz="0" w:space="0" w:color="auto"/>
                      </w:divBdr>
                      <w:divsChild>
                        <w:div w:id="1004354374">
                          <w:marLeft w:val="0"/>
                          <w:marRight w:val="0"/>
                          <w:marTop w:val="0"/>
                          <w:marBottom w:val="0"/>
                          <w:divBdr>
                            <w:top w:val="none" w:sz="0" w:space="0" w:color="auto"/>
                            <w:left w:val="none" w:sz="0" w:space="0" w:color="auto"/>
                            <w:bottom w:val="none" w:sz="0" w:space="0" w:color="auto"/>
                            <w:right w:val="none" w:sz="0" w:space="0" w:color="auto"/>
                          </w:divBdr>
                        </w:div>
                      </w:divsChild>
                    </w:div>
                    <w:div w:id="633677466">
                      <w:marLeft w:val="0"/>
                      <w:marRight w:val="0"/>
                      <w:marTop w:val="0"/>
                      <w:marBottom w:val="0"/>
                      <w:divBdr>
                        <w:top w:val="none" w:sz="0" w:space="0" w:color="auto"/>
                        <w:left w:val="none" w:sz="0" w:space="0" w:color="auto"/>
                        <w:bottom w:val="none" w:sz="0" w:space="0" w:color="auto"/>
                        <w:right w:val="none" w:sz="0" w:space="0" w:color="auto"/>
                      </w:divBdr>
                      <w:divsChild>
                        <w:div w:id="48112416">
                          <w:marLeft w:val="0"/>
                          <w:marRight w:val="0"/>
                          <w:marTop w:val="0"/>
                          <w:marBottom w:val="0"/>
                          <w:divBdr>
                            <w:top w:val="none" w:sz="0" w:space="0" w:color="auto"/>
                            <w:left w:val="none" w:sz="0" w:space="0" w:color="auto"/>
                            <w:bottom w:val="none" w:sz="0" w:space="0" w:color="auto"/>
                            <w:right w:val="none" w:sz="0" w:space="0" w:color="auto"/>
                          </w:divBdr>
                        </w:div>
                      </w:divsChild>
                    </w:div>
                    <w:div w:id="2054650689">
                      <w:marLeft w:val="0"/>
                      <w:marRight w:val="0"/>
                      <w:marTop w:val="0"/>
                      <w:marBottom w:val="0"/>
                      <w:divBdr>
                        <w:top w:val="none" w:sz="0" w:space="0" w:color="auto"/>
                        <w:left w:val="none" w:sz="0" w:space="0" w:color="auto"/>
                        <w:bottom w:val="none" w:sz="0" w:space="0" w:color="auto"/>
                        <w:right w:val="none" w:sz="0" w:space="0" w:color="auto"/>
                      </w:divBdr>
                      <w:divsChild>
                        <w:div w:id="29577068">
                          <w:marLeft w:val="0"/>
                          <w:marRight w:val="0"/>
                          <w:marTop w:val="0"/>
                          <w:marBottom w:val="0"/>
                          <w:divBdr>
                            <w:top w:val="none" w:sz="0" w:space="0" w:color="auto"/>
                            <w:left w:val="none" w:sz="0" w:space="0" w:color="auto"/>
                            <w:bottom w:val="none" w:sz="0" w:space="0" w:color="auto"/>
                            <w:right w:val="none" w:sz="0" w:space="0" w:color="auto"/>
                          </w:divBdr>
                        </w:div>
                      </w:divsChild>
                    </w:div>
                    <w:div w:id="439642503">
                      <w:marLeft w:val="0"/>
                      <w:marRight w:val="0"/>
                      <w:marTop w:val="0"/>
                      <w:marBottom w:val="0"/>
                      <w:divBdr>
                        <w:top w:val="none" w:sz="0" w:space="0" w:color="auto"/>
                        <w:left w:val="none" w:sz="0" w:space="0" w:color="auto"/>
                        <w:bottom w:val="none" w:sz="0" w:space="0" w:color="auto"/>
                        <w:right w:val="none" w:sz="0" w:space="0" w:color="auto"/>
                      </w:divBdr>
                      <w:divsChild>
                        <w:div w:id="487746071">
                          <w:marLeft w:val="0"/>
                          <w:marRight w:val="0"/>
                          <w:marTop w:val="0"/>
                          <w:marBottom w:val="0"/>
                          <w:divBdr>
                            <w:top w:val="none" w:sz="0" w:space="0" w:color="auto"/>
                            <w:left w:val="none" w:sz="0" w:space="0" w:color="auto"/>
                            <w:bottom w:val="none" w:sz="0" w:space="0" w:color="auto"/>
                            <w:right w:val="none" w:sz="0" w:space="0" w:color="auto"/>
                          </w:divBdr>
                        </w:div>
                      </w:divsChild>
                    </w:div>
                    <w:div w:id="1210726298">
                      <w:marLeft w:val="0"/>
                      <w:marRight w:val="0"/>
                      <w:marTop w:val="0"/>
                      <w:marBottom w:val="0"/>
                      <w:divBdr>
                        <w:top w:val="none" w:sz="0" w:space="0" w:color="auto"/>
                        <w:left w:val="none" w:sz="0" w:space="0" w:color="auto"/>
                        <w:bottom w:val="none" w:sz="0" w:space="0" w:color="auto"/>
                        <w:right w:val="none" w:sz="0" w:space="0" w:color="auto"/>
                      </w:divBdr>
                      <w:divsChild>
                        <w:div w:id="107898976">
                          <w:marLeft w:val="0"/>
                          <w:marRight w:val="0"/>
                          <w:marTop w:val="0"/>
                          <w:marBottom w:val="0"/>
                          <w:divBdr>
                            <w:top w:val="none" w:sz="0" w:space="0" w:color="auto"/>
                            <w:left w:val="none" w:sz="0" w:space="0" w:color="auto"/>
                            <w:bottom w:val="none" w:sz="0" w:space="0" w:color="auto"/>
                            <w:right w:val="none" w:sz="0" w:space="0" w:color="auto"/>
                          </w:divBdr>
                        </w:div>
                      </w:divsChild>
                    </w:div>
                    <w:div w:id="1290475981">
                      <w:marLeft w:val="0"/>
                      <w:marRight w:val="0"/>
                      <w:marTop w:val="0"/>
                      <w:marBottom w:val="0"/>
                      <w:divBdr>
                        <w:top w:val="none" w:sz="0" w:space="0" w:color="auto"/>
                        <w:left w:val="none" w:sz="0" w:space="0" w:color="auto"/>
                        <w:bottom w:val="none" w:sz="0" w:space="0" w:color="auto"/>
                        <w:right w:val="none" w:sz="0" w:space="0" w:color="auto"/>
                      </w:divBdr>
                      <w:divsChild>
                        <w:div w:id="952133358">
                          <w:marLeft w:val="0"/>
                          <w:marRight w:val="0"/>
                          <w:marTop w:val="0"/>
                          <w:marBottom w:val="0"/>
                          <w:divBdr>
                            <w:top w:val="none" w:sz="0" w:space="0" w:color="auto"/>
                            <w:left w:val="none" w:sz="0" w:space="0" w:color="auto"/>
                            <w:bottom w:val="none" w:sz="0" w:space="0" w:color="auto"/>
                            <w:right w:val="none" w:sz="0" w:space="0" w:color="auto"/>
                          </w:divBdr>
                        </w:div>
                      </w:divsChild>
                    </w:div>
                    <w:div w:id="222716442">
                      <w:marLeft w:val="0"/>
                      <w:marRight w:val="0"/>
                      <w:marTop w:val="0"/>
                      <w:marBottom w:val="0"/>
                      <w:divBdr>
                        <w:top w:val="none" w:sz="0" w:space="0" w:color="auto"/>
                        <w:left w:val="none" w:sz="0" w:space="0" w:color="auto"/>
                        <w:bottom w:val="none" w:sz="0" w:space="0" w:color="auto"/>
                        <w:right w:val="none" w:sz="0" w:space="0" w:color="auto"/>
                      </w:divBdr>
                      <w:divsChild>
                        <w:div w:id="1281451205">
                          <w:marLeft w:val="0"/>
                          <w:marRight w:val="0"/>
                          <w:marTop w:val="0"/>
                          <w:marBottom w:val="0"/>
                          <w:divBdr>
                            <w:top w:val="none" w:sz="0" w:space="0" w:color="auto"/>
                            <w:left w:val="none" w:sz="0" w:space="0" w:color="auto"/>
                            <w:bottom w:val="none" w:sz="0" w:space="0" w:color="auto"/>
                            <w:right w:val="none" w:sz="0" w:space="0" w:color="auto"/>
                          </w:divBdr>
                        </w:div>
                      </w:divsChild>
                    </w:div>
                    <w:div w:id="687174208">
                      <w:marLeft w:val="0"/>
                      <w:marRight w:val="0"/>
                      <w:marTop w:val="0"/>
                      <w:marBottom w:val="0"/>
                      <w:divBdr>
                        <w:top w:val="none" w:sz="0" w:space="0" w:color="auto"/>
                        <w:left w:val="none" w:sz="0" w:space="0" w:color="auto"/>
                        <w:bottom w:val="none" w:sz="0" w:space="0" w:color="auto"/>
                        <w:right w:val="none" w:sz="0" w:space="0" w:color="auto"/>
                      </w:divBdr>
                      <w:divsChild>
                        <w:div w:id="449469344">
                          <w:marLeft w:val="0"/>
                          <w:marRight w:val="0"/>
                          <w:marTop w:val="0"/>
                          <w:marBottom w:val="0"/>
                          <w:divBdr>
                            <w:top w:val="none" w:sz="0" w:space="0" w:color="auto"/>
                            <w:left w:val="none" w:sz="0" w:space="0" w:color="auto"/>
                            <w:bottom w:val="none" w:sz="0" w:space="0" w:color="auto"/>
                            <w:right w:val="none" w:sz="0" w:space="0" w:color="auto"/>
                          </w:divBdr>
                        </w:div>
                      </w:divsChild>
                    </w:div>
                    <w:div w:id="688027870">
                      <w:marLeft w:val="0"/>
                      <w:marRight w:val="0"/>
                      <w:marTop w:val="0"/>
                      <w:marBottom w:val="0"/>
                      <w:divBdr>
                        <w:top w:val="none" w:sz="0" w:space="0" w:color="auto"/>
                        <w:left w:val="none" w:sz="0" w:space="0" w:color="auto"/>
                        <w:bottom w:val="none" w:sz="0" w:space="0" w:color="auto"/>
                        <w:right w:val="none" w:sz="0" w:space="0" w:color="auto"/>
                      </w:divBdr>
                      <w:divsChild>
                        <w:div w:id="494732700">
                          <w:marLeft w:val="0"/>
                          <w:marRight w:val="0"/>
                          <w:marTop w:val="0"/>
                          <w:marBottom w:val="0"/>
                          <w:divBdr>
                            <w:top w:val="none" w:sz="0" w:space="0" w:color="auto"/>
                            <w:left w:val="none" w:sz="0" w:space="0" w:color="auto"/>
                            <w:bottom w:val="none" w:sz="0" w:space="0" w:color="auto"/>
                            <w:right w:val="none" w:sz="0" w:space="0" w:color="auto"/>
                          </w:divBdr>
                        </w:div>
                      </w:divsChild>
                    </w:div>
                    <w:div w:id="508104434">
                      <w:marLeft w:val="0"/>
                      <w:marRight w:val="0"/>
                      <w:marTop w:val="0"/>
                      <w:marBottom w:val="0"/>
                      <w:divBdr>
                        <w:top w:val="none" w:sz="0" w:space="0" w:color="auto"/>
                        <w:left w:val="none" w:sz="0" w:space="0" w:color="auto"/>
                        <w:bottom w:val="none" w:sz="0" w:space="0" w:color="auto"/>
                        <w:right w:val="none" w:sz="0" w:space="0" w:color="auto"/>
                      </w:divBdr>
                      <w:divsChild>
                        <w:div w:id="2027124782">
                          <w:marLeft w:val="0"/>
                          <w:marRight w:val="0"/>
                          <w:marTop w:val="0"/>
                          <w:marBottom w:val="0"/>
                          <w:divBdr>
                            <w:top w:val="none" w:sz="0" w:space="0" w:color="auto"/>
                            <w:left w:val="none" w:sz="0" w:space="0" w:color="auto"/>
                            <w:bottom w:val="none" w:sz="0" w:space="0" w:color="auto"/>
                            <w:right w:val="none" w:sz="0" w:space="0" w:color="auto"/>
                          </w:divBdr>
                        </w:div>
                      </w:divsChild>
                    </w:div>
                    <w:div w:id="1149903322">
                      <w:marLeft w:val="0"/>
                      <w:marRight w:val="0"/>
                      <w:marTop w:val="0"/>
                      <w:marBottom w:val="0"/>
                      <w:divBdr>
                        <w:top w:val="none" w:sz="0" w:space="0" w:color="auto"/>
                        <w:left w:val="none" w:sz="0" w:space="0" w:color="auto"/>
                        <w:bottom w:val="none" w:sz="0" w:space="0" w:color="auto"/>
                        <w:right w:val="none" w:sz="0" w:space="0" w:color="auto"/>
                      </w:divBdr>
                      <w:divsChild>
                        <w:div w:id="18846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2026-10-15T14:27:00Z</dcterms:created>
  <dcterms:modified xsi:type="dcterms:W3CDTF">2026-10-15T14:30:00Z</dcterms:modified>
</cp:coreProperties>
</file>