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6DBA" w14:textId="6583779C" w:rsidR="3E1A7FE0" w:rsidRPr="005B5D3C" w:rsidRDefault="153BB6AD" w:rsidP="00364B58">
      <w:pPr>
        <w:pStyle w:val="Titre"/>
        <w:spacing w:before="240" w:after="240"/>
        <w:contextualSpacing w:val="0"/>
        <w:jc w:val="center"/>
        <w:rPr>
          <w:rFonts w:asciiTheme="minorHAnsi" w:eastAsiaTheme="minorEastAsia" w:hAnsiTheme="minorHAnsi" w:cstheme="minorBidi"/>
          <w:sz w:val="40"/>
          <w:szCs w:val="40"/>
        </w:rPr>
      </w:pPr>
      <w:r w:rsidRPr="005B5D3C">
        <w:rPr>
          <w:rFonts w:asciiTheme="minorHAnsi" w:eastAsiaTheme="minorEastAsia" w:hAnsiTheme="minorHAnsi" w:cstheme="minorBidi"/>
          <w:sz w:val="40"/>
          <w:szCs w:val="40"/>
        </w:rPr>
        <w:t>Travail pratique - Volet 1</w:t>
      </w:r>
    </w:p>
    <w:p w14:paraId="0037AAA8" w14:textId="1B0BAD45" w:rsidR="00D97B2B" w:rsidRPr="005B5D3C" w:rsidRDefault="005C36C0" w:rsidP="00364B58">
      <w:pPr>
        <w:spacing w:before="240" w:after="240" w:line="240" w:lineRule="auto"/>
        <w:jc w:val="center"/>
      </w:pPr>
      <w:r w:rsidRPr="005B5D3C">
        <w:t xml:space="preserve">Par : </w:t>
      </w:r>
      <w:r w:rsidR="00D97B2B" w:rsidRPr="005B5D3C">
        <w:t>Mélyse Malo</w:t>
      </w:r>
    </w:p>
    <w:p w14:paraId="6532462A" w14:textId="77777777" w:rsidR="00D32493" w:rsidRPr="005B5D3C" w:rsidRDefault="00D32493" w:rsidP="00364B58">
      <w:pPr>
        <w:spacing w:before="240" w:after="240" w:line="240" w:lineRule="auto"/>
        <w:jc w:val="center"/>
      </w:pPr>
    </w:p>
    <w:p w14:paraId="09AF1563" w14:textId="77777777" w:rsidR="00CF092D" w:rsidRPr="005B5D3C" w:rsidRDefault="00CF092D" w:rsidP="00364B58">
      <w:pPr>
        <w:spacing w:before="240" w:after="240" w:line="240" w:lineRule="auto"/>
        <w:jc w:val="center"/>
      </w:pPr>
    </w:p>
    <w:p w14:paraId="1647E522" w14:textId="77777777" w:rsidR="00D32493" w:rsidRPr="005B5D3C" w:rsidRDefault="00D32493" w:rsidP="00364B58">
      <w:pPr>
        <w:spacing w:before="240" w:after="240" w:line="240" w:lineRule="auto"/>
        <w:jc w:val="center"/>
      </w:pPr>
    </w:p>
    <w:p w14:paraId="379383EA" w14:textId="5F2E10C2" w:rsidR="4026A0C8" w:rsidRPr="005B5D3C" w:rsidRDefault="00081C4C" w:rsidP="00364B58">
      <w:pPr>
        <w:pStyle w:val="Titre1"/>
        <w:spacing w:before="240" w:after="240" w:line="240" w:lineRule="auto"/>
        <w:jc w:val="center"/>
        <w:rPr>
          <w:sz w:val="52"/>
          <w:szCs w:val="52"/>
        </w:rPr>
      </w:pPr>
      <w:r w:rsidRPr="005B5D3C">
        <w:rPr>
          <w:sz w:val="52"/>
          <w:szCs w:val="52"/>
        </w:rPr>
        <w:t xml:space="preserve">Mon </w:t>
      </w:r>
      <w:r w:rsidR="006E0443" w:rsidRPr="005B5D3C">
        <w:rPr>
          <w:sz w:val="52"/>
          <w:szCs w:val="52"/>
        </w:rPr>
        <w:t>Petit Miaou</w:t>
      </w:r>
    </w:p>
    <w:p w14:paraId="5FEE9A3E" w14:textId="77777777" w:rsidR="00D32493" w:rsidRPr="005B5D3C" w:rsidRDefault="00D32493" w:rsidP="00364B58">
      <w:pPr>
        <w:spacing w:before="240" w:after="240" w:line="240" w:lineRule="auto"/>
        <w:jc w:val="center"/>
        <w:rPr>
          <w:highlight w:val="yellow"/>
        </w:rPr>
      </w:pPr>
    </w:p>
    <w:p w14:paraId="26F43A63" w14:textId="77777777" w:rsidR="00D32493" w:rsidRPr="005B5D3C" w:rsidRDefault="00D32493" w:rsidP="00364B58">
      <w:pPr>
        <w:spacing w:before="240" w:after="240" w:line="240" w:lineRule="auto"/>
        <w:jc w:val="center"/>
        <w:rPr>
          <w:highlight w:val="yellow"/>
        </w:rPr>
      </w:pPr>
    </w:p>
    <w:p w14:paraId="101FBD3D" w14:textId="77777777" w:rsidR="00CF092D" w:rsidRPr="005B5D3C" w:rsidRDefault="00CF092D" w:rsidP="00364B58">
      <w:pPr>
        <w:spacing w:before="240" w:after="240" w:line="240" w:lineRule="auto"/>
        <w:jc w:val="center"/>
        <w:rPr>
          <w:highlight w:val="yellow"/>
        </w:rPr>
      </w:pPr>
    </w:p>
    <w:p w14:paraId="14D896AB" w14:textId="77777777" w:rsidR="00CF092D" w:rsidRPr="005B5D3C" w:rsidRDefault="00CF092D" w:rsidP="00364B58">
      <w:pPr>
        <w:spacing w:before="240" w:after="240" w:line="240" w:lineRule="auto"/>
        <w:jc w:val="center"/>
        <w:rPr>
          <w:highlight w:val="yellow"/>
        </w:rPr>
      </w:pPr>
    </w:p>
    <w:p w14:paraId="55062689" w14:textId="39FFA16B" w:rsidR="2B4927D4" w:rsidRPr="005B5D3C" w:rsidRDefault="2B4927D4" w:rsidP="00364B58">
      <w:pPr>
        <w:pStyle w:val="Titre2"/>
        <w:spacing w:before="240" w:line="240" w:lineRule="auto"/>
        <w:jc w:val="center"/>
        <w:rPr>
          <w:sz w:val="32"/>
          <w:szCs w:val="32"/>
        </w:rPr>
      </w:pPr>
      <w:r w:rsidRPr="005B5D3C">
        <w:rPr>
          <w:sz w:val="32"/>
          <w:szCs w:val="32"/>
        </w:rPr>
        <w:t>Lien du dépôt GitHub</w:t>
      </w:r>
    </w:p>
    <w:p w14:paraId="5D0CCD71" w14:textId="5FA021AD" w:rsidR="543FCB87" w:rsidRPr="005B5D3C" w:rsidRDefault="006E0443" w:rsidP="00364B58">
      <w:pPr>
        <w:pStyle w:val="Titre2"/>
        <w:spacing w:before="240" w:line="240" w:lineRule="auto"/>
        <w:jc w:val="center"/>
        <w:rPr>
          <w:sz w:val="32"/>
          <w:szCs w:val="32"/>
        </w:rPr>
      </w:pPr>
      <w:hyperlink r:id="rId10" w:history="1">
        <w:r w:rsidRPr="005B5D3C">
          <w:rPr>
            <w:rStyle w:val="Hyperlien"/>
            <w:i/>
            <w:iCs/>
            <w:sz w:val="24"/>
            <w:szCs w:val="24"/>
          </w:rPr>
          <w:t>https://github.com/h26-2j2/MelyseMalo_TravailPratique</w:t>
        </w:r>
      </w:hyperlink>
    </w:p>
    <w:p w14:paraId="2ADA3CDE" w14:textId="77777777" w:rsidR="00D32493" w:rsidRPr="005B5D3C" w:rsidRDefault="00D32493" w:rsidP="00364B58">
      <w:pPr>
        <w:spacing w:before="240" w:after="240" w:line="240" w:lineRule="auto"/>
        <w:jc w:val="center"/>
      </w:pPr>
    </w:p>
    <w:p w14:paraId="568FE1E8" w14:textId="77777777" w:rsidR="00D32493" w:rsidRPr="005B5D3C" w:rsidRDefault="00D32493" w:rsidP="00364B58">
      <w:pPr>
        <w:spacing w:before="240" w:after="240" w:line="240" w:lineRule="auto"/>
        <w:jc w:val="center"/>
      </w:pPr>
    </w:p>
    <w:p w14:paraId="4A811E3D" w14:textId="77777777" w:rsidR="00CF092D" w:rsidRPr="005B5D3C" w:rsidRDefault="00CF092D" w:rsidP="00364B58">
      <w:pPr>
        <w:spacing w:before="240" w:after="240" w:line="240" w:lineRule="auto"/>
        <w:jc w:val="center"/>
      </w:pPr>
    </w:p>
    <w:p w14:paraId="057D5A58" w14:textId="77777777" w:rsidR="00CF092D" w:rsidRPr="005B5D3C" w:rsidRDefault="00CF092D" w:rsidP="00364B58">
      <w:pPr>
        <w:spacing w:before="240" w:after="240" w:line="240" w:lineRule="auto"/>
        <w:jc w:val="center"/>
      </w:pPr>
    </w:p>
    <w:p w14:paraId="47DC2F1A" w14:textId="2929AF35" w:rsidR="00D32493" w:rsidRPr="005B5D3C" w:rsidRDefault="00D32493" w:rsidP="00364B58">
      <w:pPr>
        <w:spacing w:before="240" w:after="240" w:line="240" w:lineRule="auto"/>
        <w:jc w:val="center"/>
      </w:pPr>
      <w:r w:rsidRPr="005B5D3C">
        <w:t>Travail présenté à :</w:t>
      </w:r>
    </w:p>
    <w:p w14:paraId="2B976AFA" w14:textId="3B185F1E" w:rsidR="00D32493" w:rsidRPr="005B5D3C" w:rsidRDefault="00D32493" w:rsidP="00364B58">
      <w:pPr>
        <w:spacing w:before="240" w:after="240" w:line="240" w:lineRule="auto"/>
        <w:jc w:val="center"/>
      </w:pPr>
      <w:r w:rsidRPr="005B5D3C">
        <w:t>Enric</w:t>
      </w:r>
      <w:r w:rsidRPr="005B5D3C">
        <w:t xml:space="preserve"> </w:t>
      </w:r>
      <w:r w:rsidRPr="005B5D3C">
        <w:t>Granzotto Llagostera</w:t>
      </w:r>
    </w:p>
    <w:p w14:paraId="7002E232" w14:textId="77777777" w:rsidR="00D32493" w:rsidRPr="005B5D3C" w:rsidRDefault="00D32493" w:rsidP="00364B58">
      <w:pPr>
        <w:spacing w:before="240" w:after="240" w:line="240" w:lineRule="auto"/>
        <w:jc w:val="center"/>
      </w:pPr>
    </w:p>
    <w:p w14:paraId="6CDCA7CC" w14:textId="77777777" w:rsidR="00CF092D" w:rsidRPr="005B5D3C" w:rsidRDefault="00CF092D" w:rsidP="00364B58">
      <w:pPr>
        <w:spacing w:before="240" w:after="240" w:line="240" w:lineRule="auto"/>
        <w:jc w:val="center"/>
      </w:pPr>
    </w:p>
    <w:p w14:paraId="66630E70" w14:textId="77777777" w:rsidR="00CF092D" w:rsidRPr="005B5D3C" w:rsidRDefault="00CF092D" w:rsidP="00364B58">
      <w:pPr>
        <w:spacing w:before="240" w:after="240" w:line="240" w:lineRule="auto"/>
        <w:jc w:val="center"/>
      </w:pPr>
    </w:p>
    <w:p w14:paraId="1713B837" w14:textId="77777777" w:rsidR="005A63D8" w:rsidRPr="005B5D3C" w:rsidRDefault="005A63D8" w:rsidP="00364B58">
      <w:pPr>
        <w:spacing w:before="240" w:after="240" w:line="240" w:lineRule="auto"/>
        <w:jc w:val="center"/>
      </w:pPr>
      <w:r w:rsidRPr="005B5D3C">
        <w:t>Création de Jeu 2D</w:t>
      </w:r>
    </w:p>
    <w:p w14:paraId="706A40DA" w14:textId="72834E34" w:rsidR="00D32493" w:rsidRPr="005B5D3C" w:rsidRDefault="00D32493" w:rsidP="00364B58">
      <w:pPr>
        <w:spacing w:before="240" w:after="240" w:line="240" w:lineRule="auto"/>
        <w:jc w:val="center"/>
      </w:pPr>
      <w:r w:rsidRPr="005B5D3C">
        <w:t>Collège Maisonneuve – TIM</w:t>
      </w:r>
    </w:p>
    <w:p w14:paraId="7CBACB6A" w14:textId="34FF9CCA" w:rsidR="00CF092D" w:rsidRPr="005B5D3C" w:rsidRDefault="00D32493" w:rsidP="00364B58">
      <w:pPr>
        <w:spacing w:before="240" w:after="240" w:line="240" w:lineRule="auto"/>
        <w:jc w:val="center"/>
      </w:pPr>
      <w:r w:rsidRPr="005B5D3C">
        <w:t>15 mars 2026</w:t>
      </w:r>
      <w:r w:rsidR="00CF092D" w:rsidRPr="005B5D3C">
        <w:br w:type="page"/>
      </w:r>
    </w:p>
    <w:p w14:paraId="359577AA" w14:textId="627E1071" w:rsidR="4026A0C8" w:rsidRPr="005B5D3C" w:rsidRDefault="4026A0C8" w:rsidP="00364B58">
      <w:pPr>
        <w:pStyle w:val="Titre2"/>
        <w:rPr>
          <w:sz w:val="32"/>
          <w:szCs w:val="32"/>
        </w:rPr>
      </w:pPr>
      <w:r w:rsidRPr="005B5D3C">
        <w:rPr>
          <w:sz w:val="32"/>
          <w:szCs w:val="32"/>
        </w:rPr>
        <w:lastRenderedPageBreak/>
        <w:t>Synopsis</w:t>
      </w:r>
    </w:p>
    <w:p w14:paraId="7B769D20" w14:textId="350F11D8" w:rsidR="009C705C" w:rsidRPr="005B5D3C" w:rsidRDefault="00E33F0B" w:rsidP="00E87240">
      <w:pPr>
        <w:spacing w:before="240" w:after="240" w:line="276" w:lineRule="auto"/>
        <w:ind w:left="1134" w:right="1134"/>
        <w:jc w:val="both"/>
        <w:rPr>
          <w:i/>
          <w:iCs/>
          <w:sz w:val="22"/>
          <w:szCs w:val="22"/>
        </w:rPr>
      </w:pPr>
      <w:r w:rsidRPr="005B5D3C">
        <w:rPr>
          <w:i/>
          <w:iCs/>
          <w:sz w:val="22"/>
          <w:szCs w:val="22"/>
        </w:rPr>
        <w:t>« </w:t>
      </w:r>
      <w:r w:rsidR="009C705C" w:rsidRPr="005B5D3C">
        <w:rPr>
          <w:i/>
          <w:iCs/>
          <w:sz w:val="22"/>
          <w:szCs w:val="22"/>
        </w:rPr>
        <w:t xml:space="preserve">Il était une fois, une petite fée </w:t>
      </w:r>
      <w:r w:rsidRPr="005B5D3C">
        <w:rPr>
          <w:i/>
          <w:iCs/>
          <w:sz w:val="22"/>
          <w:szCs w:val="22"/>
        </w:rPr>
        <w:t xml:space="preserve">nommé </w:t>
      </w:r>
      <w:r w:rsidR="007929C2" w:rsidRPr="005B5D3C">
        <w:rPr>
          <w:i/>
          <w:iCs/>
          <w:sz w:val="22"/>
          <w:szCs w:val="22"/>
        </w:rPr>
        <w:t xml:space="preserve">Ondine. Elle était l’amie des animaux. </w:t>
      </w:r>
      <w:r w:rsidRPr="005B5D3C">
        <w:rPr>
          <w:i/>
          <w:iCs/>
          <w:sz w:val="22"/>
          <w:szCs w:val="22"/>
        </w:rPr>
        <w:t>Un jour, en se promenant dans une forêt enchantée,</w:t>
      </w:r>
      <w:r w:rsidR="007929C2" w:rsidRPr="005B5D3C">
        <w:rPr>
          <w:i/>
          <w:iCs/>
          <w:sz w:val="22"/>
          <w:szCs w:val="22"/>
        </w:rPr>
        <w:t xml:space="preserve"> elle trouva un petit chat perdu</w:t>
      </w:r>
      <w:r w:rsidRPr="005B5D3C">
        <w:rPr>
          <w:i/>
          <w:iCs/>
          <w:sz w:val="22"/>
          <w:szCs w:val="22"/>
        </w:rPr>
        <w:t>. Ondine décida d’en prendre soin.</w:t>
      </w:r>
      <w:r w:rsidR="007929C2" w:rsidRPr="005B5D3C">
        <w:rPr>
          <w:i/>
          <w:iCs/>
          <w:sz w:val="22"/>
          <w:szCs w:val="22"/>
        </w:rPr>
        <w:t xml:space="preserve"> </w:t>
      </w:r>
      <w:r w:rsidRPr="005B5D3C">
        <w:rPr>
          <w:i/>
          <w:iCs/>
          <w:sz w:val="22"/>
          <w:szCs w:val="22"/>
        </w:rPr>
        <w:t>Aujourd’hui, elle a besoin de ton aide pour s’occuper de lui. »</w:t>
      </w:r>
    </w:p>
    <w:p w14:paraId="1B0FA26C" w14:textId="4E6653A8" w:rsidR="543FCB87" w:rsidRPr="005B5D3C" w:rsidRDefault="00081C4C" w:rsidP="005A63D8">
      <w:pPr>
        <w:spacing w:before="240" w:after="240" w:line="360" w:lineRule="auto"/>
        <w:jc w:val="both"/>
      </w:pPr>
      <w:r w:rsidRPr="005B5D3C">
        <w:rPr>
          <w:i/>
          <w:iCs/>
        </w:rPr>
        <w:t xml:space="preserve">Mon </w:t>
      </w:r>
      <w:r w:rsidR="00CF092D" w:rsidRPr="005B5D3C">
        <w:rPr>
          <w:i/>
          <w:iCs/>
        </w:rPr>
        <w:t>P</w:t>
      </w:r>
      <w:r w:rsidRPr="005B5D3C">
        <w:rPr>
          <w:i/>
          <w:iCs/>
        </w:rPr>
        <w:t xml:space="preserve">etit </w:t>
      </w:r>
      <w:r w:rsidR="00CF092D" w:rsidRPr="005B5D3C">
        <w:rPr>
          <w:i/>
          <w:iCs/>
        </w:rPr>
        <w:t>M</w:t>
      </w:r>
      <w:r w:rsidRPr="005B5D3C">
        <w:rPr>
          <w:i/>
          <w:iCs/>
        </w:rPr>
        <w:t>iaou</w:t>
      </w:r>
      <w:r w:rsidRPr="005B5D3C">
        <w:t xml:space="preserve"> est un jeu de simulation pour les enfants de 2 à 5 ans. Développé pour les plateformes web, il reste simple à jouer. </w:t>
      </w:r>
      <w:r w:rsidR="002A403D" w:rsidRPr="005B5D3C">
        <w:t>Comme énoncé dans le préambule ci-haut, les jeunes seront amenés à s’occuper d’un petit chat. Dans un premier temps, ils pourront nourrir le chat. Puis, lui prodiguer des soins. Et enfin, ils auront la possibilité de jouer avec.</w:t>
      </w:r>
      <w:r w:rsidR="00B0302B" w:rsidRPr="005B5D3C">
        <w:t xml:space="preserve"> Ainsi, dans chacun des niveaux, </w:t>
      </w:r>
      <w:r w:rsidR="00B0302B" w:rsidRPr="005B5D3C">
        <w:t>ils pourront choisir parmi différentes actions ou objets pour prendre soin du chat.</w:t>
      </w:r>
      <w:r w:rsidR="006B5334" w:rsidRPr="005B5D3C">
        <w:t xml:space="preserve"> La mécanique du </w:t>
      </w:r>
      <w:r w:rsidR="00796718" w:rsidRPr="005B5D3C">
        <w:t>jeu</w:t>
      </w:r>
      <w:r w:rsidR="006B5334" w:rsidRPr="005B5D3C">
        <w:t xml:space="preserve"> reste sensiblement la même entre les niveaux, mais </w:t>
      </w:r>
      <w:r w:rsidR="00796718" w:rsidRPr="005B5D3C">
        <w:t>l</w:t>
      </w:r>
      <w:r w:rsidR="006B5334" w:rsidRPr="005B5D3C">
        <w:t xml:space="preserve">es actions </w:t>
      </w:r>
      <w:r w:rsidR="00796718" w:rsidRPr="005B5D3C">
        <w:t xml:space="preserve">et les choix </w:t>
      </w:r>
      <w:r w:rsidR="006B5334" w:rsidRPr="005B5D3C">
        <w:t>changent.</w:t>
      </w:r>
    </w:p>
    <w:p w14:paraId="360B469A" w14:textId="5BA026FC" w:rsidR="57974745" w:rsidRPr="005B5D3C" w:rsidRDefault="57974745" w:rsidP="00364B58">
      <w:pPr>
        <w:pStyle w:val="Titre2"/>
        <w:rPr>
          <w:sz w:val="32"/>
          <w:szCs w:val="32"/>
        </w:rPr>
      </w:pPr>
      <w:r w:rsidRPr="005B5D3C">
        <w:rPr>
          <w:sz w:val="32"/>
          <w:szCs w:val="32"/>
        </w:rPr>
        <w:t>Étiquette</w:t>
      </w:r>
      <w:r w:rsidR="59841A08" w:rsidRPr="005B5D3C">
        <w:rPr>
          <w:sz w:val="32"/>
          <w:szCs w:val="32"/>
        </w:rPr>
        <w:t>s</w:t>
      </w:r>
    </w:p>
    <w:p w14:paraId="1FA64384" w14:textId="77777777" w:rsidR="00C60C6A" w:rsidRPr="005B5D3C" w:rsidRDefault="00C60C6A" w:rsidP="005A63D8">
      <w:pPr>
        <w:pStyle w:val="Paragraphedeliste"/>
        <w:numPr>
          <w:ilvl w:val="0"/>
          <w:numId w:val="8"/>
        </w:numPr>
        <w:spacing w:before="240" w:after="240" w:line="360" w:lineRule="auto"/>
        <w:contextualSpacing w:val="0"/>
        <w:jc w:val="both"/>
        <w:rPr>
          <w:rFonts w:eastAsiaTheme="minorEastAsia"/>
          <w:i/>
          <w:iCs/>
        </w:rPr>
        <w:sectPr w:rsidR="00C60C6A" w:rsidRPr="005B5D3C" w:rsidSect="00C60C6A">
          <w:pgSz w:w="12240" w:h="15840"/>
          <w:pgMar w:top="1134" w:right="1134" w:bottom="1134" w:left="1134" w:header="709" w:footer="709" w:gutter="0"/>
          <w:cols w:space="708"/>
          <w:docGrid w:linePitch="360"/>
        </w:sectPr>
      </w:pPr>
    </w:p>
    <w:p w14:paraId="79CBBCA2" w14:textId="77777777" w:rsidR="000B6525" w:rsidRPr="005B5D3C" w:rsidRDefault="006E0443" w:rsidP="005A63D8">
      <w:pPr>
        <w:pStyle w:val="Paragraphedeliste"/>
        <w:numPr>
          <w:ilvl w:val="0"/>
          <w:numId w:val="8"/>
        </w:numPr>
        <w:spacing w:before="240" w:after="240" w:line="240" w:lineRule="auto"/>
        <w:contextualSpacing w:val="0"/>
        <w:rPr>
          <w:rFonts w:eastAsiaTheme="minorEastAsia"/>
          <w:i/>
          <w:iCs/>
        </w:rPr>
      </w:pPr>
      <w:r w:rsidRPr="005B5D3C">
        <w:rPr>
          <w:rFonts w:eastAsiaTheme="minorEastAsia"/>
          <w:i/>
          <w:iCs/>
        </w:rPr>
        <w:t>Simulation</w:t>
      </w:r>
    </w:p>
    <w:p w14:paraId="1EE2A107" w14:textId="729196AF" w:rsidR="000B6525" w:rsidRPr="005B5D3C" w:rsidRDefault="006E0443" w:rsidP="005A63D8">
      <w:pPr>
        <w:pStyle w:val="Paragraphedeliste"/>
        <w:numPr>
          <w:ilvl w:val="0"/>
          <w:numId w:val="8"/>
        </w:numPr>
        <w:spacing w:before="240" w:after="240" w:line="240" w:lineRule="auto"/>
        <w:contextualSpacing w:val="0"/>
        <w:rPr>
          <w:rFonts w:eastAsiaTheme="minorEastAsia"/>
          <w:i/>
          <w:iCs/>
        </w:rPr>
      </w:pPr>
      <w:r w:rsidRPr="005B5D3C">
        <w:rPr>
          <w:rFonts w:eastAsiaTheme="minorEastAsia"/>
          <w:i/>
          <w:iCs/>
        </w:rPr>
        <w:t>Éducatif</w:t>
      </w:r>
    </w:p>
    <w:p w14:paraId="6F22F0D3" w14:textId="77777777" w:rsidR="000B6525" w:rsidRPr="005B5D3C" w:rsidRDefault="005A6299" w:rsidP="005A63D8">
      <w:pPr>
        <w:pStyle w:val="Paragraphedeliste"/>
        <w:numPr>
          <w:ilvl w:val="0"/>
          <w:numId w:val="8"/>
        </w:numPr>
        <w:spacing w:before="240" w:after="240" w:line="240" w:lineRule="auto"/>
        <w:contextualSpacing w:val="0"/>
        <w:rPr>
          <w:rFonts w:eastAsiaTheme="minorEastAsia"/>
          <w:i/>
          <w:iCs/>
        </w:rPr>
      </w:pPr>
      <w:r w:rsidRPr="005B5D3C">
        <w:rPr>
          <w:rFonts w:eastAsiaTheme="minorEastAsia"/>
          <w:i/>
          <w:iCs/>
        </w:rPr>
        <w:t>Exploration</w:t>
      </w:r>
    </w:p>
    <w:p w14:paraId="3D4DB084" w14:textId="2A7DBE39" w:rsidR="543FCB87" w:rsidRPr="005B5D3C" w:rsidRDefault="005A6299" w:rsidP="005A63D8">
      <w:pPr>
        <w:pStyle w:val="Paragraphedeliste"/>
        <w:numPr>
          <w:ilvl w:val="0"/>
          <w:numId w:val="8"/>
        </w:numPr>
        <w:spacing w:before="240" w:after="240" w:line="240" w:lineRule="auto"/>
        <w:contextualSpacing w:val="0"/>
        <w:rPr>
          <w:rFonts w:eastAsiaTheme="minorEastAsia"/>
          <w:i/>
          <w:iCs/>
        </w:rPr>
      </w:pPr>
      <w:r w:rsidRPr="005B5D3C">
        <w:rPr>
          <w:rFonts w:eastAsiaTheme="minorEastAsia"/>
          <w:i/>
          <w:iCs/>
        </w:rPr>
        <w:t>Responsabilisation</w:t>
      </w:r>
    </w:p>
    <w:p w14:paraId="5AEC10A7" w14:textId="77777777" w:rsidR="005A63D8" w:rsidRPr="005B5D3C" w:rsidRDefault="00CF092D" w:rsidP="005A63D8">
      <w:pPr>
        <w:pStyle w:val="Paragraphedeliste"/>
        <w:numPr>
          <w:ilvl w:val="0"/>
          <w:numId w:val="8"/>
        </w:numPr>
        <w:spacing w:before="240" w:after="240" w:line="240" w:lineRule="auto"/>
        <w:contextualSpacing w:val="0"/>
        <w:rPr>
          <w:rFonts w:eastAsiaTheme="minorEastAsia"/>
          <w:i/>
          <w:iCs/>
        </w:rPr>
      </w:pPr>
      <w:r w:rsidRPr="005B5D3C">
        <w:rPr>
          <w:rFonts w:eastAsiaTheme="minorEastAsia"/>
          <w:i/>
          <w:iCs/>
        </w:rPr>
        <w:t>Ludique</w:t>
      </w:r>
    </w:p>
    <w:p w14:paraId="120B9AC3" w14:textId="2243D745" w:rsidR="00C60C6A" w:rsidRPr="005B5D3C" w:rsidRDefault="00C60C6A" w:rsidP="005A63D8">
      <w:pPr>
        <w:pStyle w:val="Paragraphedeliste"/>
        <w:numPr>
          <w:ilvl w:val="0"/>
          <w:numId w:val="8"/>
        </w:numPr>
        <w:spacing w:before="240" w:after="240" w:line="240" w:lineRule="auto"/>
        <w:contextualSpacing w:val="0"/>
        <w:rPr>
          <w:rFonts w:eastAsiaTheme="minorEastAsia"/>
          <w:i/>
          <w:iCs/>
        </w:rPr>
      </w:pPr>
      <w:r w:rsidRPr="005B5D3C">
        <w:rPr>
          <w:rFonts w:eastAsiaTheme="minorEastAsia"/>
          <w:i/>
          <w:iCs/>
        </w:rPr>
        <w:t>Créatif</w:t>
      </w:r>
    </w:p>
    <w:p w14:paraId="4878E370" w14:textId="77777777" w:rsidR="00C60C6A" w:rsidRPr="005B5D3C" w:rsidRDefault="00C60C6A" w:rsidP="005A63D8">
      <w:pPr>
        <w:spacing w:before="240" w:after="240" w:line="240" w:lineRule="auto"/>
        <w:rPr>
          <w:rFonts w:eastAsiaTheme="minorEastAsia"/>
          <w:i/>
          <w:iCs/>
        </w:rPr>
        <w:sectPr w:rsidR="00C60C6A" w:rsidRPr="005B5D3C" w:rsidSect="005A63D8">
          <w:type w:val="continuous"/>
          <w:pgSz w:w="12240" w:h="15840"/>
          <w:pgMar w:top="1134" w:right="1134" w:bottom="1134" w:left="1134" w:header="709" w:footer="709" w:gutter="0"/>
          <w:cols w:num="3" w:space="708"/>
          <w:docGrid w:linePitch="360"/>
        </w:sectPr>
      </w:pPr>
    </w:p>
    <w:p w14:paraId="111AEDE9" w14:textId="6138AFC2" w:rsidR="4026A0C8" w:rsidRPr="005B5D3C" w:rsidRDefault="4026A0C8" w:rsidP="00364B58">
      <w:pPr>
        <w:pStyle w:val="Titre2"/>
        <w:rPr>
          <w:sz w:val="32"/>
          <w:szCs w:val="32"/>
        </w:rPr>
      </w:pPr>
      <w:r w:rsidRPr="005B5D3C">
        <w:rPr>
          <w:sz w:val="32"/>
          <w:szCs w:val="32"/>
        </w:rPr>
        <w:t>Caractéristiques du public cible</w:t>
      </w:r>
    </w:p>
    <w:p w14:paraId="7D25F474" w14:textId="56BB7E44" w:rsidR="7C967E7F" w:rsidRPr="005B5D3C" w:rsidRDefault="4026A0C8" w:rsidP="005A63D8">
      <w:pPr>
        <w:spacing w:before="240" w:after="240" w:line="360" w:lineRule="auto"/>
        <w:jc w:val="both"/>
        <w:rPr>
          <w:rFonts w:eastAsiaTheme="minorEastAsia"/>
          <w:b/>
          <w:bCs/>
        </w:rPr>
      </w:pPr>
      <w:r w:rsidRPr="005B5D3C">
        <w:rPr>
          <w:rFonts w:eastAsiaTheme="minorEastAsia"/>
          <w:b/>
          <w:bCs/>
        </w:rPr>
        <w:t>2-5 ans</w:t>
      </w:r>
    </w:p>
    <w:p w14:paraId="3960FC8A" w14:textId="3138CB9E" w:rsidR="543FCB87" w:rsidRPr="005B5D3C" w:rsidRDefault="009C705C" w:rsidP="005A63D8">
      <w:pPr>
        <w:spacing w:before="240" w:after="240" w:line="360" w:lineRule="auto"/>
        <w:jc w:val="both"/>
      </w:pPr>
      <w:r w:rsidRPr="005B5D3C">
        <w:t xml:space="preserve">Ludique tout en restant éducatif, </w:t>
      </w:r>
      <w:r w:rsidR="00EB272B" w:rsidRPr="005B5D3C">
        <w:rPr>
          <w:i/>
          <w:iCs/>
        </w:rPr>
        <w:t xml:space="preserve">Mon </w:t>
      </w:r>
      <w:r w:rsidR="00CF092D" w:rsidRPr="005B5D3C">
        <w:rPr>
          <w:i/>
          <w:iCs/>
        </w:rPr>
        <w:t>P</w:t>
      </w:r>
      <w:r w:rsidR="00EB272B" w:rsidRPr="005B5D3C">
        <w:rPr>
          <w:i/>
          <w:iCs/>
        </w:rPr>
        <w:t xml:space="preserve">etit </w:t>
      </w:r>
      <w:r w:rsidR="00CF092D" w:rsidRPr="005B5D3C">
        <w:rPr>
          <w:i/>
          <w:iCs/>
        </w:rPr>
        <w:t>M</w:t>
      </w:r>
      <w:r w:rsidR="00EB272B" w:rsidRPr="005B5D3C">
        <w:rPr>
          <w:i/>
          <w:iCs/>
        </w:rPr>
        <w:t>iaou</w:t>
      </w:r>
      <w:r w:rsidRPr="005B5D3C">
        <w:t xml:space="preserve"> offre la possibilité aux </w:t>
      </w:r>
      <w:r w:rsidR="00796718" w:rsidRPr="005B5D3C">
        <w:t>tout-petits</w:t>
      </w:r>
      <w:r w:rsidR="005C36C0" w:rsidRPr="005B5D3C">
        <w:t xml:space="preserve"> (2 à 5 ans)</w:t>
      </w:r>
      <w:r w:rsidRPr="005B5D3C">
        <w:t xml:space="preserve"> </w:t>
      </w:r>
      <w:r w:rsidR="00EB272B" w:rsidRPr="005B5D3C">
        <w:t>d’apprendre à prendre soin d’un animal de compagnie à travers différentes actions.</w:t>
      </w:r>
      <w:r w:rsidR="00251469" w:rsidRPr="005B5D3C">
        <w:t xml:space="preserve"> Étant donnée le groupe d’âge visé,</w:t>
      </w:r>
      <w:r w:rsidR="00EB272B" w:rsidRPr="005B5D3C">
        <w:t xml:space="preserve"> il n’y a pas de défi à relever</w:t>
      </w:r>
      <w:r w:rsidR="00251469" w:rsidRPr="005B5D3C">
        <w:t>, car l’accent</w:t>
      </w:r>
      <w:r w:rsidR="00EB272B" w:rsidRPr="005B5D3C">
        <w:t xml:space="preserve"> est </w:t>
      </w:r>
      <w:r w:rsidR="00251469" w:rsidRPr="005B5D3C">
        <w:t xml:space="preserve">plutôt </w:t>
      </w:r>
      <w:r w:rsidR="00EB272B" w:rsidRPr="005B5D3C">
        <w:t>mis sur l’exploration des niveaux</w:t>
      </w:r>
      <w:r w:rsidR="00251469" w:rsidRPr="005B5D3C">
        <w:t xml:space="preserve"> sans contraintes comme une limite de temps.</w:t>
      </w:r>
      <w:r w:rsidR="00EB272B" w:rsidRPr="005B5D3C">
        <w:t xml:space="preserve"> </w:t>
      </w:r>
      <w:r w:rsidR="00251469" w:rsidRPr="005B5D3C">
        <w:t xml:space="preserve">Le jeu repose sur une mécanique de narration </w:t>
      </w:r>
      <w:r w:rsidR="00251469" w:rsidRPr="005B5D3C">
        <w:t>interactive qui permet au</w:t>
      </w:r>
      <w:r w:rsidR="00251469" w:rsidRPr="005B5D3C">
        <w:t>x</w:t>
      </w:r>
      <w:r w:rsidR="00251469" w:rsidRPr="005B5D3C">
        <w:t xml:space="preserve"> </w:t>
      </w:r>
      <w:r w:rsidR="00251469" w:rsidRPr="005B5D3C">
        <w:t>enfants</w:t>
      </w:r>
      <w:r w:rsidR="00251469" w:rsidRPr="005B5D3C">
        <w:t xml:space="preserve"> </w:t>
      </w:r>
      <w:r w:rsidR="00C459C8" w:rsidRPr="005B5D3C">
        <w:t>d’effectuer différentes actions selon ce qu’ils ont envie d’explorer.</w:t>
      </w:r>
      <w:r w:rsidR="00341077" w:rsidRPr="005B5D3C">
        <w:t xml:space="preserve"> De plus, l</w:t>
      </w:r>
      <w:r w:rsidR="00EB272B" w:rsidRPr="005B5D3C">
        <w:t>es consignes seront données de manière audi</w:t>
      </w:r>
      <w:r w:rsidR="001D6BAF" w:rsidRPr="005B5D3C">
        <w:t>tive</w:t>
      </w:r>
      <w:r w:rsidR="00EB272B" w:rsidRPr="005B5D3C">
        <w:t xml:space="preserve"> avec des petites animations qui guideront le jeune.</w:t>
      </w:r>
    </w:p>
    <w:p w14:paraId="7B4C4918" w14:textId="4436C344" w:rsidR="00341077" w:rsidRPr="005B5D3C" w:rsidRDefault="4026A0C8" w:rsidP="00364B58">
      <w:pPr>
        <w:pStyle w:val="Titre2"/>
        <w:rPr>
          <w:sz w:val="32"/>
          <w:szCs w:val="32"/>
        </w:rPr>
      </w:pPr>
      <w:r w:rsidRPr="005B5D3C">
        <w:rPr>
          <w:sz w:val="32"/>
          <w:szCs w:val="32"/>
        </w:rPr>
        <w:lastRenderedPageBreak/>
        <w:t>Inspirations</w:t>
      </w:r>
    </w:p>
    <w:p w14:paraId="7DBA221A" w14:textId="24B59C4E" w:rsidR="00341077" w:rsidRPr="005B5D3C" w:rsidRDefault="00341077" w:rsidP="005A63D8">
      <w:pPr>
        <w:spacing w:before="240" w:after="240" w:line="360" w:lineRule="auto"/>
        <w:jc w:val="both"/>
        <w:rPr>
          <w:rFonts w:eastAsiaTheme="minorEastAsia"/>
        </w:rPr>
      </w:pPr>
      <w:r w:rsidRPr="005B5D3C">
        <w:rPr>
          <w:rFonts w:eastAsiaTheme="minorEastAsia"/>
          <w:b/>
          <w:bCs/>
          <w:i/>
          <w:iCs/>
        </w:rPr>
        <w:t>Coucou</w:t>
      </w:r>
      <w:r w:rsidRPr="005B5D3C">
        <w:rPr>
          <w:rFonts w:eastAsiaTheme="minorEastAsia"/>
        </w:rPr>
        <w:t xml:space="preserve"> est un jeu de simulation similaire à </w:t>
      </w:r>
      <w:r w:rsidR="001D6BAF" w:rsidRPr="005B5D3C">
        <w:rPr>
          <w:rFonts w:eastAsiaTheme="minorEastAsia"/>
          <w:i/>
          <w:iCs/>
        </w:rPr>
        <w:t>Mon Petit Miaou</w:t>
      </w:r>
      <w:r w:rsidRPr="005B5D3C">
        <w:rPr>
          <w:rFonts w:eastAsiaTheme="minorEastAsia"/>
        </w:rPr>
        <w:t>. Il propose une série actions à poser par le joueur. J’aime la simplicité du jeu</w:t>
      </w:r>
      <w:r w:rsidR="001D6BAF" w:rsidRPr="005B5D3C">
        <w:rPr>
          <w:rFonts w:eastAsiaTheme="minorEastAsia"/>
        </w:rPr>
        <w:t>, les animations et la narration</w:t>
      </w:r>
      <w:r w:rsidRPr="005B5D3C">
        <w:rPr>
          <w:rFonts w:eastAsiaTheme="minorEastAsia"/>
        </w:rPr>
        <w:t xml:space="preserve">. </w:t>
      </w:r>
      <w:r w:rsidR="00C60C6A" w:rsidRPr="005B5D3C">
        <w:rPr>
          <w:rFonts w:eastAsiaTheme="minorEastAsia"/>
        </w:rPr>
        <w:t>Les</w:t>
      </w:r>
      <w:r w:rsidRPr="005B5D3C">
        <w:rPr>
          <w:rFonts w:eastAsiaTheme="minorEastAsia"/>
        </w:rPr>
        <w:t xml:space="preserve"> options données pour interagir avec le personnage</w:t>
      </w:r>
      <w:r w:rsidR="00C60C6A" w:rsidRPr="005B5D3C">
        <w:rPr>
          <w:rFonts w:eastAsiaTheme="minorEastAsia"/>
        </w:rPr>
        <w:t xml:space="preserve"> sont très inspirantes.</w:t>
      </w:r>
    </w:p>
    <w:p w14:paraId="008C7B5D" w14:textId="1B425B36" w:rsidR="005A63D8" w:rsidRPr="005B5D3C" w:rsidRDefault="005E2301" w:rsidP="00364B58">
      <w:pPr>
        <w:spacing w:before="240" w:after="0" w:line="360" w:lineRule="auto"/>
        <w:jc w:val="center"/>
        <w:rPr>
          <w:noProof/>
        </w:rPr>
      </w:pPr>
      <w:r w:rsidRPr="005B5D3C">
        <w:rPr>
          <w:noProof/>
        </w:rPr>
        <w:drawing>
          <wp:inline distT="0" distB="0" distL="0" distR="0" wp14:anchorId="6764CBFE" wp14:editId="2759D64D">
            <wp:extent cx="1548000" cy="1125423"/>
            <wp:effectExtent l="0" t="0" r="0" b="0"/>
            <wp:docPr id="2041818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775" r="19626"/>
                    <a:stretch>
                      <a:fillRect/>
                    </a:stretch>
                  </pic:blipFill>
                  <pic:spPr bwMode="auto">
                    <a:xfrm>
                      <a:off x="0" y="0"/>
                      <a:ext cx="1548000" cy="1125423"/>
                    </a:xfrm>
                    <a:prstGeom prst="rect">
                      <a:avLst/>
                    </a:prstGeom>
                    <a:noFill/>
                    <a:ln>
                      <a:noFill/>
                    </a:ln>
                    <a:extLst>
                      <a:ext uri="{53640926-AAD7-44D8-BBD7-CCE9431645EC}">
                        <a14:shadowObscured xmlns:a14="http://schemas.microsoft.com/office/drawing/2010/main"/>
                      </a:ext>
                    </a:extLst>
                  </pic:spPr>
                </pic:pic>
              </a:graphicData>
            </a:graphic>
          </wp:inline>
        </w:drawing>
      </w:r>
      <w:r w:rsidR="00364B58" w:rsidRPr="005B5D3C">
        <w:rPr>
          <w:noProof/>
        </w:rPr>
        <w:t xml:space="preserve"> </w:t>
      </w:r>
      <w:r w:rsidR="00341077" w:rsidRPr="005B5D3C">
        <w:rPr>
          <w:noProof/>
        </w:rPr>
        <w:drawing>
          <wp:inline distT="0" distB="0" distL="0" distR="0" wp14:anchorId="5C0A2EF2" wp14:editId="19ECAA9C">
            <wp:extent cx="1548000" cy="1146516"/>
            <wp:effectExtent l="0" t="0" r="0" b="0"/>
            <wp:docPr id="14743165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029" r="19753"/>
                    <a:stretch>
                      <a:fillRect/>
                    </a:stretch>
                  </pic:blipFill>
                  <pic:spPr bwMode="auto">
                    <a:xfrm>
                      <a:off x="0" y="0"/>
                      <a:ext cx="1548000" cy="1146516"/>
                    </a:xfrm>
                    <a:prstGeom prst="rect">
                      <a:avLst/>
                    </a:prstGeom>
                    <a:noFill/>
                    <a:ln>
                      <a:noFill/>
                    </a:ln>
                    <a:extLst>
                      <a:ext uri="{53640926-AAD7-44D8-BBD7-CCE9431645EC}">
                        <a14:shadowObscured xmlns:a14="http://schemas.microsoft.com/office/drawing/2010/main"/>
                      </a:ext>
                    </a:extLst>
                  </pic:spPr>
                </pic:pic>
              </a:graphicData>
            </a:graphic>
          </wp:inline>
        </w:drawing>
      </w:r>
      <w:r w:rsidR="00364B58" w:rsidRPr="005B5D3C">
        <w:rPr>
          <w:noProof/>
        </w:rPr>
        <w:t xml:space="preserve"> </w:t>
      </w:r>
      <w:r w:rsidR="00341077" w:rsidRPr="005B5D3C">
        <w:rPr>
          <w:noProof/>
        </w:rPr>
        <w:drawing>
          <wp:inline distT="0" distB="0" distL="0" distR="0" wp14:anchorId="0DB7D64E" wp14:editId="3F93889C">
            <wp:extent cx="1548000" cy="1153348"/>
            <wp:effectExtent l="0" t="0" r="0" b="8890"/>
            <wp:docPr id="21225876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392" r="20391"/>
                    <a:stretch>
                      <a:fillRect/>
                    </a:stretch>
                  </pic:blipFill>
                  <pic:spPr bwMode="auto">
                    <a:xfrm>
                      <a:off x="0" y="0"/>
                      <a:ext cx="1548000" cy="1153348"/>
                    </a:xfrm>
                    <a:prstGeom prst="rect">
                      <a:avLst/>
                    </a:prstGeom>
                    <a:noFill/>
                    <a:ln>
                      <a:noFill/>
                    </a:ln>
                    <a:extLst>
                      <a:ext uri="{53640926-AAD7-44D8-BBD7-CCE9431645EC}">
                        <a14:shadowObscured xmlns:a14="http://schemas.microsoft.com/office/drawing/2010/main"/>
                      </a:ext>
                    </a:extLst>
                  </pic:spPr>
                </pic:pic>
              </a:graphicData>
            </a:graphic>
          </wp:inline>
        </w:drawing>
      </w:r>
      <w:r w:rsidR="00364B58" w:rsidRPr="005B5D3C">
        <w:rPr>
          <w:noProof/>
        </w:rPr>
        <w:t xml:space="preserve"> </w:t>
      </w:r>
      <w:r w:rsidR="00341077" w:rsidRPr="005B5D3C">
        <w:rPr>
          <w:noProof/>
        </w:rPr>
        <w:drawing>
          <wp:inline distT="0" distB="0" distL="0" distR="0" wp14:anchorId="60A52063" wp14:editId="02778E1C">
            <wp:extent cx="1548000" cy="1138060"/>
            <wp:effectExtent l="0" t="0" r="0" b="5080"/>
            <wp:docPr id="12479782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520" r="19498"/>
                    <a:stretch>
                      <a:fillRect/>
                    </a:stretch>
                  </pic:blipFill>
                  <pic:spPr bwMode="auto">
                    <a:xfrm>
                      <a:off x="0" y="0"/>
                      <a:ext cx="1548000" cy="1138060"/>
                    </a:xfrm>
                    <a:prstGeom prst="rect">
                      <a:avLst/>
                    </a:prstGeom>
                    <a:noFill/>
                    <a:ln>
                      <a:noFill/>
                    </a:ln>
                    <a:extLst>
                      <a:ext uri="{53640926-AAD7-44D8-BBD7-CCE9431645EC}">
                        <a14:shadowObscured xmlns:a14="http://schemas.microsoft.com/office/drawing/2010/main"/>
                      </a:ext>
                    </a:extLst>
                  </pic:spPr>
                </pic:pic>
              </a:graphicData>
            </a:graphic>
          </wp:inline>
        </w:drawing>
      </w:r>
    </w:p>
    <w:p w14:paraId="71F84326" w14:textId="33D1105B" w:rsidR="00341077" w:rsidRPr="005B5D3C" w:rsidRDefault="005A63D8" w:rsidP="00364B58">
      <w:pPr>
        <w:spacing w:after="240" w:line="240" w:lineRule="auto"/>
        <w:jc w:val="center"/>
        <w:rPr>
          <w:rFonts w:eastAsiaTheme="minorEastAsia"/>
          <w:sz w:val="20"/>
          <w:szCs w:val="20"/>
        </w:rPr>
      </w:pPr>
      <w:hyperlink r:id="rId15" w:history="1">
        <w:r w:rsidRPr="005B5D3C">
          <w:rPr>
            <w:rStyle w:val="Hyperlien"/>
            <w:rFonts w:eastAsiaTheme="minorEastAsia"/>
            <w:sz w:val="20"/>
            <w:szCs w:val="20"/>
          </w:rPr>
          <w:t>https://coucou.telequebec.tv/jeux/cuistot/jouer</w:t>
        </w:r>
      </w:hyperlink>
    </w:p>
    <w:p w14:paraId="3BE90683" w14:textId="77777777" w:rsidR="00D97B2B" w:rsidRPr="005B5D3C" w:rsidRDefault="00D97B2B" w:rsidP="005A63D8">
      <w:pPr>
        <w:spacing w:before="240" w:after="240" w:line="360" w:lineRule="auto"/>
        <w:jc w:val="both"/>
        <w:rPr>
          <w:rFonts w:eastAsiaTheme="minorEastAsia"/>
        </w:rPr>
      </w:pPr>
    </w:p>
    <w:p w14:paraId="7C1C141D" w14:textId="31DB2D11" w:rsidR="00D97B2B" w:rsidRPr="005B5D3C" w:rsidRDefault="002A403D" w:rsidP="005A63D8">
      <w:pPr>
        <w:spacing w:before="240" w:after="240" w:line="360" w:lineRule="auto"/>
        <w:jc w:val="both"/>
      </w:pPr>
      <w:r w:rsidRPr="005B5D3C">
        <w:rPr>
          <w:rFonts w:eastAsiaTheme="minorEastAsia"/>
          <w:b/>
          <w:bCs/>
          <w:i/>
          <w:iCs/>
        </w:rPr>
        <w:t>Adibou</w:t>
      </w:r>
      <w:r w:rsidR="00D97B2B" w:rsidRPr="005B5D3C">
        <w:rPr>
          <w:rFonts w:eastAsiaTheme="minorEastAsia"/>
        </w:rPr>
        <w:t xml:space="preserve"> est un jeu de simulation éducatif pour </w:t>
      </w:r>
      <w:r w:rsidR="00C60C6A" w:rsidRPr="005B5D3C">
        <w:rPr>
          <w:rFonts w:eastAsiaTheme="minorEastAsia"/>
        </w:rPr>
        <w:t xml:space="preserve">les </w:t>
      </w:r>
      <w:r w:rsidR="00D97B2B" w:rsidRPr="005B5D3C">
        <w:rPr>
          <w:rFonts w:eastAsiaTheme="minorEastAsia"/>
        </w:rPr>
        <w:t>enfant</w:t>
      </w:r>
      <w:r w:rsidR="00C60C6A" w:rsidRPr="005B5D3C">
        <w:rPr>
          <w:rFonts w:eastAsiaTheme="minorEastAsia"/>
        </w:rPr>
        <w:t>s</w:t>
      </w:r>
      <w:r w:rsidR="00D97B2B" w:rsidRPr="005B5D3C">
        <w:rPr>
          <w:rFonts w:eastAsiaTheme="minorEastAsia"/>
        </w:rPr>
        <w:t>. Le joueur est amené à explorer l’univers dans lequel évolue le personnage principal. Il a la chance de faire plusieurs petits jeux dont un étant de préparer une recette de gâteau.</w:t>
      </w:r>
      <w:r w:rsidR="00D97B2B" w:rsidRPr="005B5D3C">
        <w:t xml:space="preserve"> C’est un de mes jeux d’enfance que j’affectionne pour son côté où le joueur est libre de faire ce qu’il veut. Il peut jardiner, cuisiner, dessiner et bien d’autre</w:t>
      </w:r>
      <w:r w:rsidR="00C60C6A" w:rsidRPr="005B5D3C">
        <w:t>s</w:t>
      </w:r>
      <w:r w:rsidR="00D97B2B" w:rsidRPr="005B5D3C">
        <w:t xml:space="preserve"> activités.</w:t>
      </w:r>
      <w:r w:rsidR="00BC12F9" w:rsidRPr="005B5D3C">
        <w:t xml:space="preserve"> Bien qu’il s’adresse à un public plus âgé, je souhaite adapter le concept du jeu pour les </w:t>
      </w:r>
      <w:r w:rsidR="00C60C6A" w:rsidRPr="005B5D3C">
        <w:t xml:space="preserve">enfants de </w:t>
      </w:r>
      <w:r w:rsidR="00BC12F9" w:rsidRPr="005B5D3C">
        <w:t>2 à 5 ans.</w:t>
      </w:r>
    </w:p>
    <w:p w14:paraId="2495AE17" w14:textId="2EB6CE13" w:rsidR="00D97B2B" w:rsidRPr="005B5D3C" w:rsidRDefault="00DF0D7C" w:rsidP="00364B58">
      <w:pPr>
        <w:spacing w:before="240" w:after="0" w:line="360" w:lineRule="auto"/>
        <w:jc w:val="center"/>
        <w:rPr>
          <w:noProof/>
        </w:rPr>
      </w:pPr>
      <w:r w:rsidRPr="005B5D3C">
        <w:rPr>
          <w:noProof/>
        </w:rPr>
        <w:t xml:space="preserve"> </w:t>
      </w:r>
      <w:r w:rsidR="00BC12F9" w:rsidRPr="005B5D3C">
        <w:rPr>
          <w:noProof/>
        </w:rPr>
        <w:drawing>
          <wp:inline distT="0" distB="0" distL="0" distR="0" wp14:anchorId="5336BE56" wp14:editId="2939CB2E">
            <wp:extent cx="1980000" cy="1129790"/>
            <wp:effectExtent l="0" t="0" r="1270" b="0"/>
            <wp:docPr id="1551654748" name="Image 7" descr="Adibou 2 - Abandonware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ibou 2 - Abandonware Franc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267" b="20658"/>
                    <a:stretch>
                      <a:fillRect/>
                    </a:stretch>
                  </pic:blipFill>
                  <pic:spPr bwMode="auto">
                    <a:xfrm>
                      <a:off x="0" y="0"/>
                      <a:ext cx="1980000" cy="1129790"/>
                    </a:xfrm>
                    <a:prstGeom prst="rect">
                      <a:avLst/>
                    </a:prstGeom>
                    <a:noFill/>
                    <a:ln>
                      <a:noFill/>
                    </a:ln>
                    <a:extLst>
                      <a:ext uri="{53640926-AAD7-44D8-BBD7-CCE9431645EC}">
                        <a14:shadowObscured xmlns:a14="http://schemas.microsoft.com/office/drawing/2010/main"/>
                      </a:ext>
                    </a:extLst>
                  </pic:spPr>
                </pic:pic>
              </a:graphicData>
            </a:graphic>
          </wp:inline>
        </w:drawing>
      </w:r>
      <w:r w:rsidR="00364B58" w:rsidRPr="005B5D3C">
        <w:rPr>
          <w:noProof/>
        </w:rPr>
        <w:t xml:space="preserve"> </w:t>
      </w:r>
      <w:r w:rsidR="00D97B2B" w:rsidRPr="005B5D3C">
        <w:rPr>
          <w:noProof/>
        </w:rPr>
        <w:drawing>
          <wp:inline distT="0" distB="0" distL="0" distR="0" wp14:anchorId="7029CEA5" wp14:editId="5F7A675B">
            <wp:extent cx="1980000" cy="1115881"/>
            <wp:effectExtent l="0" t="0" r="1270" b="8255"/>
            <wp:docPr id="887647892" name="Image 5" descr="La cuisine de Adib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 cuisine de Adibo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0000" cy="1115881"/>
                    </a:xfrm>
                    <a:prstGeom prst="rect">
                      <a:avLst/>
                    </a:prstGeom>
                    <a:noFill/>
                    <a:ln>
                      <a:noFill/>
                    </a:ln>
                  </pic:spPr>
                </pic:pic>
              </a:graphicData>
            </a:graphic>
          </wp:inline>
        </w:drawing>
      </w:r>
      <w:r w:rsidRPr="005B5D3C">
        <w:rPr>
          <w:noProof/>
        </w:rPr>
        <w:t xml:space="preserve"> </w:t>
      </w:r>
      <w:r w:rsidR="00BC12F9" w:rsidRPr="005B5D3C">
        <w:rPr>
          <w:noProof/>
        </w:rPr>
        <w:drawing>
          <wp:inline distT="0" distB="0" distL="0" distR="0" wp14:anchorId="012AD82C" wp14:editId="1AC3AAC1">
            <wp:extent cx="1980000" cy="1142378"/>
            <wp:effectExtent l="0" t="0" r="1270" b="635"/>
            <wp:docPr id="842281711" name="Image 9" descr="Adibou et l'ombre verte : images du jeu sur PSone et PC - Page 4 - Gamek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ibou et l'ombre verte : images du jeu sur PSone et PC - Page 4 - Gamekul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5640"/>
                    <a:stretch>
                      <a:fillRect/>
                    </a:stretch>
                  </pic:blipFill>
                  <pic:spPr bwMode="auto">
                    <a:xfrm>
                      <a:off x="0" y="0"/>
                      <a:ext cx="1980000" cy="1142378"/>
                    </a:xfrm>
                    <a:prstGeom prst="rect">
                      <a:avLst/>
                    </a:prstGeom>
                    <a:noFill/>
                    <a:ln>
                      <a:noFill/>
                    </a:ln>
                    <a:extLst>
                      <a:ext uri="{53640926-AAD7-44D8-BBD7-CCE9431645EC}">
                        <a14:shadowObscured xmlns:a14="http://schemas.microsoft.com/office/drawing/2010/main"/>
                      </a:ext>
                    </a:extLst>
                  </pic:spPr>
                </pic:pic>
              </a:graphicData>
            </a:graphic>
          </wp:inline>
        </w:drawing>
      </w:r>
    </w:p>
    <w:p w14:paraId="2FD09EFA" w14:textId="67647531" w:rsidR="00136937" w:rsidRPr="005B5D3C" w:rsidRDefault="00364B58" w:rsidP="00364B58">
      <w:pPr>
        <w:spacing w:after="240" w:line="240" w:lineRule="auto"/>
        <w:jc w:val="center"/>
        <w:rPr>
          <w:rFonts w:eastAsiaTheme="minorEastAsia"/>
          <w:sz w:val="20"/>
          <w:szCs w:val="20"/>
          <w:highlight w:val="yellow"/>
        </w:rPr>
      </w:pPr>
      <w:r w:rsidRPr="005B5D3C">
        <w:rPr>
          <w:rFonts w:eastAsiaTheme="minorEastAsia"/>
          <w:sz w:val="20"/>
          <w:szCs w:val="20"/>
        </w:rPr>
        <w:t>https://en.wikipedia.org/wiki/Adibou</w:t>
      </w:r>
    </w:p>
    <w:p w14:paraId="0F6DC6AD" w14:textId="27BD2EB1" w:rsidR="543FCB87" w:rsidRPr="005B5D3C" w:rsidRDefault="00136937" w:rsidP="005A63D8">
      <w:pPr>
        <w:spacing w:before="240" w:after="240" w:line="360" w:lineRule="auto"/>
        <w:jc w:val="both"/>
        <w:rPr>
          <w:rFonts w:eastAsiaTheme="minorEastAsia"/>
        </w:rPr>
      </w:pPr>
      <w:r w:rsidRPr="005B5D3C">
        <w:rPr>
          <w:rFonts w:eastAsiaTheme="minorEastAsia"/>
          <w:b/>
          <w:bCs/>
          <w:i/>
          <w:iCs/>
        </w:rPr>
        <w:t>Sur la piste du Père Noël</w:t>
      </w:r>
      <w:r w:rsidRPr="005B5D3C">
        <w:rPr>
          <w:rFonts w:eastAsiaTheme="minorEastAsia"/>
        </w:rPr>
        <w:t xml:space="preserve"> est un jeu présenté comme un calendrier de l’avant où chaque jour avant Noël, un mini jeu est débloqué. Bien que s’adressant à un public d’âge scolaire, j’aime le design simple du jeu. Lui aussi offre plusieurs activités aux jeunes, laissant ainsi la liberté au joueur de découvrir le jeu à leur rythme.</w:t>
      </w:r>
    </w:p>
    <w:p w14:paraId="7FFAD625" w14:textId="3A29EAF2" w:rsidR="00ED7DB1" w:rsidRPr="005B5D3C" w:rsidRDefault="00ED7DB1" w:rsidP="00E87240">
      <w:pPr>
        <w:spacing w:before="240" w:after="0" w:line="240" w:lineRule="auto"/>
        <w:jc w:val="center"/>
        <w:rPr>
          <w:rFonts w:eastAsiaTheme="minorEastAsia"/>
        </w:rPr>
      </w:pPr>
      <w:r w:rsidRPr="005B5D3C">
        <w:rPr>
          <w:noProof/>
        </w:rPr>
        <w:lastRenderedPageBreak/>
        <w:drawing>
          <wp:inline distT="0" distB="0" distL="0" distR="0" wp14:anchorId="40541DA1" wp14:editId="02A89579">
            <wp:extent cx="1980000" cy="962635"/>
            <wp:effectExtent l="0" t="0" r="1270" b="9525"/>
            <wp:docPr id="1624643483" name="Image 12" descr="Sur la piste du Père Noël : Google propose un adorable site web pour les  fê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ur la piste du Père Noël : Google propose un adorable site web pour les  fêt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0000" cy="962635"/>
                    </a:xfrm>
                    <a:prstGeom prst="rect">
                      <a:avLst/>
                    </a:prstGeom>
                    <a:noFill/>
                    <a:ln>
                      <a:noFill/>
                    </a:ln>
                  </pic:spPr>
                </pic:pic>
              </a:graphicData>
            </a:graphic>
          </wp:inline>
        </w:drawing>
      </w:r>
      <w:r w:rsidR="00C305A4" w:rsidRPr="005B5D3C">
        <w:rPr>
          <w:rFonts w:eastAsiaTheme="minorEastAsia"/>
        </w:rPr>
        <w:t xml:space="preserve"> </w:t>
      </w:r>
      <w:r w:rsidRPr="005B5D3C">
        <w:rPr>
          <w:rFonts w:eastAsiaTheme="minorEastAsia"/>
        </w:rPr>
        <w:drawing>
          <wp:inline distT="0" distB="0" distL="0" distR="0" wp14:anchorId="7AC30A31" wp14:editId="4058517B">
            <wp:extent cx="2124000" cy="958352"/>
            <wp:effectExtent l="0" t="0" r="0" b="0"/>
            <wp:docPr id="1581471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1323" name=""/>
                    <pic:cNvPicPr/>
                  </pic:nvPicPr>
                  <pic:blipFill>
                    <a:blip r:embed="rId20"/>
                    <a:stretch>
                      <a:fillRect/>
                    </a:stretch>
                  </pic:blipFill>
                  <pic:spPr>
                    <a:xfrm>
                      <a:off x="0" y="0"/>
                      <a:ext cx="2124000" cy="958352"/>
                    </a:xfrm>
                    <a:prstGeom prst="rect">
                      <a:avLst/>
                    </a:prstGeom>
                  </pic:spPr>
                </pic:pic>
              </a:graphicData>
            </a:graphic>
          </wp:inline>
        </w:drawing>
      </w:r>
      <w:r w:rsidR="00DF0D7C" w:rsidRPr="005B5D3C">
        <w:rPr>
          <w:rFonts w:eastAsiaTheme="minorEastAsia"/>
        </w:rPr>
        <w:t xml:space="preserve"> </w:t>
      </w:r>
      <w:r w:rsidRPr="005B5D3C">
        <w:rPr>
          <w:rFonts w:eastAsiaTheme="minorEastAsia"/>
        </w:rPr>
        <w:drawing>
          <wp:inline distT="0" distB="0" distL="0" distR="0" wp14:anchorId="3037BEF2" wp14:editId="597D621D">
            <wp:extent cx="2160000" cy="958979"/>
            <wp:effectExtent l="0" t="0" r="0" b="0"/>
            <wp:docPr id="828509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09209" name=""/>
                    <pic:cNvPicPr/>
                  </pic:nvPicPr>
                  <pic:blipFill>
                    <a:blip r:embed="rId21"/>
                    <a:stretch>
                      <a:fillRect/>
                    </a:stretch>
                  </pic:blipFill>
                  <pic:spPr>
                    <a:xfrm>
                      <a:off x="0" y="0"/>
                      <a:ext cx="2160000" cy="958979"/>
                    </a:xfrm>
                    <a:prstGeom prst="rect">
                      <a:avLst/>
                    </a:prstGeom>
                  </pic:spPr>
                </pic:pic>
              </a:graphicData>
            </a:graphic>
          </wp:inline>
        </w:drawing>
      </w:r>
    </w:p>
    <w:p w14:paraId="135A87A0" w14:textId="58DF810C" w:rsidR="00E87240" w:rsidRPr="005B5D3C" w:rsidRDefault="00E87240" w:rsidP="00E87240">
      <w:pPr>
        <w:spacing w:after="240" w:line="240" w:lineRule="auto"/>
        <w:jc w:val="center"/>
        <w:rPr>
          <w:rFonts w:eastAsiaTheme="minorEastAsia"/>
          <w:sz w:val="20"/>
          <w:szCs w:val="20"/>
        </w:rPr>
      </w:pPr>
      <w:r w:rsidRPr="005B5D3C">
        <w:rPr>
          <w:rFonts w:eastAsiaTheme="minorEastAsia"/>
          <w:sz w:val="20"/>
          <w:szCs w:val="20"/>
        </w:rPr>
        <w:t>https://santatracker.google.com/</w:t>
      </w:r>
    </w:p>
    <w:p w14:paraId="5A45727F" w14:textId="34A41F01" w:rsidR="00AE08B2" w:rsidRPr="005B5D3C" w:rsidRDefault="00AE08B2" w:rsidP="005A63D8">
      <w:pPr>
        <w:spacing w:before="240" w:after="240" w:line="360" w:lineRule="auto"/>
        <w:jc w:val="both"/>
        <w:rPr>
          <w:rFonts w:eastAsiaTheme="minorEastAsia"/>
        </w:rPr>
      </w:pPr>
    </w:p>
    <w:p w14:paraId="7A3739F8" w14:textId="7C369C4C" w:rsidR="00AE08B2" w:rsidRPr="005B5D3C" w:rsidRDefault="00AE08B2" w:rsidP="005A63D8">
      <w:pPr>
        <w:spacing w:before="240" w:after="240" w:line="360" w:lineRule="auto"/>
        <w:jc w:val="both"/>
        <w:rPr>
          <w:rFonts w:eastAsiaTheme="minorEastAsia"/>
        </w:rPr>
      </w:pPr>
      <w:r w:rsidRPr="005B5D3C">
        <w:rPr>
          <w:rFonts w:eastAsiaTheme="minorEastAsia"/>
        </w:rPr>
        <w:t xml:space="preserve">Finalement, comment ne pas pensez aux </w:t>
      </w:r>
      <w:r w:rsidRPr="005B5D3C">
        <w:rPr>
          <w:rFonts w:eastAsiaTheme="minorEastAsia"/>
          <w:b/>
          <w:bCs/>
          <w:i/>
          <w:iCs/>
        </w:rPr>
        <w:t>Tamagotchis</w:t>
      </w:r>
      <w:r w:rsidRPr="005B5D3C">
        <w:rPr>
          <w:rFonts w:eastAsiaTheme="minorEastAsia"/>
        </w:rPr>
        <w:t xml:space="preserve"> quand on parle de jeu de simulation d’animal</w:t>
      </w:r>
      <w:r w:rsidR="004770E2" w:rsidRPr="005B5D3C">
        <w:rPr>
          <w:rFonts w:eastAsiaTheme="minorEastAsia"/>
        </w:rPr>
        <w:t xml:space="preserve"> de compagnie ? Bien que ce ne soit pas un jeu vidéo à proprement parlé, il n’en reste pas le premier compagnon de compagnie virtuel de tous bon milléniales (et des plus vieux de la Gen Z, moi </w:t>
      </w:r>
      <w:r w:rsidR="00B52FB4" w:rsidRPr="005B5D3C">
        <w:rPr>
          <w:rFonts w:eastAsiaTheme="minorEastAsia"/>
        </w:rPr>
        <w:t>inclue</w:t>
      </w:r>
      <w:r w:rsidR="004770E2" w:rsidRPr="005B5D3C">
        <w:rPr>
          <w:rFonts w:eastAsiaTheme="minorEastAsia"/>
        </w:rPr>
        <w:t xml:space="preserve">). Comme avec les Tamagotchi, il </w:t>
      </w:r>
      <w:r w:rsidR="004770E2" w:rsidRPr="005B5D3C">
        <w:rPr>
          <w:rFonts w:eastAsiaTheme="minorEastAsia"/>
          <w:i/>
          <w:iCs/>
        </w:rPr>
        <w:t>Mon Petit Miaou</w:t>
      </w:r>
      <w:r w:rsidR="004770E2" w:rsidRPr="005B5D3C">
        <w:rPr>
          <w:rFonts w:eastAsiaTheme="minorEastAsia"/>
        </w:rPr>
        <w:t xml:space="preserve"> devra être nourri, soigné et diverti. Voilà pourquoi, ils représentent une source d’inspirations pour mon jeu.</w:t>
      </w:r>
    </w:p>
    <w:p w14:paraId="25F350C7" w14:textId="299E0917" w:rsidR="004770E2" w:rsidRPr="005B5D3C" w:rsidRDefault="004770E2" w:rsidP="00364B58">
      <w:pPr>
        <w:spacing w:before="240" w:after="0" w:line="240" w:lineRule="auto"/>
        <w:jc w:val="center"/>
        <w:rPr>
          <w:rFonts w:eastAsiaTheme="minorEastAsia"/>
        </w:rPr>
      </w:pPr>
      <w:r w:rsidRPr="005B5D3C">
        <w:rPr>
          <w:noProof/>
        </w:rPr>
        <w:drawing>
          <wp:inline distT="0" distB="0" distL="0" distR="0" wp14:anchorId="50DEB0DB" wp14:editId="4A933F2C">
            <wp:extent cx="3254689" cy="1080000"/>
            <wp:effectExtent l="0" t="0" r="3175" b="6350"/>
            <wp:docPr id="1273622345" name="Image 19" descr="The Tamagotchi Was Tiny, but Its Impact Was Huge | W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 Tamagotchi Was Tiny, but Its Impact Was Huge | WIR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5618" b="14615"/>
                    <a:stretch>
                      <a:fillRect/>
                    </a:stretch>
                  </pic:blipFill>
                  <pic:spPr bwMode="auto">
                    <a:xfrm>
                      <a:off x="0" y="0"/>
                      <a:ext cx="3254689"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B141AEE" w14:textId="65A0FDE2" w:rsidR="00DF0D7C" w:rsidRPr="005B5D3C" w:rsidRDefault="00364B58" w:rsidP="00364B58">
      <w:pPr>
        <w:spacing w:after="240" w:line="240" w:lineRule="auto"/>
        <w:jc w:val="center"/>
        <w:rPr>
          <w:rFonts w:eastAsiaTheme="minorEastAsia"/>
          <w:sz w:val="20"/>
          <w:szCs w:val="20"/>
        </w:rPr>
      </w:pPr>
      <w:r w:rsidRPr="005B5D3C">
        <w:rPr>
          <w:rFonts w:eastAsiaTheme="minorEastAsia"/>
          <w:sz w:val="20"/>
          <w:szCs w:val="20"/>
        </w:rPr>
        <w:t>https://fr.wikipedia.org/wiki/Tamagotchi</w:t>
      </w:r>
    </w:p>
    <w:p w14:paraId="4C8FC46B" w14:textId="125E8DC2" w:rsidR="4026A0C8" w:rsidRPr="005B5D3C" w:rsidRDefault="4026A0C8" w:rsidP="00364B58">
      <w:pPr>
        <w:pStyle w:val="Titre2"/>
        <w:rPr>
          <w:sz w:val="32"/>
          <w:szCs w:val="32"/>
        </w:rPr>
      </w:pPr>
      <w:r w:rsidRPr="005B5D3C">
        <w:rPr>
          <w:sz w:val="32"/>
          <w:szCs w:val="32"/>
        </w:rPr>
        <w:t>Choix graphiques (pack assets, charte couleur, typographie</w:t>
      </w:r>
      <w:r w:rsidR="79F335ED" w:rsidRPr="005B5D3C">
        <w:rPr>
          <w:sz w:val="32"/>
          <w:szCs w:val="32"/>
        </w:rPr>
        <w:t>, sons</w:t>
      </w:r>
      <w:r w:rsidRPr="005B5D3C">
        <w:rPr>
          <w:sz w:val="32"/>
          <w:szCs w:val="32"/>
        </w:rPr>
        <w:t>)</w:t>
      </w:r>
    </w:p>
    <w:p w14:paraId="1C66361F" w14:textId="373CE7A8" w:rsidR="00E87240" w:rsidRPr="005B5D3C" w:rsidRDefault="00E87240" w:rsidP="00364B58">
      <w:pPr>
        <w:pStyle w:val="Titre3"/>
        <w:rPr>
          <w:color w:val="4C94D8" w:themeColor="text2" w:themeTint="80"/>
          <w:sz w:val="28"/>
          <w:szCs w:val="28"/>
        </w:rPr>
      </w:pPr>
      <w:r w:rsidRPr="005B5D3C">
        <w:rPr>
          <w:color w:val="4C94D8" w:themeColor="text2" w:themeTint="80"/>
          <w:sz w:val="28"/>
          <w:szCs w:val="28"/>
        </w:rPr>
        <w:t>Assets</w:t>
      </w:r>
    </w:p>
    <w:p w14:paraId="01060FD6" w14:textId="77777777" w:rsidR="00C60C6A" w:rsidRPr="005B5D3C" w:rsidRDefault="00ED7DB1" w:rsidP="005A63D8">
      <w:pPr>
        <w:spacing w:before="240" w:after="240" w:line="360" w:lineRule="auto"/>
        <w:jc w:val="both"/>
        <w:rPr>
          <w:rFonts w:eastAsiaTheme="minorEastAsia"/>
        </w:rPr>
      </w:pPr>
      <w:r w:rsidRPr="005B5D3C">
        <w:rPr>
          <w:rFonts w:eastAsiaTheme="minorEastAsia"/>
        </w:rPr>
        <w:t>Je souhaite réutiliser des illustrations que j’avais déjà fait dans le cadre d’un autre de mes cours. Ainsi,</w:t>
      </w:r>
      <w:r w:rsidR="00005B84" w:rsidRPr="005B5D3C">
        <w:rPr>
          <w:rFonts w:eastAsiaTheme="minorEastAsia"/>
        </w:rPr>
        <w:t xml:space="preserve"> j</w:t>
      </w:r>
      <w:r w:rsidR="00C60C6A" w:rsidRPr="005B5D3C">
        <w:rPr>
          <w:rFonts w:eastAsiaTheme="minorEastAsia"/>
        </w:rPr>
        <w:t>’ai créé</w:t>
      </w:r>
      <w:r w:rsidR="00005B84" w:rsidRPr="005B5D3C">
        <w:rPr>
          <w:rFonts w:eastAsiaTheme="minorEastAsia"/>
        </w:rPr>
        <w:t xml:space="preserve"> un univers autour de mes personnages. Je vais donc faire mes assets moi-même à l’aide d’Illustrator. </w:t>
      </w:r>
    </w:p>
    <w:p w14:paraId="1F9229B6" w14:textId="3B493F7E" w:rsidR="00C60C6A" w:rsidRPr="005B5D3C" w:rsidRDefault="00C60C6A" w:rsidP="00B52FB4">
      <w:pPr>
        <w:spacing w:before="240" w:after="240" w:line="360" w:lineRule="auto"/>
        <w:jc w:val="center"/>
        <w:rPr>
          <w:rFonts w:eastAsiaTheme="minorEastAsia"/>
        </w:rPr>
      </w:pPr>
      <w:r w:rsidRPr="005B5D3C">
        <w:rPr>
          <w:noProof/>
        </w:rPr>
        <w:lastRenderedPageBreak/>
        <w:drawing>
          <wp:inline distT="0" distB="0" distL="0" distR="0" wp14:anchorId="171BF0FC" wp14:editId="5A5201AE">
            <wp:extent cx="3132000" cy="1761792"/>
            <wp:effectExtent l="0" t="0" r="0" b="0"/>
            <wp:docPr id="7145288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2000" cy="1761792"/>
                    </a:xfrm>
                    <a:prstGeom prst="rect">
                      <a:avLst/>
                    </a:prstGeom>
                    <a:noFill/>
                    <a:ln>
                      <a:noFill/>
                    </a:ln>
                  </pic:spPr>
                </pic:pic>
              </a:graphicData>
            </a:graphic>
          </wp:inline>
        </w:drawing>
      </w:r>
      <w:r w:rsidR="00E87240" w:rsidRPr="005B5D3C">
        <w:rPr>
          <w:noProof/>
        </w:rPr>
        <w:t xml:space="preserve"> </w:t>
      </w:r>
      <w:r w:rsidRPr="005B5D3C">
        <w:rPr>
          <w:noProof/>
        </w:rPr>
        <w:drawing>
          <wp:inline distT="0" distB="0" distL="0" distR="0" wp14:anchorId="64EBAB92" wp14:editId="400D53BB">
            <wp:extent cx="3132000" cy="1761792"/>
            <wp:effectExtent l="0" t="0" r="0" b="0"/>
            <wp:docPr id="82818054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2000" cy="1761792"/>
                    </a:xfrm>
                    <a:prstGeom prst="rect">
                      <a:avLst/>
                    </a:prstGeom>
                    <a:noFill/>
                    <a:ln>
                      <a:noFill/>
                    </a:ln>
                  </pic:spPr>
                </pic:pic>
              </a:graphicData>
            </a:graphic>
          </wp:inline>
        </w:drawing>
      </w:r>
    </w:p>
    <w:p w14:paraId="4B054C45" w14:textId="33A2D3EF" w:rsidR="00E87240" w:rsidRPr="005B5D3C" w:rsidRDefault="00E87240" w:rsidP="00364B58">
      <w:pPr>
        <w:pStyle w:val="Titre3"/>
        <w:rPr>
          <w:color w:val="4C94D8" w:themeColor="text2" w:themeTint="80"/>
          <w:sz w:val="28"/>
          <w:szCs w:val="28"/>
        </w:rPr>
      </w:pPr>
      <w:r w:rsidRPr="005B5D3C">
        <w:rPr>
          <w:color w:val="4C94D8" w:themeColor="text2" w:themeTint="80"/>
          <w:sz w:val="28"/>
          <w:szCs w:val="28"/>
        </w:rPr>
        <w:t>Audio</w:t>
      </w:r>
    </w:p>
    <w:p w14:paraId="705ED4F2" w14:textId="011C2C8C" w:rsidR="00015723" w:rsidRPr="005B5D3C" w:rsidRDefault="00005B84" w:rsidP="005A63D8">
      <w:pPr>
        <w:spacing w:before="240" w:after="240" w:line="360" w:lineRule="auto"/>
        <w:jc w:val="both"/>
        <w:rPr>
          <w:rFonts w:eastAsiaTheme="minorEastAsia"/>
        </w:rPr>
      </w:pPr>
      <w:r w:rsidRPr="005B5D3C">
        <w:rPr>
          <w:rFonts w:eastAsiaTheme="minorEastAsia"/>
        </w:rPr>
        <w:t>Pour ce qui est des instructions audios, je pensais les faire moi-même aussi.</w:t>
      </w:r>
      <w:r w:rsidR="00015723" w:rsidRPr="005B5D3C">
        <w:rPr>
          <w:rFonts w:eastAsiaTheme="minorEastAsia"/>
        </w:rPr>
        <w:t xml:space="preserve"> La musique sera </w:t>
      </w:r>
      <w:r w:rsidR="00015723" w:rsidRPr="005B5D3C">
        <w:rPr>
          <w:rFonts w:eastAsiaTheme="minorEastAsia"/>
        </w:rPr>
        <w:t>douce et amusante</w:t>
      </w:r>
      <w:r w:rsidR="00015723" w:rsidRPr="005B5D3C">
        <w:rPr>
          <w:rFonts w:eastAsiaTheme="minorEastAsia"/>
        </w:rPr>
        <w:t xml:space="preserve">. </w:t>
      </w:r>
    </w:p>
    <w:p w14:paraId="00845BC1" w14:textId="77777777" w:rsidR="00C60C6A" w:rsidRPr="005B5D3C" w:rsidRDefault="00C60C6A" w:rsidP="00E87240">
      <w:pPr>
        <w:pStyle w:val="Paragraphedeliste"/>
        <w:numPr>
          <w:ilvl w:val="0"/>
          <w:numId w:val="10"/>
        </w:numPr>
        <w:spacing w:after="0" w:line="360" w:lineRule="auto"/>
        <w:ind w:left="568" w:hanging="284"/>
        <w:contextualSpacing w:val="0"/>
        <w:jc w:val="both"/>
        <w:rPr>
          <w:rFonts w:eastAsiaTheme="minorEastAsia"/>
          <w:sz w:val="22"/>
          <w:szCs w:val="22"/>
        </w:rPr>
      </w:pPr>
      <w:r w:rsidRPr="005B5D3C">
        <w:rPr>
          <w:rFonts w:eastAsiaTheme="minorEastAsia"/>
          <w:i/>
          <w:iCs/>
          <w:sz w:val="22"/>
          <w:szCs w:val="22"/>
        </w:rPr>
        <w:t>Baby funny</w:t>
      </w:r>
      <w:r w:rsidRPr="005B5D3C">
        <w:rPr>
          <w:rFonts w:eastAsiaTheme="minorEastAsia"/>
          <w:sz w:val="22"/>
          <w:szCs w:val="22"/>
        </w:rPr>
        <w:t xml:space="preserve"> de Huynhhoa89 [</w:t>
      </w:r>
      <w:hyperlink r:id="rId25" w:history="1">
        <w:r w:rsidRPr="005B5D3C">
          <w:rPr>
            <w:rStyle w:val="Hyperlien"/>
            <w:rFonts w:eastAsiaTheme="minorEastAsia"/>
            <w:sz w:val="22"/>
            <w:szCs w:val="22"/>
          </w:rPr>
          <w:t>https://pixabay.com/fr/music/classique-moderne-baby-funny-288448/</w:t>
        </w:r>
      </w:hyperlink>
      <w:r w:rsidRPr="005B5D3C">
        <w:rPr>
          <w:rFonts w:eastAsiaTheme="minorEastAsia"/>
          <w:sz w:val="22"/>
          <w:szCs w:val="22"/>
        </w:rPr>
        <w:t>]</w:t>
      </w:r>
    </w:p>
    <w:p w14:paraId="70C0A6DE" w14:textId="77777777" w:rsidR="00C60C6A" w:rsidRPr="005B5D3C" w:rsidRDefault="00C60C6A" w:rsidP="00E87240">
      <w:pPr>
        <w:pStyle w:val="Paragraphedeliste"/>
        <w:numPr>
          <w:ilvl w:val="0"/>
          <w:numId w:val="10"/>
        </w:numPr>
        <w:spacing w:after="0" w:line="360" w:lineRule="auto"/>
        <w:ind w:left="568" w:hanging="284"/>
        <w:contextualSpacing w:val="0"/>
        <w:jc w:val="both"/>
        <w:rPr>
          <w:rFonts w:eastAsiaTheme="minorEastAsia"/>
          <w:sz w:val="22"/>
          <w:szCs w:val="22"/>
        </w:rPr>
      </w:pPr>
      <w:r w:rsidRPr="005B5D3C">
        <w:rPr>
          <w:rFonts w:eastAsiaTheme="minorEastAsia"/>
          <w:i/>
          <w:iCs/>
          <w:sz w:val="22"/>
          <w:szCs w:val="22"/>
        </w:rPr>
        <w:t>Sleepy Bear Cub</w:t>
      </w:r>
      <w:r w:rsidRPr="005B5D3C">
        <w:rPr>
          <w:rFonts w:eastAsiaTheme="minorEastAsia"/>
          <w:sz w:val="22"/>
          <w:szCs w:val="22"/>
        </w:rPr>
        <w:t xml:space="preserve"> de GoldenSoundLabs [</w:t>
      </w:r>
      <w:hyperlink r:id="rId26" w:history="1">
        <w:r w:rsidRPr="005B5D3C">
          <w:rPr>
            <w:rStyle w:val="Hyperlien"/>
            <w:rFonts w:eastAsiaTheme="minorEastAsia"/>
            <w:sz w:val="22"/>
            <w:szCs w:val="22"/>
          </w:rPr>
          <w:t>https://pixabay.com/fr/music/berceuses-sleepy-bear-cub-222385/</w:t>
        </w:r>
      </w:hyperlink>
      <w:r w:rsidRPr="005B5D3C">
        <w:rPr>
          <w:rFonts w:eastAsiaTheme="minorEastAsia"/>
          <w:sz w:val="22"/>
          <w:szCs w:val="22"/>
        </w:rPr>
        <w:t>]</w:t>
      </w:r>
    </w:p>
    <w:p w14:paraId="6AA34142" w14:textId="290A419C" w:rsidR="00C60C6A" w:rsidRPr="005B5D3C" w:rsidRDefault="00E87240" w:rsidP="00364B58">
      <w:pPr>
        <w:pStyle w:val="Titre3"/>
        <w:rPr>
          <w:color w:val="4C94D8" w:themeColor="text2" w:themeTint="80"/>
          <w:sz w:val="28"/>
          <w:szCs w:val="28"/>
        </w:rPr>
      </w:pPr>
      <w:r w:rsidRPr="005B5D3C">
        <w:rPr>
          <w:color w:val="4C94D8" w:themeColor="text2" w:themeTint="80"/>
          <w:sz w:val="28"/>
          <w:szCs w:val="28"/>
        </w:rPr>
        <w:t>Police</w:t>
      </w:r>
    </w:p>
    <w:p w14:paraId="65ABE0C9" w14:textId="39CC3893" w:rsidR="00015723" w:rsidRPr="005B5D3C" w:rsidRDefault="00015723" w:rsidP="005A63D8">
      <w:pPr>
        <w:spacing w:before="240" w:after="240" w:line="360" w:lineRule="auto"/>
        <w:jc w:val="both"/>
        <w:rPr>
          <w:rFonts w:eastAsiaTheme="minorEastAsia"/>
        </w:rPr>
      </w:pPr>
      <w:r w:rsidRPr="005B5D3C">
        <w:rPr>
          <w:rFonts w:eastAsiaTheme="minorEastAsia"/>
        </w:rPr>
        <w:t>Comme le public cible ne sait pas lire, la police d’écriture ne sera pas mise en avant. En revanche, j’ai tout de même sélectionné une police pour le titre du jeu à l’intention des parents.</w:t>
      </w:r>
    </w:p>
    <w:p w14:paraId="5EC238AC" w14:textId="653D3703" w:rsidR="00015723" w:rsidRPr="005B5D3C" w:rsidRDefault="008E2930" w:rsidP="00E87240">
      <w:pPr>
        <w:pStyle w:val="Paragraphedeliste"/>
        <w:numPr>
          <w:ilvl w:val="0"/>
          <w:numId w:val="9"/>
        </w:numPr>
        <w:spacing w:after="0" w:line="360" w:lineRule="auto"/>
        <w:ind w:left="568" w:hanging="284"/>
        <w:contextualSpacing w:val="0"/>
        <w:jc w:val="both"/>
        <w:rPr>
          <w:rFonts w:eastAsiaTheme="minorEastAsia"/>
          <w:sz w:val="22"/>
          <w:szCs w:val="22"/>
        </w:rPr>
      </w:pPr>
      <w:r w:rsidRPr="005B5D3C">
        <w:rPr>
          <w:sz w:val="22"/>
          <w:szCs w:val="22"/>
        </w:rPr>
        <w:drawing>
          <wp:inline distT="0" distB="0" distL="0" distR="0" wp14:anchorId="2DE8F886" wp14:editId="234FB674">
            <wp:extent cx="962524" cy="180000"/>
            <wp:effectExtent l="0" t="0" r="0" b="0"/>
            <wp:docPr id="660464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64196" name=""/>
                    <pic:cNvPicPr/>
                  </pic:nvPicPr>
                  <pic:blipFill>
                    <a:blip r:embed="rId27"/>
                    <a:stretch>
                      <a:fillRect/>
                    </a:stretch>
                  </pic:blipFill>
                  <pic:spPr>
                    <a:xfrm>
                      <a:off x="0" y="0"/>
                      <a:ext cx="962524" cy="180000"/>
                    </a:xfrm>
                    <a:prstGeom prst="rect">
                      <a:avLst/>
                    </a:prstGeom>
                  </pic:spPr>
                </pic:pic>
              </a:graphicData>
            </a:graphic>
          </wp:inline>
        </w:drawing>
      </w:r>
      <w:r w:rsidR="00FF6D11" w:rsidRPr="005B5D3C">
        <w:rPr>
          <w:rFonts w:eastAsiaTheme="minorEastAsia"/>
          <w:i/>
          <w:iCs/>
          <w:sz w:val="22"/>
          <w:szCs w:val="22"/>
        </w:rPr>
        <w:t xml:space="preserve"> </w:t>
      </w:r>
      <w:r w:rsidR="00E87240" w:rsidRPr="005B5D3C">
        <w:rPr>
          <w:rFonts w:eastAsiaTheme="minorEastAsia"/>
          <w:i/>
          <w:iCs/>
          <w:sz w:val="22"/>
          <w:szCs w:val="22"/>
        </w:rPr>
        <w:t xml:space="preserve"> </w:t>
      </w:r>
      <w:r w:rsidR="00FF6D11" w:rsidRPr="005B5D3C">
        <w:rPr>
          <w:rFonts w:eastAsiaTheme="minorEastAsia"/>
          <w:i/>
          <w:iCs/>
          <w:sz w:val="22"/>
          <w:szCs w:val="22"/>
        </w:rPr>
        <w:t>&gt;&gt;</w:t>
      </w:r>
      <w:r w:rsidR="00E87240" w:rsidRPr="005B5D3C">
        <w:rPr>
          <w:rFonts w:eastAsiaTheme="minorEastAsia"/>
          <w:i/>
          <w:iCs/>
          <w:sz w:val="22"/>
          <w:szCs w:val="22"/>
        </w:rPr>
        <w:t xml:space="preserve"> </w:t>
      </w:r>
      <w:r w:rsidR="00FF6D11" w:rsidRPr="005B5D3C">
        <w:rPr>
          <w:rFonts w:eastAsiaTheme="minorEastAsia"/>
          <w:i/>
          <w:iCs/>
          <w:sz w:val="22"/>
          <w:szCs w:val="22"/>
        </w:rPr>
        <w:t xml:space="preserve"> </w:t>
      </w:r>
      <w:r w:rsidRPr="005B5D3C">
        <w:rPr>
          <w:rFonts w:eastAsiaTheme="minorEastAsia"/>
          <w:i/>
          <w:iCs/>
          <w:sz w:val="22"/>
          <w:szCs w:val="22"/>
        </w:rPr>
        <w:t>Doodle Touch</w:t>
      </w:r>
      <w:r w:rsidRPr="005B5D3C">
        <w:rPr>
          <w:rFonts w:eastAsiaTheme="minorEastAsia"/>
          <w:sz w:val="22"/>
          <w:szCs w:val="22"/>
        </w:rPr>
        <w:t xml:space="preserve"> de </w:t>
      </w:r>
      <w:r w:rsidRPr="005B5D3C">
        <w:rPr>
          <w:rFonts w:eastAsiaTheme="minorEastAsia"/>
          <w:sz w:val="22"/>
          <w:szCs w:val="22"/>
        </w:rPr>
        <w:t>MJType</w:t>
      </w:r>
      <w:r w:rsidRPr="005B5D3C">
        <w:rPr>
          <w:rFonts w:eastAsiaTheme="minorEastAsia"/>
          <w:sz w:val="22"/>
          <w:szCs w:val="22"/>
        </w:rPr>
        <w:t xml:space="preserve"> [</w:t>
      </w:r>
      <w:r w:rsidR="00015723" w:rsidRPr="005B5D3C">
        <w:rPr>
          <w:rFonts w:eastAsiaTheme="minorEastAsia"/>
          <w:sz w:val="22"/>
          <w:szCs w:val="22"/>
        </w:rPr>
        <w:t>https://www.dafont.com/doodle-touch.font</w:t>
      </w:r>
      <w:r w:rsidRPr="005B5D3C">
        <w:rPr>
          <w:rFonts w:eastAsiaTheme="minorEastAsia"/>
          <w:sz w:val="22"/>
          <w:szCs w:val="22"/>
        </w:rPr>
        <w:t>]</w:t>
      </w:r>
    </w:p>
    <w:p w14:paraId="51E74F7B" w14:textId="78746E10" w:rsidR="008E2930" w:rsidRPr="005B5D3C" w:rsidRDefault="008E2930" w:rsidP="00E87240">
      <w:pPr>
        <w:pStyle w:val="Paragraphedeliste"/>
        <w:numPr>
          <w:ilvl w:val="0"/>
          <w:numId w:val="9"/>
        </w:numPr>
        <w:spacing w:after="0" w:line="360" w:lineRule="auto"/>
        <w:ind w:left="568" w:hanging="284"/>
        <w:contextualSpacing w:val="0"/>
        <w:jc w:val="both"/>
        <w:rPr>
          <w:rFonts w:eastAsiaTheme="minorEastAsia"/>
          <w:sz w:val="22"/>
          <w:szCs w:val="22"/>
        </w:rPr>
      </w:pPr>
      <w:r w:rsidRPr="005B5D3C">
        <w:rPr>
          <w:sz w:val="22"/>
          <w:szCs w:val="22"/>
        </w:rPr>
        <w:drawing>
          <wp:inline distT="0" distB="0" distL="0" distR="0" wp14:anchorId="3F6D5D73" wp14:editId="5E2D340C">
            <wp:extent cx="851650" cy="180000"/>
            <wp:effectExtent l="0" t="0" r="5715" b="0"/>
            <wp:docPr id="152400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0335" name=""/>
                    <pic:cNvPicPr/>
                  </pic:nvPicPr>
                  <pic:blipFill rotWithShape="1">
                    <a:blip r:embed="rId28"/>
                    <a:srcRect t="3281" b="5401"/>
                    <a:stretch>
                      <a:fillRect/>
                    </a:stretch>
                  </pic:blipFill>
                  <pic:spPr bwMode="auto">
                    <a:xfrm>
                      <a:off x="0" y="0"/>
                      <a:ext cx="851650" cy="180000"/>
                    </a:xfrm>
                    <a:prstGeom prst="rect">
                      <a:avLst/>
                    </a:prstGeom>
                    <a:ln>
                      <a:noFill/>
                    </a:ln>
                    <a:extLst>
                      <a:ext uri="{53640926-AAD7-44D8-BBD7-CCE9431645EC}">
                        <a14:shadowObscured xmlns:a14="http://schemas.microsoft.com/office/drawing/2010/main"/>
                      </a:ext>
                    </a:extLst>
                  </pic:spPr>
                </pic:pic>
              </a:graphicData>
            </a:graphic>
          </wp:inline>
        </w:drawing>
      </w:r>
      <w:r w:rsidR="00FF6D11" w:rsidRPr="005B5D3C">
        <w:rPr>
          <w:rFonts w:eastAsiaTheme="minorEastAsia"/>
          <w:i/>
          <w:iCs/>
          <w:sz w:val="22"/>
          <w:szCs w:val="22"/>
        </w:rPr>
        <w:t xml:space="preserve"> </w:t>
      </w:r>
      <w:r w:rsidR="00E87240" w:rsidRPr="005B5D3C">
        <w:rPr>
          <w:rFonts w:eastAsiaTheme="minorEastAsia"/>
          <w:i/>
          <w:iCs/>
          <w:sz w:val="22"/>
          <w:szCs w:val="22"/>
        </w:rPr>
        <w:t xml:space="preserve"> </w:t>
      </w:r>
      <w:r w:rsidR="00FF6D11" w:rsidRPr="005B5D3C">
        <w:rPr>
          <w:rFonts w:eastAsiaTheme="minorEastAsia"/>
          <w:i/>
          <w:iCs/>
          <w:sz w:val="22"/>
          <w:szCs w:val="22"/>
        </w:rPr>
        <w:t>&gt;&gt;</w:t>
      </w:r>
      <w:r w:rsidR="00E87240" w:rsidRPr="005B5D3C">
        <w:rPr>
          <w:rFonts w:eastAsiaTheme="minorEastAsia"/>
          <w:i/>
          <w:iCs/>
          <w:sz w:val="22"/>
          <w:szCs w:val="22"/>
        </w:rPr>
        <w:t xml:space="preserve"> </w:t>
      </w:r>
      <w:r w:rsidR="00FF6D11" w:rsidRPr="005B5D3C">
        <w:rPr>
          <w:rFonts w:eastAsiaTheme="minorEastAsia"/>
          <w:i/>
          <w:iCs/>
          <w:sz w:val="22"/>
          <w:szCs w:val="22"/>
        </w:rPr>
        <w:t xml:space="preserve"> </w:t>
      </w:r>
      <w:r w:rsidRPr="005B5D3C">
        <w:rPr>
          <w:rFonts w:eastAsiaTheme="minorEastAsia"/>
          <w:i/>
          <w:iCs/>
          <w:sz w:val="22"/>
          <w:szCs w:val="22"/>
        </w:rPr>
        <w:t>Blink Play</w:t>
      </w:r>
      <w:r w:rsidRPr="005B5D3C">
        <w:rPr>
          <w:rFonts w:eastAsiaTheme="minorEastAsia"/>
          <w:sz w:val="22"/>
          <w:szCs w:val="22"/>
        </w:rPr>
        <w:t xml:space="preserve"> </w:t>
      </w:r>
      <w:r w:rsidRPr="005B5D3C">
        <w:rPr>
          <w:rFonts w:eastAsiaTheme="minorEastAsia"/>
          <w:sz w:val="22"/>
          <w:szCs w:val="22"/>
        </w:rPr>
        <w:t>de</w:t>
      </w:r>
      <w:r w:rsidRPr="005B5D3C">
        <w:rPr>
          <w:rFonts w:eastAsiaTheme="minorEastAsia"/>
          <w:sz w:val="22"/>
          <w:szCs w:val="22"/>
        </w:rPr>
        <w:t xml:space="preserve"> MJType </w:t>
      </w:r>
      <w:r w:rsidRPr="005B5D3C">
        <w:rPr>
          <w:rFonts w:eastAsiaTheme="minorEastAsia"/>
          <w:sz w:val="22"/>
          <w:szCs w:val="22"/>
        </w:rPr>
        <w:t>[</w:t>
      </w:r>
      <w:r w:rsidRPr="005B5D3C">
        <w:rPr>
          <w:rFonts w:eastAsiaTheme="minorEastAsia"/>
          <w:sz w:val="22"/>
          <w:szCs w:val="22"/>
        </w:rPr>
        <w:t>https://www.dafont.com/blink-play.font?psize=l</w:t>
      </w:r>
      <w:r w:rsidRPr="005B5D3C">
        <w:rPr>
          <w:rFonts w:eastAsiaTheme="minorEastAsia"/>
          <w:sz w:val="22"/>
          <w:szCs w:val="22"/>
        </w:rPr>
        <w:t>]</w:t>
      </w:r>
    </w:p>
    <w:p w14:paraId="34EA6488" w14:textId="0C6FE75F" w:rsidR="00171DD6" w:rsidRPr="005B5D3C" w:rsidRDefault="00171DD6" w:rsidP="00E87240">
      <w:pPr>
        <w:pStyle w:val="Paragraphedeliste"/>
        <w:numPr>
          <w:ilvl w:val="0"/>
          <w:numId w:val="9"/>
        </w:numPr>
        <w:spacing w:after="0" w:line="360" w:lineRule="auto"/>
        <w:ind w:left="568" w:hanging="284"/>
        <w:contextualSpacing w:val="0"/>
        <w:jc w:val="both"/>
        <w:rPr>
          <w:rFonts w:eastAsiaTheme="minorEastAsia"/>
          <w:sz w:val="22"/>
          <w:szCs w:val="22"/>
        </w:rPr>
      </w:pPr>
      <w:r w:rsidRPr="005B5D3C">
        <w:rPr>
          <w:rFonts w:eastAsiaTheme="minorEastAsia"/>
          <w:sz w:val="22"/>
          <w:szCs w:val="22"/>
        </w:rPr>
        <w:t xml:space="preserve">Pour plus de typographie de </w:t>
      </w:r>
      <w:r w:rsidRPr="005B5D3C">
        <w:rPr>
          <w:rFonts w:eastAsiaTheme="minorEastAsia"/>
          <w:sz w:val="22"/>
          <w:szCs w:val="22"/>
        </w:rPr>
        <w:t>MJType</w:t>
      </w:r>
      <w:r w:rsidRPr="005B5D3C">
        <w:rPr>
          <w:rFonts w:eastAsiaTheme="minorEastAsia"/>
          <w:sz w:val="22"/>
          <w:szCs w:val="22"/>
        </w:rPr>
        <w:t xml:space="preserve"> : </w:t>
      </w:r>
      <w:hyperlink r:id="rId29" w:history="1">
        <w:r w:rsidRPr="005B5D3C">
          <w:rPr>
            <w:rStyle w:val="Hyperlien"/>
            <w:rFonts w:eastAsiaTheme="minorEastAsia"/>
            <w:sz w:val="22"/>
            <w:szCs w:val="22"/>
          </w:rPr>
          <w:t>https://www.dafont.com/mjtype.d10200?psize=l</w:t>
        </w:r>
      </w:hyperlink>
    </w:p>
    <w:p w14:paraId="120F50A0" w14:textId="282086A3" w:rsidR="00FF6D11" w:rsidRPr="005B5D3C" w:rsidRDefault="00FF6D11" w:rsidP="00364B58">
      <w:pPr>
        <w:pStyle w:val="Titre3"/>
        <w:rPr>
          <w:color w:val="4C94D8" w:themeColor="text2" w:themeTint="80"/>
          <w:sz w:val="28"/>
          <w:szCs w:val="28"/>
        </w:rPr>
      </w:pPr>
      <w:r w:rsidRPr="005B5D3C">
        <w:rPr>
          <w:color w:val="4C94D8" w:themeColor="text2" w:themeTint="80"/>
          <w:sz w:val="28"/>
          <w:szCs w:val="28"/>
        </w:rPr>
        <w:t>Bibliothèque de couleur :</w:t>
      </w:r>
    </w:p>
    <w:p w14:paraId="27AF6ADD" w14:textId="74B1BD20" w:rsidR="00FF6D11" w:rsidRPr="005B5D3C" w:rsidRDefault="00FF6D11" w:rsidP="00B52FB4">
      <w:pPr>
        <w:spacing w:before="240" w:after="240" w:line="360" w:lineRule="auto"/>
        <w:jc w:val="center"/>
        <w:rPr>
          <w:rFonts w:eastAsiaTheme="minorEastAsia"/>
        </w:rPr>
      </w:pPr>
      <w:r w:rsidRPr="005B5D3C">
        <w:rPr>
          <w:rFonts w:eastAsiaTheme="minorEastAsia"/>
        </w:rPr>
        <w:drawing>
          <wp:inline distT="0" distB="0" distL="0" distR="0" wp14:anchorId="533929F1" wp14:editId="34A3E35C">
            <wp:extent cx="1944000" cy="385658"/>
            <wp:effectExtent l="0" t="0" r="0" b="0"/>
            <wp:docPr id="1605215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5178" name=""/>
                    <pic:cNvPicPr/>
                  </pic:nvPicPr>
                  <pic:blipFill>
                    <a:blip r:embed="rId30"/>
                    <a:stretch>
                      <a:fillRect/>
                    </a:stretch>
                  </pic:blipFill>
                  <pic:spPr>
                    <a:xfrm>
                      <a:off x="0" y="0"/>
                      <a:ext cx="1944000" cy="385658"/>
                    </a:xfrm>
                    <a:prstGeom prst="rect">
                      <a:avLst/>
                    </a:prstGeom>
                  </pic:spPr>
                </pic:pic>
              </a:graphicData>
            </a:graphic>
          </wp:inline>
        </w:drawing>
      </w:r>
      <w:r w:rsidR="00B52FB4" w:rsidRPr="005B5D3C">
        <w:rPr>
          <w:rFonts w:eastAsiaTheme="minorEastAsia"/>
        </w:rPr>
        <w:t xml:space="preserve">     </w:t>
      </w:r>
      <w:r w:rsidRPr="005B5D3C">
        <w:rPr>
          <w:rFonts w:eastAsiaTheme="minorEastAsia"/>
        </w:rPr>
        <w:drawing>
          <wp:inline distT="0" distB="0" distL="0" distR="0" wp14:anchorId="64FC96A9" wp14:editId="412E9CAE">
            <wp:extent cx="1944000" cy="383799"/>
            <wp:effectExtent l="0" t="0" r="0" b="0"/>
            <wp:docPr id="142361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0660" name=""/>
                    <pic:cNvPicPr/>
                  </pic:nvPicPr>
                  <pic:blipFill>
                    <a:blip r:embed="rId31"/>
                    <a:stretch>
                      <a:fillRect/>
                    </a:stretch>
                  </pic:blipFill>
                  <pic:spPr>
                    <a:xfrm>
                      <a:off x="0" y="0"/>
                      <a:ext cx="1944000" cy="383799"/>
                    </a:xfrm>
                    <a:prstGeom prst="rect">
                      <a:avLst/>
                    </a:prstGeom>
                  </pic:spPr>
                </pic:pic>
              </a:graphicData>
            </a:graphic>
          </wp:inline>
        </w:drawing>
      </w:r>
      <w:r w:rsidR="00B52FB4" w:rsidRPr="005B5D3C">
        <w:rPr>
          <w:rFonts w:eastAsiaTheme="minorEastAsia"/>
        </w:rPr>
        <w:t xml:space="preserve">     </w:t>
      </w:r>
      <w:r w:rsidRPr="005B5D3C">
        <w:rPr>
          <w:rFonts w:eastAsiaTheme="minorEastAsia"/>
        </w:rPr>
        <w:drawing>
          <wp:inline distT="0" distB="0" distL="0" distR="0" wp14:anchorId="546CCEA3" wp14:editId="04EFDF0E">
            <wp:extent cx="1944000" cy="382972"/>
            <wp:effectExtent l="0" t="0" r="0" b="0"/>
            <wp:docPr id="2064144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44251" name=""/>
                    <pic:cNvPicPr/>
                  </pic:nvPicPr>
                  <pic:blipFill>
                    <a:blip r:embed="rId32"/>
                    <a:stretch>
                      <a:fillRect/>
                    </a:stretch>
                  </pic:blipFill>
                  <pic:spPr>
                    <a:xfrm>
                      <a:off x="0" y="0"/>
                      <a:ext cx="1944000" cy="382972"/>
                    </a:xfrm>
                    <a:prstGeom prst="rect">
                      <a:avLst/>
                    </a:prstGeom>
                  </pic:spPr>
                </pic:pic>
              </a:graphicData>
            </a:graphic>
          </wp:inline>
        </w:drawing>
      </w:r>
    </w:p>
    <w:p w14:paraId="0822653E" w14:textId="142B6FA4" w:rsidR="4026A0C8" w:rsidRPr="005B5D3C" w:rsidRDefault="27DF1E10" w:rsidP="00364B58">
      <w:pPr>
        <w:pStyle w:val="Titre2"/>
        <w:rPr>
          <w:sz w:val="32"/>
          <w:szCs w:val="32"/>
        </w:rPr>
      </w:pPr>
      <w:commentRangeStart w:id="0"/>
      <w:commentRangeStart w:id="1"/>
      <w:r w:rsidRPr="005B5D3C">
        <w:rPr>
          <w:sz w:val="32"/>
          <w:szCs w:val="32"/>
        </w:rPr>
        <w:lastRenderedPageBreak/>
        <w:t xml:space="preserve">Description de l’expérience de jeu </w:t>
      </w:r>
      <w:r w:rsidR="25EA0F8F" w:rsidRPr="005B5D3C">
        <w:rPr>
          <w:sz w:val="32"/>
          <w:szCs w:val="32"/>
        </w:rPr>
        <w:t>d'un</w:t>
      </w:r>
      <w:r w:rsidR="38397AB0" w:rsidRPr="005B5D3C">
        <w:rPr>
          <w:sz w:val="32"/>
          <w:szCs w:val="32"/>
        </w:rPr>
        <w:t xml:space="preserve"> niveau</w:t>
      </w:r>
    </w:p>
    <w:commentRangeEnd w:id="0"/>
    <w:p w14:paraId="1515DE90" w14:textId="203F74FF" w:rsidR="4026A0C8" w:rsidRPr="005B5D3C" w:rsidRDefault="005A63D8" w:rsidP="00364B58">
      <w:pPr>
        <w:pStyle w:val="Titre3"/>
        <w:rPr>
          <w:rFonts w:eastAsiaTheme="minorEastAsia"/>
          <w:color w:val="4C94D8" w:themeColor="text2" w:themeTint="80"/>
          <w:sz w:val="28"/>
          <w:szCs w:val="28"/>
        </w:rPr>
      </w:pPr>
      <w:r w:rsidRPr="005B5D3C">
        <w:rPr>
          <w:rStyle w:val="Marquedecommentaire"/>
          <w:color w:val="4C94D8" w:themeColor="text2" w:themeTint="80"/>
          <w:sz w:val="28"/>
          <w:szCs w:val="28"/>
        </w:rPr>
        <w:commentReference w:id="0"/>
      </w:r>
      <w:commentRangeEnd w:id="1"/>
      <w:r w:rsidR="2BE8F534" w:rsidRPr="005B5D3C">
        <w:rPr>
          <w:rStyle w:val="Marquedecommentaire"/>
          <w:color w:val="4C94D8" w:themeColor="text2" w:themeTint="80"/>
          <w:sz w:val="28"/>
          <w:szCs w:val="28"/>
        </w:rPr>
        <w:commentReference w:id="1"/>
      </w:r>
      <w:r w:rsidR="51E49EA9" w:rsidRPr="005B5D3C">
        <w:rPr>
          <w:color w:val="4C94D8" w:themeColor="text2" w:themeTint="80"/>
          <w:sz w:val="28"/>
          <w:szCs w:val="28"/>
        </w:rPr>
        <w:t>Écran de titre</w:t>
      </w:r>
    </w:p>
    <w:p w14:paraId="221866AE" w14:textId="459D04A2" w:rsidR="543FCB87" w:rsidRPr="005B5D3C" w:rsidRDefault="00B55DC7" w:rsidP="00B52FB4">
      <w:pPr>
        <w:spacing w:before="240" w:after="240" w:line="360" w:lineRule="auto"/>
        <w:jc w:val="center"/>
      </w:pPr>
      <w:r w:rsidRPr="005B5D3C">
        <w:rPr>
          <w:noProof/>
        </w:rPr>
        <w:drawing>
          <wp:inline distT="0" distB="0" distL="0" distR="0" wp14:anchorId="72E89226" wp14:editId="01CA117B">
            <wp:extent cx="3197507" cy="1800000"/>
            <wp:effectExtent l="38100" t="38100" r="41275" b="29210"/>
            <wp:docPr id="198588095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97507" cy="1800000"/>
                    </a:xfrm>
                    <a:prstGeom prst="rect">
                      <a:avLst/>
                    </a:prstGeom>
                    <a:noFill/>
                    <a:ln w="38100">
                      <a:solidFill>
                        <a:srgbClr val="EE0000"/>
                      </a:solidFill>
                    </a:ln>
                  </pic:spPr>
                </pic:pic>
              </a:graphicData>
            </a:graphic>
          </wp:inline>
        </w:drawing>
      </w:r>
    </w:p>
    <w:p w14:paraId="00B68FBB" w14:textId="0A463D1E" w:rsidR="00CD676E" w:rsidRPr="005B5D3C" w:rsidRDefault="00AA21BE" w:rsidP="005A63D8">
      <w:pPr>
        <w:spacing w:before="240" w:after="240" w:line="360" w:lineRule="auto"/>
        <w:jc w:val="both"/>
      </w:pPr>
      <w:r w:rsidRPr="005B5D3C">
        <w:t xml:space="preserve">Le jeu commence avec une </w:t>
      </w:r>
      <w:r w:rsidRPr="005B5D3C">
        <w:rPr>
          <w:color w:val="4EA72E" w:themeColor="accent6"/>
        </w:rPr>
        <w:t xml:space="preserve">courte narration </w:t>
      </w:r>
      <w:r w:rsidRPr="005B5D3C">
        <w:t xml:space="preserve">indiquant les </w:t>
      </w:r>
      <w:r w:rsidRPr="005B5D3C">
        <w:rPr>
          <w:color w:val="0F9ED5" w:themeColor="accent4"/>
        </w:rPr>
        <w:t>choix de niveaux</w:t>
      </w:r>
      <w:r w:rsidRPr="005B5D3C">
        <w:t xml:space="preserve">. </w:t>
      </w:r>
      <w:r w:rsidR="00CD676E" w:rsidRPr="005B5D3C">
        <w:t xml:space="preserve">Lorsque l’enfant aura </w:t>
      </w:r>
      <w:r w:rsidR="00CD676E" w:rsidRPr="005B5D3C">
        <w:rPr>
          <w:color w:val="0F9ED5" w:themeColor="accent4"/>
        </w:rPr>
        <w:t>choisi le niveau</w:t>
      </w:r>
      <w:r w:rsidR="00CD676E" w:rsidRPr="005B5D3C">
        <w:t xml:space="preserve">, une </w:t>
      </w:r>
      <w:r w:rsidR="00CD676E" w:rsidRPr="005B5D3C">
        <w:rPr>
          <w:color w:val="4EA72E" w:themeColor="accent6"/>
        </w:rPr>
        <w:t xml:space="preserve">musique jouera en fond </w:t>
      </w:r>
      <w:r w:rsidR="00CD676E" w:rsidRPr="005B5D3C">
        <w:t xml:space="preserve">avec les </w:t>
      </w:r>
      <w:r w:rsidR="00CD676E" w:rsidRPr="005B5D3C">
        <w:rPr>
          <w:color w:val="4EA72E" w:themeColor="accent6"/>
        </w:rPr>
        <w:t>consignes auditive</w:t>
      </w:r>
      <w:r w:rsidR="00CD676E" w:rsidRPr="005B5D3C">
        <w:t xml:space="preserve"> du niveau sélectionné.</w:t>
      </w:r>
    </w:p>
    <w:p w14:paraId="1C42756E" w14:textId="02F0CF76" w:rsidR="4026A0C8" w:rsidRPr="005B5D3C" w:rsidRDefault="4026A0C8" w:rsidP="00364B58">
      <w:pPr>
        <w:pStyle w:val="Titre3"/>
        <w:rPr>
          <w:color w:val="4C94D8" w:themeColor="text2" w:themeTint="80"/>
          <w:sz w:val="28"/>
          <w:szCs w:val="28"/>
        </w:rPr>
      </w:pPr>
      <w:r w:rsidRPr="005B5D3C">
        <w:rPr>
          <w:color w:val="4C94D8" w:themeColor="text2" w:themeTint="80"/>
          <w:sz w:val="28"/>
          <w:szCs w:val="28"/>
        </w:rPr>
        <w:t>Niveau 1</w:t>
      </w:r>
    </w:p>
    <w:p w14:paraId="5AD80031" w14:textId="35F02840" w:rsidR="00E15481" w:rsidRPr="005B5D3C" w:rsidRDefault="00CD676E" w:rsidP="005A63D8">
      <w:pPr>
        <w:spacing w:before="240" w:after="240" w:line="360" w:lineRule="auto"/>
        <w:jc w:val="both"/>
      </w:pPr>
      <w:r w:rsidRPr="005B5D3C">
        <w:t xml:space="preserve">Un des niveaux consiste à </w:t>
      </w:r>
      <w:r w:rsidRPr="005B5D3C">
        <w:rPr>
          <w:color w:val="0F9ED5" w:themeColor="accent4"/>
        </w:rPr>
        <w:t xml:space="preserve">préparer la nourriture de </w:t>
      </w:r>
      <w:r w:rsidRPr="005B5D3C">
        <w:rPr>
          <w:color w:val="EE0000"/>
        </w:rPr>
        <w:t>Petit Miaou</w:t>
      </w:r>
      <w:r w:rsidRPr="005B5D3C">
        <w:t xml:space="preserve">. </w:t>
      </w:r>
      <w:r w:rsidR="004D28A9">
        <w:t>Premièrement</w:t>
      </w:r>
      <w:r w:rsidR="00AD4052" w:rsidRPr="005B5D3C">
        <w:t xml:space="preserve">, il doit </w:t>
      </w:r>
      <w:r w:rsidR="004D28A9">
        <w:t xml:space="preserve">lui </w:t>
      </w:r>
      <w:r w:rsidR="00AD4052" w:rsidRPr="005B5D3C">
        <w:rPr>
          <w:color w:val="0F9ED5" w:themeColor="accent4"/>
        </w:rPr>
        <w:t>donner à boir</w:t>
      </w:r>
      <w:r w:rsidR="004D28A9">
        <w:rPr>
          <w:color w:val="0F9ED5" w:themeColor="accent4"/>
        </w:rPr>
        <w:t>e</w:t>
      </w:r>
      <w:r w:rsidR="00AD4052" w:rsidRPr="005B5D3C">
        <w:t>. Il a</w:t>
      </w:r>
      <w:r w:rsidRPr="005B5D3C">
        <w:t xml:space="preserve"> le </w:t>
      </w:r>
      <w:r w:rsidRPr="005B5D3C">
        <w:rPr>
          <w:color w:val="0F9ED5" w:themeColor="accent4"/>
        </w:rPr>
        <w:t xml:space="preserve">choix </w:t>
      </w:r>
      <w:r w:rsidRPr="005B5D3C">
        <w:t xml:space="preserve">entre </w:t>
      </w:r>
      <w:r w:rsidR="00AD4052" w:rsidRPr="005B5D3C">
        <w:t xml:space="preserve">donner du </w:t>
      </w:r>
      <w:r w:rsidR="00AD4052" w:rsidRPr="005B5D3C">
        <w:rPr>
          <w:color w:val="EE0000"/>
        </w:rPr>
        <w:t xml:space="preserve">lait </w:t>
      </w:r>
      <w:r w:rsidR="00AD4052" w:rsidRPr="005B5D3C">
        <w:t>ou de l’</w:t>
      </w:r>
      <w:r w:rsidR="00AD4052" w:rsidRPr="005B5D3C">
        <w:rPr>
          <w:color w:val="EE0000"/>
        </w:rPr>
        <w:t>eau</w:t>
      </w:r>
      <w:r w:rsidR="00AD4052" w:rsidRPr="005B5D3C">
        <w:t xml:space="preserve">. </w:t>
      </w:r>
      <w:r w:rsidR="00AD4052" w:rsidRPr="005B5D3C">
        <w:t xml:space="preserve">Il faut qu’il </w:t>
      </w:r>
      <w:r w:rsidR="00AD4052" w:rsidRPr="005B5D3C">
        <w:rPr>
          <w:color w:val="0F9ED5" w:themeColor="accent4"/>
        </w:rPr>
        <w:t>clique et glisse</w:t>
      </w:r>
      <w:r w:rsidR="00AD4052" w:rsidRPr="005B5D3C">
        <w:t xml:space="preserve"> son choix dans la </w:t>
      </w:r>
      <w:r w:rsidR="00AD4052" w:rsidRPr="005B5D3C">
        <w:rPr>
          <w:color w:val="EE0000"/>
        </w:rPr>
        <w:t>gamelle</w:t>
      </w:r>
      <w:r w:rsidR="00AD4052" w:rsidRPr="005B5D3C">
        <w:t xml:space="preserve">. En </w:t>
      </w:r>
      <w:r w:rsidR="00AD4052" w:rsidRPr="004D28A9">
        <w:rPr>
          <w:color w:val="0F9ED5" w:themeColor="accent4"/>
        </w:rPr>
        <w:t>faisant tomber l’élément dans cette dernière</w:t>
      </w:r>
      <w:r w:rsidR="00AD4052" w:rsidRPr="005B5D3C">
        <w:t xml:space="preserve">, un </w:t>
      </w:r>
      <w:r w:rsidR="00AD4052" w:rsidRPr="005B5D3C">
        <w:rPr>
          <w:color w:val="4EA72E" w:themeColor="accent6"/>
        </w:rPr>
        <w:t xml:space="preserve">bruit de </w:t>
      </w:r>
      <w:r w:rsidR="00AD4052" w:rsidRPr="005B5D3C">
        <w:rPr>
          <w:color w:val="4EA72E" w:themeColor="accent6"/>
        </w:rPr>
        <w:t xml:space="preserve">liquide dans une </w:t>
      </w:r>
      <w:r w:rsidR="00AD4052" w:rsidRPr="005B5D3C">
        <w:rPr>
          <w:color w:val="4EA72E" w:themeColor="accent6"/>
        </w:rPr>
        <w:t>gamelle se déclenchera</w:t>
      </w:r>
      <w:r w:rsidR="00AD4052" w:rsidRPr="005B5D3C">
        <w:t xml:space="preserve"> et il y aura une </w:t>
      </w:r>
      <w:r w:rsidR="00AD4052" w:rsidRPr="005B5D3C">
        <w:rPr>
          <w:color w:val="EE0000"/>
        </w:rPr>
        <w:t xml:space="preserve">animation de Petit Minou qui </w:t>
      </w:r>
      <w:r w:rsidR="00AD4052" w:rsidRPr="005B5D3C">
        <w:rPr>
          <w:color w:val="EE0000"/>
        </w:rPr>
        <w:t>boit</w:t>
      </w:r>
      <w:r w:rsidR="00AD4052" w:rsidRPr="005B5D3C">
        <w:t>.</w:t>
      </w:r>
      <w:r w:rsidR="00AD4052" w:rsidRPr="005B5D3C">
        <w:t xml:space="preserve"> </w:t>
      </w:r>
      <w:r w:rsidR="00AD4052" w:rsidRPr="005B5D3C">
        <w:t xml:space="preserve">Il devra ensuite </w:t>
      </w:r>
      <w:r w:rsidR="00AD4052" w:rsidRPr="005B5D3C">
        <w:rPr>
          <w:color w:val="0F9ED5" w:themeColor="accent4"/>
        </w:rPr>
        <w:t xml:space="preserve">faire manger </w:t>
      </w:r>
      <w:r w:rsidR="00AD4052" w:rsidRPr="005B5D3C">
        <w:rPr>
          <w:color w:val="EE0000"/>
        </w:rPr>
        <w:t>Petit Minou</w:t>
      </w:r>
      <w:r w:rsidR="00AD4052" w:rsidRPr="005B5D3C">
        <w:t xml:space="preserve">. Ici, un </w:t>
      </w:r>
      <w:r w:rsidR="00AD4052" w:rsidRPr="005B5D3C">
        <w:rPr>
          <w:color w:val="0F9ED5" w:themeColor="accent4"/>
        </w:rPr>
        <w:t xml:space="preserve">choix </w:t>
      </w:r>
      <w:r w:rsidR="00AD4052" w:rsidRPr="005B5D3C">
        <w:t>entre</w:t>
      </w:r>
      <w:r w:rsidR="006B5334" w:rsidRPr="005B5D3C">
        <w:t xml:space="preserve"> </w:t>
      </w:r>
      <w:r w:rsidRPr="005B5D3C">
        <w:t xml:space="preserve">des </w:t>
      </w:r>
      <w:r w:rsidRPr="005B5D3C">
        <w:rPr>
          <w:color w:val="EE0000"/>
        </w:rPr>
        <w:t>croquettes</w:t>
      </w:r>
      <w:r w:rsidRPr="005B5D3C">
        <w:t>, d</w:t>
      </w:r>
      <w:r w:rsidR="00AD4052" w:rsidRPr="005B5D3C">
        <w:t>u</w:t>
      </w:r>
      <w:r w:rsidRPr="005B5D3C">
        <w:t xml:space="preserve"> </w:t>
      </w:r>
      <w:r w:rsidRPr="005B5D3C">
        <w:rPr>
          <w:color w:val="EE0000"/>
        </w:rPr>
        <w:t xml:space="preserve">pâté </w:t>
      </w:r>
      <w:r w:rsidRPr="005B5D3C">
        <w:t>ou du</w:t>
      </w:r>
      <w:r w:rsidR="00AD4052" w:rsidRPr="005B5D3C">
        <w:t xml:space="preserve"> </w:t>
      </w:r>
      <w:r w:rsidR="00AD4052" w:rsidRPr="005B5D3C">
        <w:rPr>
          <w:color w:val="EE0000"/>
        </w:rPr>
        <w:t>poisson</w:t>
      </w:r>
      <w:r w:rsidR="00AD4052" w:rsidRPr="005B5D3C">
        <w:t xml:space="preserve">. </w:t>
      </w:r>
      <w:r w:rsidR="006B5334" w:rsidRPr="005B5D3C">
        <w:t>Encore une fois, i</w:t>
      </w:r>
      <w:r w:rsidR="006B5334" w:rsidRPr="005B5D3C">
        <w:t xml:space="preserve">l faut qu’il </w:t>
      </w:r>
      <w:r w:rsidR="006B5334" w:rsidRPr="005B5D3C">
        <w:rPr>
          <w:color w:val="0F9ED5" w:themeColor="accent4"/>
        </w:rPr>
        <w:t>clique et glisse</w:t>
      </w:r>
      <w:r w:rsidR="006B5334" w:rsidRPr="005B5D3C">
        <w:t xml:space="preserve"> son choix dans la </w:t>
      </w:r>
      <w:r w:rsidR="006B5334" w:rsidRPr="005B5D3C">
        <w:rPr>
          <w:color w:val="EE0000"/>
        </w:rPr>
        <w:t>gamelle</w:t>
      </w:r>
      <w:r w:rsidR="006B5334" w:rsidRPr="005B5D3C">
        <w:t xml:space="preserve"> ce</w:t>
      </w:r>
      <w:r w:rsidR="006B5334" w:rsidRPr="005B5D3C">
        <w:t xml:space="preserve"> </w:t>
      </w:r>
      <w:r w:rsidR="006B5334" w:rsidRPr="005B5D3C">
        <w:t xml:space="preserve">qui </w:t>
      </w:r>
      <w:r w:rsidR="006B5334" w:rsidRPr="005B5D3C">
        <w:rPr>
          <w:color w:val="4EA72E" w:themeColor="accent6"/>
        </w:rPr>
        <w:t xml:space="preserve">déclenchera un bruit de nourriture dans la gamelle, </w:t>
      </w:r>
      <w:r w:rsidR="006B5334" w:rsidRPr="005B5D3C">
        <w:t>suivi d’</w:t>
      </w:r>
      <w:r w:rsidR="006B5334" w:rsidRPr="005B5D3C">
        <w:t xml:space="preserve">une </w:t>
      </w:r>
      <w:r w:rsidR="006B5334" w:rsidRPr="005B5D3C">
        <w:rPr>
          <w:color w:val="EE0000"/>
        </w:rPr>
        <w:t xml:space="preserve">animation de Petit Minou qui </w:t>
      </w:r>
      <w:r w:rsidR="006B5334" w:rsidRPr="005B5D3C">
        <w:rPr>
          <w:color w:val="EE0000"/>
        </w:rPr>
        <w:t>mange</w:t>
      </w:r>
      <w:r w:rsidR="006B5334" w:rsidRPr="005B5D3C">
        <w:t>.</w:t>
      </w:r>
      <w:r w:rsidR="00796718" w:rsidRPr="005B5D3C">
        <w:t xml:space="preserve"> </w:t>
      </w:r>
      <w:r w:rsidR="00811CEF">
        <w:t xml:space="preserve">À la fin du niveau, le joueur peut soit </w:t>
      </w:r>
      <w:r w:rsidR="00811CEF" w:rsidRPr="00811CEF">
        <w:rPr>
          <w:color w:val="0F9ED5" w:themeColor="accent4"/>
        </w:rPr>
        <w:t xml:space="preserve">recommencer la partie </w:t>
      </w:r>
      <w:r w:rsidR="00811CEF">
        <w:t xml:space="preserve">ou </w:t>
      </w:r>
      <w:r w:rsidR="00811CEF" w:rsidRPr="00811CEF">
        <w:rPr>
          <w:color w:val="0F9ED5" w:themeColor="accent4"/>
        </w:rPr>
        <w:t>retourner au menu principal</w:t>
      </w:r>
      <w:r w:rsidR="00811CEF">
        <w:t>.</w:t>
      </w:r>
    </w:p>
    <w:p w14:paraId="6ACC42C7" w14:textId="1AF83D74" w:rsidR="543FCB87" w:rsidRPr="005B5D3C" w:rsidRDefault="00796718" w:rsidP="005A63D8">
      <w:pPr>
        <w:spacing w:before="240" w:after="240" w:line="360" w:lineRule="auto"/>
        <w:jc w:val="both"/>
      </w:pPr>
      <w:r w:rsidRPr="005B5D3C">
        <w:t xml:space="preserve">En tout </w:t>
      </w:r>
      <w:r w:rsidR="00E15481" w:rsidRPr="005B5D3C">
        <w:t xml:space="preserve">temps, et à l’aide d’un </w:t>
      </w:r>
      <w:r w:rsidR="00E15481" w:rsidRPr="005B5D3C">
        <w:rPr>
          <w:color w:val="EE0000"/>
        </w:rPr>
        <w:t>bouton pause (qui affiche 3 autres boutons – Recommencer, Retour ou Menu)</w:t>
      </w:r>
      <w:r w:rsidR="00E15481" w:rsidRPr="005B5D3C">
        <w:t xml:space="preserve">, </w:t>
      </w:r>
      <w:r w:rsidRPr="005B5D3C">
        <w:t>le joueur peu</w:t>
      </w:r>
      <w:r w:rsidR="00E15481" w:rsidRPr="005B5D3C">
        <w:t>t</w:t>
      </w:r>
      <w:r w:rsidRPr="005B5D3C">
        <w:t xml:space="preserve"> </w:t>
      </w:r>
      <w:r w:rsidR="00E15481" w:rsidRPr="005B5D3C">
        <w:rPr>
          <w:color w:val="0F9ED5" w:themeColor="accent4"/>
        </w:rPr>
        <w:t>mettre en pause sa partie</w:t>
      </w:r>
      <w:r w:rsidR="00E15481" w:rsidRPr="005B5D3C">
        <w:t xml:space="preserve">, </w:t>
      </w:r>
      <w:r w:rsidRPr="005B5D3C">
        <w:rPr>
          <w:color w:val="0F9ED5" w:themeColor="accent4"/>
        </w:rPr>
        <w:t>recommencer le niveau</w:t>
      </w:r>
      <w:r w:rsidRPr="005B5D3C">
        <w:t xml:space="preserve"> ou </w:t>
      </w:r>
      <w:r w:rsidRPr="005B5D3C">
        <w:rPr>
          <w:color w:val="0F9ED5" w:themeColor="accent4"/>
        </w:rPr>
        <w:t>retourner au menu principal</w:t>
      </w:r>
      <w:r w:rsidRPr="005B5D3C">
        <w:t>.</w:t>
      </w:r>
      <w:r w:rsidR="00E15481" w:rsidRPr="005B5D3C">
        <w:t xml:space="preserve"> </w:t>
      </w:r>
      <w:r w:rsidR="00E15481" w:rsidRPr="005B5D3C">
        <w:rPr>
          <w:color w:val="0F9ED5" w:themeColor="accent4"/>
        </w:rPr>
        <w:t>Cliquer sur pause</w:t>
      </w:r>
      <w:r w:rsidR="00E15481" w:rsidRPr="005B5D3C">
        <w:t xml:space="preserve"> mettra aussi la </w:t>
      </w:r>
      <w:r w:rsidR="00E15481" w:rsidRPr="005B5D3C">
        <w:rPr>
          <w:color w:val="4EA72E" w:themeColor="accent6"/>
        </w:rPr>
        <w:t xml:space="preserve">musique en pause </w:t>
      </w:r>
      <w:r w:rsidR="00E15481" w:rsidRPr="005B5D3C">
        <w:t xml:space="preserve">le temps qu’une </w:t>
      </w:r>
      <w:r w:rsidR="00E15481" w:rsidRPr="005B5D3C">
        <w:rPr>
          <w:color w:val="4EA72E" w:themeColor="accent6"/>
        </w:rPr>
        <w:t xml:space="preserve">narration </w:t>
      </w:r>
      <w:r w:rsidR="00E15481" w:rsidRPr="005B5D3C">
        <w:t xml:space="preserve">et </w:t>
      </w:r>
      <w:r w:rsidR="00E15481" w:rsidRPr="005B5D3C">
        <w:rPr>
          <w:color w:val="EE0000"/>
        </w:rPr>
        <w:t xml:space="preserve">légère animation </w:t>
      </w:r>
      <w:r w:rsidR="00E15481" w:rsidRPr="005B5D3C">
        <w:t xml:space="preserve">aide l’enfant à </w:t>
      </w:r>
      <w:r w:rsidR="00E15481" w:rsidRPr="005B5D3C">
        <w:rPr>
          <w:color w:val="0F9ED5" w:themeColor="accent4"/>
        </w:rPr>
        <w:t>sélectionner le bon bouton</w:t>
      </w:r>
      <w:r w:rsidR="00E15481" w:rsidRPr="005B5D3C">
        <w:t>.</w:t>
      </w:r>
    </w:p>
    <w:sectPr w:rsidR="543FCB87" w:rsidRPr="005B5D3C" w:rsidSect="00C60C6A">
      <w:type w:val="continuous"/>
      <w:pgSz w:w="12240" w:h="15840"/>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nzotto Llagostera, Enric" w:date="2026-03-02T16:19:00Z" w:initials="GE">
    <w:p w14:paraId="0294E36E" w14:textId="7844FE77" w:rsidR="007C3687" w:rsidRDefault="00000000">
      <w:r>
        <w:annotationRef/>
      </w:r>
      <w:r w:rsidRPr="7C5710D6">
        <w:t xml:space="preserve">Voilà une nouvelle version de la section avec une demande de plus de détail pour le niveau du volet 2 et des descriptions courtes pour les autres. </w:t>
      </w:r>
      <w:r>
        <w:fldChar w:fldCharType="begin"/>
      </w:r>
      <w:r>
        <w:instrText xml:space="preserve"> HYPERLINK "mailto:mlacassegermain@cmaisonneuve.qc.ca"</w:instrText>
      </w:r>
      <w:bookmarkStart w:id="2" w:name="_@_23B38CD593B0477587D60548719EF4C3Z"/>
      <w:r>
        <w:fldChar w:fldCharType="separate"/>
      </w:r>
      <w:bookmarkEnd w:id="2"/>
      <w:r w:rsidRPr="573E38E2">
        <w:rPr>
          <w:noProof/>
        </w:rPr>
        <w:t>@Lacasse-Germain, Maxime</w:t>
      </w:r>
      <w:r>
        <w:fldChar w:fldCharType="end"/>
      </w:r>
      <w:r w:rsidRPr="4E9A6BF5">
        <w:t xml:space="preserve"> </w:t>
      </w:r>
    </w:p>
  </w:comment>
  <w:comment w:id="1" w:author="Lacasse-Germain, Maxime" w:date="2026-03-03T08:23:00Z" w:initials="LM">
    <w:p w14:paraId="42B3D474" w14:textId="1719C415" w:rsidR="007C3687" w:rsidRDefault="00000000">
      <w:r>
        <w:annotationRef/>
      </w:r>
      <w:r>
        <w:fldChar w:fldCharType="begin"/>
      </w:r>
      <w:r>
        <w:instrText xml:space="preserve"> HYPERLINK "mailto:egranzottollagostera@cmaisonneuve.qc.ca"</w:instrText>
      </w:r>
      <w:bookmarkStart w:id="3" w:name="_@_A2C0E2631B3D49789A63546409896FE0Z"/>
      <w:r>
        <w:fldChar w:fldCharType="separate"/>
      </w:r>
      <w:bookmarkEnd w:id="3"/>
      <w:r w:rsidRPr="476D9A43">
        <w:rPr>
          <w:noProof/>
        </w:rPr>
        <w:t>@Granzotto Llagostera, Enric</w:t>
      </w:r>
      <w:r>
        <w:fldChar w:fldCharType="end"/>
      </w:r>
      <w:r w:rsidRPr="0E035288">
        <w:t xml:space="preserve"> pour le volet 1, je ne mettrais que le premier niveau et l'écran de titre carrément. Qu'en penses-tu?</w:t>
      </w:r>
    </w:p>
    <w:p w14:paraId="43CA27CD" w14:textId="2E4B2F0E" w:rsidR="007C3687" w:rsidRDefault="007C368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4E36E" w15:done="1"/>
  <w15:commentEx w15:paraId="43CA27CD" w15:paraIdParent="0294E3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02092" w16cex:dateUtc="2026-03-02T21:19:00Z"/>
  <w16cex:commentExtensible w16cex:durableId="4217BC9C" w16cex:dateUtc="2026-03-0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4E36E" w16cid:durableId="1F502092"/>
  <w16cid:commentId w16cid:paraId="43CA27CD" w16cid:durableId="4217B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663F" w14:textId="77777777" w:rsidR="00CB3919" w:rsidRDefault="00CB3919" w:rsidP="008E5517">
      <w:pPr>
        <w:spacing w:after="0" w:line="240" w:lineRule="auto"/>
      </w:pPr>
      <w:r>
        <w:separator/>
      </w:r>
    </w:p>
  </w:endnote>
  <w:endnote w:type="continuationSeparator" w:id="0">
    <w:p w14:paraId="5DA4BDEF" w14:textId="77777777" w:rsidR="00CB3919" w:rsidRDefault="00CB3919"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17743" w14:textId="77777777" w:rsidR="00CB3919" w:rsidRDefault="00CB3919" w:rsidP="008E5517">
      <w:pPr>
        <w:spacing w:after="0" w:line="240" w:lineRule="auto"/>
      </w:pPr>
      <w:r>
        <w:separator/>
      </w:r>
    </w:p>
  </w:footnote>
  <w:footnote w:type="continuationSeparator" w:id="0">
    <w:p w14:paraId="47568E98" w14:textId="77777777" w:rsidR="00CB3919" w:rsidRDefault="00CB3919"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48B7"/>
    <w:multiLevelType w:val="hybridMultilevel"/>
    <w:tmpl w:val="FFFFFFFF"/>
    <w:lvl w:ilvl="0" w:tplc="15FA5F76">
      <w:start w:val="1"/>
      <w:numFmt w:val="bullet"/>
      <w:lvlText w:val=""/>
      <w:lvlJc w:val="left"/>
      <w:pPr>
        <w:ind w:left="720" w:hanging="360"/>
      </w:pPr>
      <w:rPr>
        <w:rFonts w:ascii="Wingdings" w:hAnsi="Wingdings" w:hint="default"/>
      </w:rPr>
    </w:lvl>
    <w:lvl w:ilvl="1" w:tplc="AB708FC0">
      <w:start w:val="1"/>
      <w:numFmt w:val="bullet"/>
      <w:lvlText w:val=""/>
      <w:lvlJc w:val="left"/>
      <w:pPr>
        <w:ind w:left="1440" w:hanging="360"/>
      </w:pPr>
      <w:rPr>
        <w:rFonts w:ascii="Wingdings" w:hAnsi="Wingdings" w:hint="default"/>
      </w:rPr>
    </w:lvl>
    <w:lvl w:ilvl="2" w:tplc="4D1C7FDC">
      <w:start w:val="1"/>
      <w:numFmt w:val="bullet"/>
      <w:lvlText w:val=""/>
      <w:lvlJc w:val="left"/>
      <w:pPr>
        <w:ind w:left="2160" w:hanging="360"/>
      </w:pPr>
      <w:rPr>
        <w:rFonts w:ascii="Wingdings" w:hAnsi="Wingdings" w:hint="default"/>
      </w:rPr>
    </w:lvl>
    <w:lvl w:ilvl="3" w:tplc="BDAAD738">
      <w:start w:val="1"/>
      <w:numFmt w:val="bullet"/>
      <w:lvlText w:val=""/>
      <w:lvlJc w:val="left"/>
      <w:pPr>
        <w:ind w:left="2880" w:hanging="360"/>
      </w:pPr>
      <w:rPr>
        <w:rFonts w:ascii="Wingdings" w:hAnsi="Wingdings" w:hint="default"/>
      </w:rPr>
    </w:lvl>
    <w:lvl w:ilvl="4" w:tplc="2506A87A">
      <w:start w:val="1"/>
      <w:numFmt w:val="bullet"/>
      <w:lvlText w:val=""/>
      <w:lvlJc w:val="left"/>
      <w:pPr>
        <w:ind w:left="3600" w:hanging="360"/>
      </w:pPr>
      <w:rPr>
        <w:rFonts w:ascii="Wingdings" w:hAnsi="Wingdings" w:hint="default"/>
      </w:rPr>
    </w:lvl>
    <w:lvl w:ilvl="5" w:tplc="F688875A">
      <w:start w:val="1"/>
      <w:numFmt w:val="bullet"/>
      <w:lvlText w:val=""/>
      <w:lvlJc w:val="left"/>
      <w:pPr>
        <w:ind w:left="4320" w:hanging="360"/>
      </w:pPr>
      <w:rPr>
        <w:rFonts w:ascii="Wingdings" w:hAnsi="Wingdings" w:hint="default"/>
      </w:rPr>
    </w:lvl>
    <w:lvl w:ilvl="6" w:tplc="04B29ADC">
      <w:start w:val="1"/>
      <w:numFmt w:val="bullet"/>
      <w:lvlText w:val=""/>
      <w:lvlJc w:val="left"/>
      <w:pPr>
        <w:ind w:left="5040" w:hanging="360"/>
      </w:pPr>
      <w:rPr>
        <w:rFonts w:ascii="Wingdings" w:hAnsi="Wingdings" w:hint="default"/>
      </w:rPr>
    </w:lvl>
    <w:lvl w:ilvl="7" w:tplc="66DEDE96">
      <w:start w:val="1"/>
      <w:numFmt w:val="bullet"/>
      <w:lvlText w:val=""/>
      <w:lvlJc w:val="left"/>
      <w:pPr>
        <w:ind w:left="5760" w:hanging="360"/>
      </w:pPr>
      <w:rPr>
        <w:rFonts w:ascii="Wingdings" w:hAnsi="Wingdings" w:hint="default"/>
      </w:rPr>
    </w:lvl>
    <w:lvl w:ilvl="8" w:tplc="C58AB6F0">
      <w:start w:val="1"/>
      <w:numFmt w:val="bullet"/>
      <w:lvlText w:val=""/>
      <w:lvlJc w:val="left"/>
      <w:pPr>
        <w:ind w:left="6480" w:hanging="360"/>
      </w:pPr>
      <w:rPr>
        <w:rFonts w:ascii="Wingdings" w:hAnsi="Wingdings" w:hint="default"/>
      </w:rPr>
    </w:lvl>
  </w:abstractNum>
  <w:abstractNum w:abstractNumId="1" w15:restartNumberingAfterBreak="0">
    <w:nsid w:val="086B1D62"/>
    <w:multiLevelType w:val="hybridMultilevel"/>
    <w:tmpl w:val="C61CAA5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9A6EE32"/>
    <w:multiLevelType w:val="hybridMultilevel"/>
    <w:tmpl w:val="FFFFFFFF"/>
    <w:lvl w:ilvl="0" w:tplc="C5F83B44">
      <w:start w:val="1"/>
      <w:numFmt w:val="decimal"/>
      <w:lvlText w:val="%1."/>
      <w:lvlJc w:val="left"/>
      <w:pPr>
        <w:ind w:left="720" w:hanging="360"/>
      </w:pPr>
    </w:lvl>
    <w:lvl w:ilvl="1" w:tplc="27101D16">
      <w:start w:val="1"/>
      <w:numFmt w:val="lowerLetter"/>
      <w:lvlText w:val="%2."/>
      <w:lvlJc w:val="left"/>
      <w:pPr>
        <w:ind w:left="1440" w:hanging="360"/>
      </w:pPr>
    </w:lvl>
    <w:lvl w:ilvl="2" w:tplc="427C094E">
      <w:start w:val="1"/>
      <w:numFmt w:val="lowerRoman"/>
      <w:lvlText w:val="%3."/>
      <w:lvlJc w:val="right"/>
      <w:pPr>
        <w:ind w:left="2160" w:hanging="180"/>
      </w:pPr>
    </w:lvl>
    <w:lvl w:ilvl="3" w:tplc="5D225D66">
      <w:start w:val="1"/>
      <w:numFmt w:val="decimal"/>
      <w:lvlText w:val="%4."/>
      <w:lvlJc w:val="left"/>
      <w:pPr>
        <w:ind w:left="2880" w:hanging="360"/>
      </w:pPr>
    </w:lvl>
    <w:lvl w:ilvl="4" w:tplc="76D06446">
      <w:start w:val="1"/>
      <w:numFmt w:val="lowerLetter"/>
      <w:lvlText w:val="%5."/>
      <w:lvlJc w:val="left"/>
      <w:pPr>
        <w:ind w:left="3600" w:hanging="360"/>
      </w:pPr>
    </w:lvl>
    <w:lvl w:ilvl="5" w:tplc="2F726DEC">
      <w:start w:val="1"/>
      <w:numFmt w:val="lowerRoman"/>
      <w:lvlText w:val="%6."/>
      <w:lvlJc w:val="right"/>
      <w:pPr>
        <w:ind w:left="4320" w:hanging="180"/>
      </w:pPr>
    </w:lvl>
    <w:lvl w:ilvl="6" w:tplc="8F1EF3E0">
      <w:start w:val="1"/>
      <w:numFmt w:val="decimal"/>
      <w:lvlText w:val="%7."/>
      <w:lvlJc w:val="left"/>
      <w:pPr>
        <w:ind w:left="5040" w:hanging="360"/>
      </w:pPr>
    </w:lvl>
    <w:lvl w:ilvl="7" w:tplc="957C228E">
      <w:start w:val="1"/>
      <w:numFmt w:val="lowerLetter"/>
      <w:lvlText w:val="%8."/>
      <w:lvlJc w:val="left"/>
      <w:pPr>
        <w:ind w:left="5760" w:hanging="360"/>
      </w:pPr>
    </w:lvl>
    <w:lvl w:ilvl="8" w:tplc="2B442498">
      <w:start w:val="1"/>
      <w:numFmt w:val="lowerRoman"/>
      <w:lvlText w:val="%9."/>
      <w:lvlJc w:val="right"/>
      <w:pPr>
        <w:ind w:left="6480" w:hanging="180"/>
      </w:pPr>
    </w:lvl>
  </w:abstractNum>
  <w:abstractNum w:abstractNumId="3" w15:restartNumberingAfterBreak="0">
    <w:nsid w:val="1BC69E9D"/>
    <w:multiLevelType w:val="hybridMultilevel"/>
    <w:tmpl w:val="FFFFFFFF"/>
    <w:lvl w:ilvl="0" w:tplc="F4FC18CE">
      <w:start w:val="1"/>
      <w:numFmt w:val="bullet"/>
      <w:lvlText w:val=""/>
      <w:lvlJc w:val="left"/>
      <w:pPr>
        <w:ind w:left="720" w:hanging="360"/>
      </w:pPr>
      <w:rPr>
        <w:rFonts w:ascii="Symbol" w:hAnsi="Symbol" w:hint="default"/>
      </w:rPr>
    </w:lvl>
    <w:lvl w:ilvl="1" w:tplc="E3ACD45C">
      <w:start w:val="1"/>
      <w:numFmt w:val="bullet"/>
      <w:lvlText w:val="o"/>
      <w:lvlJc w:val="left"/>
      <w:pPr>
        <w:ind w:left="1440" w:hanging="360"/>
      </w:pPr>
      <w:rPr>
        <w:rFonts w:ascii="Courier New" w:hAnsi="Courier New" w:hint="default"/>
      </w:rPr>
    </w:lvl>
    <w:lvl w:ilvl="2" w:tplc="5344CA68">
      <w:start w:val="1"/>
      <w:numFmt w:val="bullet"/>
      <w:lvlText w:val=""/>
      <w:lvlJc w:val="left"/>
      <w:pPr>
        <w:ind w:left="2160" w:hanging="360"/>
      </w:pPr>
      <w:rPr>
        <w:rFonts w:ascii="Wingdings" w:hAnsi="Wingdings" w:hint="default"/>
      </w:rPr>
    </w:lvl>
    <w:lvl w:ilvl="3" w:tplc="7BC6D922">
      <w:start w:val="1"/>
      <w:numFmt w:val="bullet"/>
      <w:lvlText w:val=""/>
      <w:lvlJc w:val="left"/>
      <w:pPr>
        <w:ind w:left="2880" w:hanging="360"/>
      </w:pPr>
      <w:rPr>
        <w:rFonts w:ascii="Symbol" w:hAnsi="Symbol" w:hint="default"/>
      </w:rPr>
    </w:lvl>
    <w:lvl w:ilvl="4" w:tplc="9BB4D0B8">
      <w:start w:val="1"/>
      <w:numFmt w:val="bullet"/>
      <w:lvlText w:val="o"/>
      <w:lvlJc w:val="left"/>
      <w:pPr>
        <w:ind w:left="3600" w:hanging="360"/>
      </w:pPr>
      <w:rPr>
        <w:rFonts w:ascii="Courier New" w:hAnsi="Courier New" w:hint="default"/>
      </w:rPr>
    </w:lvl>
    <w:lvl w:ilvl="5" w:tplc="DEB0AF60">
      <w:start w:val="1"/>
      <w:numFmt w:val="bullet"/>
      <w:lvlText w:val=""/>
      <w:lvlJc w:val="left"/>
      <w:pPr>
        <w:ind w:left="4320" w:hanging="360"/>
      </w:pPr>
      <w:rPr>
        <w:rFonts w:ascii="Wingdings" w:hAnsi="Wingdings" w:hint="default"/>
      </w:rPr>
    </w:lvl>
    <w:lvl w:ilvl="6" w:tplc="91F61C88">
      <w:start w:val="1"/>
      <w:numFmt w:val="bullet"/>
      <w:lvlText w:val=""/>
      <w:lvlJc w:val="left"/>
      <w:pPr>
        <w:ind w:left="5040" w:hanging="360"/>
      </w:pPr>
      <w:rPr>
        <w:rFonts w:ascii="Symbol" w:hAnsi="Symbol" w:hint="default"/>
      </w:rPr>
    </w:lvl>
    <w:lvl w:ilvl="7" w:tplc="F54AAD0A">
      <w:start w:val="1"/>
      <w:numFmt w:val="bullet"/>
      <w:lvlText w:val="o"/>
      <w:lvlJc w:val="left"/>
      <w:pPr>
        <w:ind w:left="5760" w:hanging="360"/>
      </w:pPr>
      <w:rPr>
        <w:rFonts w:ascii="Courier New" w:hAnsi="Courier New" w:hint="default"/>
      </w:rPr>
    </w:lvl>
    <w:lvl w:ilvl="8" w:tplc="FC9C9C1C">
      <w:start w:val="1"/>
      <w:numFmt w:val="bullet"/>
      <w:lvlText w:val=""/>
      <w:lvlJc w:val="left"/>
      <w:pPr>
        <w:ind w:left="6480" w:hanging="360"/>
      </w:pPr>
      <w:rPr>
        <w:rFonts w:ascii="Wingdings" w:hAnsi="Wingdings" w:hint="default"/>
      </w:rPr>
    </w:lvl>
  </w:abstractNum>
  <w:abstractNum w:abstractNumId="4" w15:restartNumberingAfterBreak="0">
    <w:nsid w:val="2A5558DE"/>
    <w:multiLevelType w:val="hybridMultilevel"/>
    <w:tmpl w:val="FFFFFFFF"/>
    <w:lvl w:ilvl="0" w:tplc="ADB6BA42">
      <w:start w:val="1"/>
      <w:numFmt w:val="bullet"/>
      <w:lvlText w:val=""/>
      <w:lvlJc w:val="left"/>
      <w:pPr>
        <w:ind w:left="720" w:hanging="360"/>
      </w:pPr>
      <w:rPr>
        <w:rFonts w:ascii="Symbol" w:hAnsi="Symbol" w:hint="default"/>
      </w:rPr>
    </w:lvl>
    <w:lvl w:ilvl="1" w:tplc="0B1EFB24">
      <w:start w:val="1"/>
      <w:numFmt w:val="bullet"/>
      <w:lvlText w:val="o"/>
      <w:lvlJc w:val="left"/>
      <w:pPr>
        <w:ind w:left="1440" w:hanging="360"/>
      </w:pPr>
      <w:rPr>
        <w:rFonts w:ascii="Courier New" w:hAnsi="Courier New" w:hint="default"/>
      </w:rPr>
    </w:lvl>
    <w:lvl w:ilvl="2" w:tplc="491ABAF4">
      <w:start w:val="1"/>
      <w:numFmt w:val="bullet"/>
      <w:lvlText w:val=""/>
      <w:lvlJc w:val="left"/>
      <w:pPr>
        <w:ind w:left="2160" w:hanging="360"/>
      </w:pPr>
      <w:rPr>
        <w:rFonts w:ascii="Wingdings" w:hAnsi="Wingdings" w:hint="default"/>
      </w:rPr>
    </w:lvl>
    <w:lvl w:ilvl="3" w:tplc="D55CA90A">
      <w:start w:val="1"/>
      <w:numFmt w:val="bullet"/>
      <w:lvlText w:val=""/>
      <w:lvlJc w:val="left"/>
      <w:pPr>
        <w:ind w:left="2880" w:hanging="360"/>
      </w:pPr>
      <w:rPr>
        <w:rFonts w:ascii="Symbol" w:hAnsi="Symbol" w:hint="default"/>
      </w:rPr>
    </w:lvl>
    <w:lvl w:ilvl="4" w:tplc="7B083EFC">
      <w:start w:val="1"/>
      <w:numFmt w:val="bullet"/>
      <w:lvlText w:val="o"/>
      <w:lvlJc w:val="left"/>
      <w:pPr>
        <w:ind w:left="3600" w:hanging="360"/>
      </w:pPr>
      <w:rPr>
        <w:rFonts w:ascii="Courier New" w:hAnsi="Courier New" w:hint="default"/>
      </w:rPr>
    </w:lvl>
    <w:lvl w:ilvl="5" w:tplc="A5729E16">
      <w:start w:val="1"/>
      <w:numFmt w:val="bullet"/>
      <w:lvlText w:val=""/>
      <w:lvlJc w:val="left"/>
      <w:pPr>
        <w:ind w:left="4320" w:hanging="360"/>
      </w:pPr>
      <w:rPr>
        <w:rFonts w:ascii="Wingdings" w:hAnsi="Wingdings" w:hint="default"/>
      </w:rPr>
    </w:lvl>
    <w:lvl w:ilvl="6" w:tplc="426EEF32">
      <w:start w:val="1"/>
      <w:numFmt w:val="bullet"/>
      <w:lvlText w:val=""/>
      <w:lvlJc w:val="left"/>
      <w:pPr>
        <w:ind w:left="5040" w:hanging="360"/>
      </w:pPr>
      <w:rPr>
        <w:rFonts w:ascii="Symbol" w:hAnsi="Symbol" w:hint="default"/>
      </w:rPr>
    </w:lvl>
    <w:lvl w:ilvl="7" w:tplc="EA824548">
      <w:start w:val="1"/>
      <w:numFmt w:val="bullet"/>
      <w:lvlText w:val="o"/>
      <w:lvlJc w:val="left"/>
      <w:pPr>
        <w:ind w:left="5760" w:hanging="360"/>
      </w:pPr>
      <w:rPr>
        <w:rFonts w:ascii="Courier New" w:hAnsi="Courier New" w:hint="default"/>
      </w:rPr>
    </w:lvl>
    <w:lvl w:ilvl="8" w:tplc="4218133C">
      <w:start w:val="1"/>
      <w:numFmt w:val="bullet"/>
      <w:lvlText w:val=""/>
      <w:lvlJc w:val="left"/>
      <w:pPr>
        <w:ind w:left="6480" w:hanging="360"/>
      </w:pPr>
      <w:rPr>
        <w:rFonts w:ascii="Wingdings" w:hAnsi="Wingdings" w:hint="default"/>
      </w:rPr>
    </w:lvl>
  </w:abstractNum>
  <w:abstractNum w:abstractNumId="5" w15:restartNumberingAfterBreak="0">
    <w:nsid w:val="3E157A8C"/>
    <w:multiLevelType w:val="hybridMultilevel"/>
    <w:tmpl w:val="46E4E5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0F7C718"/>
    <w:multiLevelType w:val="hybridMultilevel"/>
    <w:tmpl w:val="FFFFFFFF"/>
    <w:lvl w:ilvl="0" w:tplc="9C760BA8">
      <w:start w:val="1"/>
      <w:numFmt w:val="bullet"/>
      <w:lvlText w:val=""/>
      <w:lvlJc w:val="left"/>
      <w:pPr>
        <w:ind w:left="720" w:hanging="360"/>
      </w:pPr>
      <w:rPr>
        <w:rFonts w:ascii="Symbol" w:hAnsi="Symbol" w:hint="default"/>
      </w:rPr>
    </w:lvl>
    <w:lvl w:ilvl="1" w:tplc="976447AE">
      <w:start w:val="1"/>
      <w:numFmt w:val="bullet"/>
      <w:lvlText w:val="o"/>
      <w:lvlJc w:val="left"/>
      <w:pPr>
        <w:ind w:left="1440" w:hanging="360"/>
      </w:pPr>
      <w:rPr>
        <w:rFonts w:ascii="Courier New" w:hAnsi="Courier New" w:hint="default"/>
      </w:rPr>
    </w:lvl>
    <w:lvl w:ilvl="2" w:tplc="496E5F18">
      <w:start w:val="1"/>
      <w:numFmt w:val="bullet"/>
      <w:lvlText w:val=""/>
      <w:lvlJc w:val="left"/>
      <w:pPr>
        <w:ind w:left="2160" w:hanging="360"/>
      </w:pPr>
      <w:rPr>
        <w:rFonts w:ascii="Wingdings" w:hAnsi="Wingdings" w:hint="default"/>
      </w:rPr>
    </w:lvl>
    <w:lvl w:ilvl="3" w:tplc="986848EC">
      <w:start w:val="1"/>
      <w:numFmt w:val="bullet"/>
      <w:lvlText w:val=""/>
      <w:lvlJc w:val="left"/>
      <w:pPr>
        <w:ind w:left="2880" w:hanging="360"/>
      </w:pPr>
      <w:rPr>
        <w:rFonts w:ascii="Symbol" w:hAnsi="Symbol" w:hint="default"/>
      </w:rPr>
    </w:lvl>
    <w:lvl w:ilvl="4" w:tplc="F0EC3100">
      <w:start w:val="1"/>
      <w:numFmt w:val="bullet"/>
      <w:lvlText w:val="o"/>
      <w:lvlJc w:val="left"/>
      <w:pPr>
        <w:ind w:left="3600" w:hanging="360"/>
      </w:pPr>
      <w:rPr>
        <w:rFonts w:ascii="Courier New" w:hAnsi="Courier New" w:hint="default"/>
      </w:rPr>
    </w:lvl>
    <w:lvl w:ilvl="5" w:tplc="3E186E00">
      <w:start w:val="1"/>
      <w:numFmt w:val="bullet"/>
      <w:lvlText w:val=""/>
      <w:lvlJc w:val="left"/>
      <w:pPr>
        <w:ind w:left="4320" w:hanging="360"/>
      </w:pPr>
      <w:rPr>
        <w:rFonts w:ascii="Wingdings" w:hAnsi="Wingdings" w:hint="default"/>
      </w:rPr>
    </w:lvl>
    <w:lvl w:ilvl="6" w:tplc="56BCE51E">
      <w:start w:val="1"/>
      <w:numFmt w:val="bullet"/>
      <w:lvlText w:val=""/>
      <w:lvlJc w:val="left"/>
      <w:pPr>
        <w:ind w:left="5040" w:hanging="360"/>
      </w:pPr>
      <w:rPr>
        <w:rFonts w:ascii="Symbol" w:hAnsi="Symbol" w:hint="default"/>
      </w:rPr>
    </w:lvl>
    <w:lvl w:ilvl="7" w:tplc="5DB68D56">
      <w:start w:val="1"/>
      <w:numFmt w:val="bullet"/>
      <w:lvlText w:val="o"/>
      <w:lvlJc w:val="left"/>
      <w:pPr>
        <w:ind w:left="5760" w:hanging="360"/>
      </w:pPr>
      <w:rPr>
        <w:rFonts w:ascii="Courier New" w:hAnsi="Courier New" w:hint="default"/>
      </w:rPr>
    </w:lvl>
    <w:lvl w:ilvl="8" w:tplc="7DA6F0A0">
      <w:start w:val="1"/>
      <w:numFmt w:val="bullet"/>
      <w:lvlText w:val=""/>
      <w:lvlJc w:val="left"/>
      <w:pPr>
        <w:ind w:left="6480" w:hanging="360"/>
      </w:pPr>
      <w:rPr>
        <w:rFonts w:ascii="Wingdings" w:hAnsi="Wingdings" w:hint="default"/>
      </w:rPr>
    </w:lvl>
  </w:abstractNum>
  <w:abstractNum w:abstractNumId="7" w15:restartNumberingAfterBreak="0">
    <w:nsid w:val="4411E816"/>
    <w:multiLevelType w:val="hybridMultilevel"/>
    <w:tmpl w:val="FFFFFFFF"/>
    <w:lvl w:ilvl="0" w:tplc="0750FA9A">
      <w:start w:val="1"/>
      <w:numFmt w:val="decimal"/>
      <w:lvlText w:val="%1."/>
      <w:lvlJc w:val="left"/>
      <w:pPr>
        <w:ind w:left="720" w:hanging="360"/>
      </w:pPr>
    </w:lvl>
    <w:lvl w:ilvl="1" w:tplc="B032F90E">
      <w:start w:val="1"/>
      <w:numFmt w:val="lowerLetter"/>
      <w:lvlText w:val="%2."/>
      <w:lvlJc w:val="left"/>
      <w:pPr>
        <w:ind w:left="1440" w:hanging="360"/>
      </w:pPr>
    </w:lvl>
    <w:lvl w:ilvl="2" w:tplc="5672CA60">
      <w:start w:val="1"/>
      <w:numFmt w:val="lowerRoman"/>
      <w:lvlText w:val="%3."/>
      <w:lvlJc w:val="right"/>
      <w:pPr>
        <w:ind w:left="2160" w:hanging="180"/>
      </w:pPr>
    </w:lvl>
    <w:lvl w:ilvl="3" w:tplc="54C45CCC">
      <w:start w:val="1"/>
      <w:numFmt w:val="decimal"/>
      <w:lvlText w:val="%4."/>
      <w:lvlJc w:val="left"/>
      <w:pPr>
        <w:ind w:left="2880" w:hanging="360"/>
      </w:pPr>
    </w:lvl>
    <w:lvl w:ilvl="4" w:tplc="9C30456C">
      <w:start w:val="1"/>
      <w:numFmt w:val="lowerLetter"/>
      <w:lvlText w:val="%5."/>
      <w:lvlJc w:val="left"/>
      <w:pPr>
        <w:ind w:left="3600" w:hanging="360"/>
      </w:pPr>
    </w:lvl>
    <w:lvl w:ilvl="5" w:tplc="CA42DB92">
      <w:start w:val="1"/>
      <w:numFmt w:val="lowerRoman"/>
      <w:lvlText w:val="%6."/>
      <w:lvlJc w:val="right"/>
      <w:pPr>
        <w:ind w:left="4320" w:hanging="180"/>
      </w:pPr>
    </w:lvl>
    <w:lvl w:ilvl="6" w:tplc="153889F2">
      <w:start w:val="1"/>
      <w:numFmt w:val="decimal"/>
      <w:lvlText w:val="%7."/>
      <w:lvlJc w:val="left"/>
      <w:pPr>
        <w:ind w:left="5040" w:hanging="360"/>
      </w:pPr>
    </w:lvl>
    <w:lvl w:ilvl="7" w:tplc="8D4C49B0">
      <w:start w:val="1"/>
      <w:numFmt w:val="lowerLetter"/>
      <w:lvlText w:val="%8."/>
      <w:lvlJc w:val="left"/>
      <w:pPr>
        <w:ind w:left="5760" w:hanging="360"/>
      </w:pPr>
    </w:lvl>
    <w:lvl w:ilvl="8" w:tplc="482C2918">
      <w:start w:val="1"/>
      <w:numFmt w:val="lowerRoman"/>
      <w:lvlText w:val="%9."/>
      <w:lvlJc w:val="right"/>
      <w:pPr>
        <w:ind w:left="6480" w:hanging="180"/>
      </w:pPr>
    </w:lvl>
  </w:abstractNum>
  <w:abstractNum w:abstractNumId="8" w15:restartNumberingAfterBreak="0">
    <w:nsid w:val="6F061232"/>
    <w:multiLevelType w:val="hybridMultilevel"/>
    <w:tmpl w:val="6652CB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76810ABD"/>
    <w:multiLevelType w:val="hybridMultilevel"/>
    <w:tmpl w:val="FFFFFFFF"/>
    <w:lvl w:ilvl="0" w:tplc="63CA9E5C">
      <w:start w:val="1"/>
      <w:numFmt w:val="bullet"/>
      <w:lvlText w:val="-"/>
      <w:lvlJc w:val="left"/>
      <w:pPr>
        <w:ind w:left="720" w:hanging="360"/>
      </w:pPr>
      <w:rPr>
        <w:rFonts w:ascii="Aptos" w:hAnsi="Aptos" w:hint="default"/>
      </w:rPr>
    </w:lvl>
    <w:lvl w:ilvl="1" w:tplc="BC22F868">
      <w:start w:val="1"/>
      <w:numFmt w:val="bullet"/>
      <w:lvlText w:val="o"/>
      <w:lvlJc w:val="left"/>
      <w:pPr>
        <w:ind w:left="1440" w:hanging="360"/>
      </w:pPr>
      <w:rPr>
        <w:rFonts w:ascii="Courier New" w:hAnsi="Courier New" w:hint="default"/>
      </w:rPr>
    </w:lvl>
    <w:lvl w:ilvl="2" w:tplc="56347656">
      <w:start w:val="1"/>
      <w:numFmt w:val="bullet"/>
      <w:lvlText w:val=""/>
      <w:lvlJc w:val="left"/>
      <w:pPr>
        <w:ind w:left="2160" w:hanging="360"/>
      </w:pPr>
      <w:rPr>
        <w:rFonts w:ascii="Wingdings" w:hAnsi="Wingdings" w:hint="default"/>
      </w:rPr>
    </w:lvl>
    <w:lvl w:ilvl="3" w:tplc="445CFAD2">
      <w:start w:val="1"/>
      <w:numFmt w:val="bullet"/>
      <w:lvlText w:val=""/>
      <w:lvlJc w:val="left"/>
      <w:pPr>
        <w:ind w:left="2880" w:hanging="360"/>
      </w:pPr>
      <w:rPr>
        <w:rFonts w:ascii="Symbol" w:hAnsi="Symbol" w:hint="default"/>
      </w:rPr>
    </w:lvl>
    <w:lvl w:ilvl="4" w:tplc="08564432">
      <w:start w:val="1"/>
      <w:numFmt w:val="bullet"/>
      <w:lvlText w:val="o"/>
      <w:lvlJc w:val="left"/>
      <w:pPr>
        <w:ind w:left="3600" w:hanging="360"/>
      </w:pPr>
      <w:rPr>
        <w:rFonts w:ascii="Courier New" w:hAnsi="Courier New" w:hint="default"/>
      </w:rPr>
    </w:lvl>
    <w:lvl w:ilvl="5" w:tplc="89FABF98">
      <w:start w:val="1"/>
      <w:numFmt w:val="bullet"/>
      <w:lvlText w:val=""/>
      <w:lvlJc w:val="left"/>
      <w:pPr>
        <w:ind w:left="4320" w:hanging="360"/>
      </w:pPr>
      <w:rPr>
        <w:rFonts w:ascii="Wingdings" w:hAnsi="Wingdings" w:hint="default"/>
      </w:rPr>
    </w:lvl>
    <w:lvl w:ilvl="6" w:tplc="C5A2934E">
      <w:start w:val="1"/>
      <w:numFmt w:val="bullet"/>
      <w:lvlText w:val=""/>
      <w:lvlJc w:val="left"/>
      <w:pPr>
        <w:ind w:left="5040" w:hanging="360"/>
      </w:pPr>
      <w:rPr>
        <w:rFonts w:ascii="Symbol" w:hAnsi="Symbol" w:hint="default"/>
      </w:rPr>
    </w:lvl>
    <w:lvl w:ilvl="7" w:tplc="8954F19E">
      <w:start w:val="1"/>
      <w:numFmt w:val="bullet"/>
      <w:lvlText w:val="o"/>
      <w:lvlJc w:val="left"/>
      <w:pPr>
        <w:ind w:left="5760" w:hanging="360"/>
      </w:pPr>
      <w:rPr>
        <w:rFonts w:ascii="Courier New" w:hAnsi="Courier New" w:hint="default"/>
      </w:rPr>
    </w:lvl>
    <w:lvl w:ilvl="8" w:tplc="EB18A69C">
      <w:start w:val="1"/>
      <w:numFmt w:val="bullet"/>
      <w:lvlText w:val=""/>
      <w:lvlJc w:val="left"/>
      <w:pPr>
        <w:ind w:left="6480" w:hanging="360"/>
      </w:pPr>
      <w:rPr>
        <w:rFonts w:ascii="Wingdings" w:hAnsi="Wingdings" w:hint="default"/>
      </w:rPr>
    </w:lvl>
  </w:abstractNum>
  <w:num w:numId="1" w16cid:durableId="1731228980">
    <w:abstractNumId w:val="3"/>
  </w:num>
  <w:num w:numId="2" w16cid:durableId="197358733">
    <w:abstractNumId w:val="6"/>
  </w:num>
  <w:num w:numId="3" w16cid:durableId="797141049">
    <w:abstractNumId w:val="4"/>
  </w:num>
  <w:num w:numId="4" w16cid:durableId="995259689">
    <w:abstractNumId w:val="7"/>
  </w:num>
  <w:num w:numId="5" w16cid:durableId="721170961">
    <w:abstractNumId w:val="2"/>
  </w:num>
  <w:num w:numId="6" w16cid:durableId="433550856">
    <w:abstractNumId w:val="9"/>
  </w:num>
  <w:num w:numId="7" w16cid:durableId="1872377319">
    <w:abstractNumId w:val="0"/>
  </w:num>
  <w:num w:numId="8" w16cid:durableId="1025055309">
    <w:abstractNumId w:val="5"/>
  </w:num>
  <w:num w:numId="9" w16cid:durableId="159320077">
    <w:abstractNumId w:val="1"/>
  </w:num>
  <w:num w:numId="10" w16cid:durableId="19494602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zotto Llagostera, Enric">
    <w15:presenceInfo w15:providerId="AD" w15:userId="S::egranzottollagostera@cmaisonneuve.qc.ca::21193381-4252-4447-a6e1-a6e38f4009ee"/>
  </w15:person>
  <w15:person w15:author="Lacasse-Germain, Maxime">
    <w15:presenceInfo w15:providerId="AD" w15:userId="S::mlacassegermain@cmaisonneuve.qc.ca::5567a319-3e4c-436d-95ad-7e1bef459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05B84"/>
    <w:rsid w:val="00015723"/>
    <w:rsid w:val="00065009"/>
    <w:rsid w:val="00081C4C"/>
    <w:rsid w:val="00090B8F"/>
    <w:rsid w:val="000B6525"/>
    <w:rsid w:val="00136937"/>
    <w:rsid w:val="00151080"/>
    <w:rsid w:val="00171DD6"/>
    <w:rsid w:val="001D6BAF"/>
    <w:rsid w:val="002069E8"/>
    <w:rsid w:val="00240669"/>
    <w:rsid w:val="00251469"/>
    <w:rsid w:val="002A403D"/>
    <w:rsid w:val="002B5624"/>
    <w:rsid w:val="00341077"/>
    <w:rsid w:val="00364B58"/>
    <w:rsid w:val="003D205D"/>
    <w:rsid w:val="003E338A"/>
    <w:rsid w:val="003E3DBF"/>
    <w:rsid w:val="00436D1A"/>
    <w:rsid w:val="0044579D"/>
    <w:rsid w:val="004546AF"/>
    <w:rsid w:val="004770E2"/>
    <w:rsid w:val="004D28A9"/>
    <w:rsid w:val="005A6299"/>
    <w:rsid w:val="005A63D8"/>
    <w:rsid w:val="005B5D3C"/>
    <w:rsid w:val="005C36C0"/>
    <w:rsid w:val="005E2301"/>
    <w:rsid w:val="00651E10"/>
    <w:rsid w:val="006B5334"/>
    <w:rsid w:val="006E0443"/>
    <w:rsid w:val="007929C2"/>
    <w:rsid w:val="00796718"/>
    <w:rsid w:val="007C1045"/>
    <w:rsid w:val="007C3687"/>
    <w:rsid w:val="00811CEF"/>
    <w:rsid w:val="0088EA6B"/>
    <w:rsid w:val="008D4D20"/>
    <w:rsid w:val="008E2930"/>
    <w:rsid w:val="008E3E80"/>
    <w:rsid w:val="008E5517"/>
    <w:rsid w:val="009A3719"/>
    <w:rsid w:val="009C705C"/>
    <w:rsid w:val="009F1A4B"/>
    <w:rsid w:val="00A44E60"/>
    <w:rsid w:val="00A45CD0"/>
    <w:rsid w:val="00AA21BE"/>
    <w:rsid w:val="00AD4052"/>
    <w:rsid w:val="00AE08B2"/>
    <w:rsid w:val="00B0302B"/>
    <w:rsid w:val="00B046B3"/>
    <w:rsid w:val="00B52FB4"/>
    <w:rsid w:val="00B55DC7"/>
    <w:rsid w:val="00BC12F9"/>
    <w:rsid w:val="00C305A4"/>
    <w:rsid w:val="00C459C8"/>
    <w:rsid w:val="00C60C6A"/>
    <w:rsid w:val="00C65BB4"/>
    <w:rsid w:val="00CB3919"/>
    <w:rsid w:val="00CD676E"/>
    <w:rsid w:val="00CE6DF9"/>
    <w:rsid w:val="00CF092D"/>
    <w:rsid w:val="00D32493"/>
    <w:rsid w:val="00D97B2B"/>
    <w:rsid w:val="00DF0D7C"/>
    <w:rsid w:val="00E15481"/>
    <w:rsid w:val="00E33F0B"/>
    <w:rsid w:val="00E48FE1"/>
    <w:rsid w:val="00E87240"/>
    <w:rsid w:val="00EB272B"/>
    <w:rsid w:val="00ED7DB1"/>
    <w:rsid w:val="00FB5D67"/>
    <w:rsid w:val="00FB5F14"/>
    <w:rsid w:val="00FE506A"/>
    <w:rsid w:val="00FF6D11"/>
    <w:rsid w:val="0124DD48"/>
    <w:rsid w:val="0179F877"/>
    <w:rsid w:val="023A1527"/>
    <w:rsid w:val="0246C3AF"/>
    <w:rsid w:val="02AC8AB8"/>
    <w:rsid w:val="02BCCBFF"/>
    <w:rsid w:val="02F44C96"/>
    <w:rsid w:val="0348A533"/>
    <w:rsid w:val="0426FE64"/>
    <w:rsid w:val="046B809E"/>
    <w:rsid w:val="04948E7A"/>
    <w:rsid w:val="05870C25"/>
    <w:rsid w:val="05BCDEA3"/>
    <w:rsid w:val="05C58235"/>
    <w:rsid w:val="0629C4D2"/>
    <w:rsid w:val="069678CD"/>
    <w:rsid w:val="0799518C"/>
    <w:rsid w:val="07F91447"/>
    <w:rsid w:val="08280864"/>
    <w:rsid w:val="087E46C9"/>
    <w:rsid w:val="08B34921"/>
    <w:rsid w:val="0A942D3A"/>
    <w:rsid w:val="0A973EC4"/>
    <w:rsid w:val="0ACC76A0"/>
    <w:rsid w:val="0ADC4CD1"/>
    <w:rsid w:val="0AE8FCAD"/>
    <w:rsid w:val="0AFB9EBA"/>
    <w:rsid w:val="0B12DD3E"/>
    <w:rsid w:val="0B2A7371"/>
    <w:rsid w:val="0C5D1916"/>
    <w:rsid w:val="0CE1E534"/>
    <w:rsid w:val="0CED699C"/>
    <w:rsid w:val="0D1F0FE0"/>
    <w:rsid w:val="0D9E6D37"/>
    <w:rsid w:val="0E6EE20F"/>
    <w:rsid w:val="0F086C0A"/>
    <w:rsid w:val="0F1B43E7"/>
    <w:rsid w:val="100D3663"/>
    <w:rsid w:val="108B8083"/>
    <w:rsid w:val="115D19DF"/>
    <w:rsid w:val="1165C2BE"/>
    <w:rsid w:val="118E1421"/>
    <w:rsid w:val="11B0E815"/>
    <w:rsid w:val="11D305AB"/>
    <w:rsid w:val="1235089E"/>
    <w:rsid w:val="123E4DF7"/>
    <w:rsid w:val="12983647"/>
    <w:rsid w:val="13C5DF17"/>
    <w:rsid w:val="13D4182C"/>
    <w:rsid w:val="14115D18"/>
    <w:rsid w:val="142AADAD"/>
    <w:rsid w:val="14449619"/>
    <w:rsid w:val="153BB6AD"/>
    <w:rsid w:val="155DFA31"/>
    <w:rsid w:val="1587C1F9"/>
    <w:rsid w:val="158C8860"/>
    <w:rsid w:val="15A2AF31"/>
    <w:rsid w:val="15FBBEBF"/>
    <w:rsid w:val="1610366B"/>
    <w:rsid w:val="1785B24E"/>
    <w:rsid w:val="17B04F5C"/>
    <w:rsid w:val="17BE7C6B"/>
    <w:rsid w:val="17CCB067"/>
    <w:rsid w:val="1813BF87"/>
    <w:rsid w:val="190808E4"/>
    <w:rsid w:val="192686E4"/>
    <w:rsid w:val="19461F52"/>
    <w:rsid w:val="1997422D"/>
    <w:rsid w:val="1A188D2E"/>
    <w:rsid w:val="1B322B62"/>
    <w:rsid w:val="1B4A0B35"/>
    <w:rsid w:val="1B9CB693"/>
    <w:rsid w:val="1C2B5A30"/>
    <w:rsid w:val="1C63DBB2"/>
    <w:rsid w:val="1CBC5973"/>
    <w:rsid w:val="1CE45B82"/>
    <w:rsid w:val="1D4D0205"/>
    <w:rsid w:val="1D5054FE"/>
    <w:rsid w:val="1E8504F0"/>
    <w:rsid w:val="1E9F5146"/>
    <w:rsid w:val="1EED4A68"/>
    <w:rsid w:val="1F01C9CC"/>
    <w:rsid w:val="1F8A8CF4"/>
    <w:rsid w:val="2048A371"/>
    <w:rsid w:val="20ED2CFE"/>
    <w:rsid w:val="210A901F"/>
    <w:rsid w:val="216D7941"/>
    <w:rsid w:val="2180857B"/>
    <w:rsid w:val="230ABC23"/>
    <w:rsid w:val="240476E1"/>
    <w:rsid w:val="242D4BCC"/>
    <w:rsid w:val="2446DAF7"/>
    <w:rsid w:val="2450DE06"/>
    <w:rsid w:val="2484AD8D"/>
    <w:rsid w:val="24AACCBD"/>
    <w:rsid w:val="24B1C82B"/>
    <w:rsid w:val="255BA5DC"/>
    <w:rsid w:val="25717905"/>
    <w:rsid w:val="257DCDED"/>
    <w:rsid w:val="25A7A516"/>
    <w:rsid w:val="25EA0F8F"/>
    <w:rsid w:val="2698E6AE"/>
    <w:rsid w:val="26EA9C0A"/>
    <w:rsid w:val="27DF1E10"/>
    <w:rsid w:val="281D8104"/>
    <w:rsid w:val="2897FF74"/>
    <w:rsid w:val="29143485"/>
    <w:rsid w:val="29408F67"/>
    <w:rsid w:val="29475FA5"/>
    <w:rsid w:val="2982893E"/>
    <w:rsid w:val="29C1C87D"/>
    <w:rsid w:val="2A561303"/>
    <w:rsid w:val="2A88A032"/>
    <w:rsid w:val="2AB4E441"/>
    <w:rsid w:val="2AE5F403"/>
    <w:rsid w:val="2B4927D4"/>
    <w:rsid w:val="2B4C15B3"/>
    <w:rsid w:val="2B8E4BA6"/>
    <w:rsid w:val="2BAF3FA6"/>
    <w:rsid w:val="2BC7DC92"/>
    <w:rsid w:val="2BCE12EA"/>
    <w:rsid w:val="2BE8F534"/>
    <w:rsid w:val="2D0A92DA"/>
    <w:rsid w:val="2DA567CC"/>
    <w:rsid w:val="2E5CDEA4"/>
    <w:rsid w:val="2F07FC59"/>
    <w:rsid w:val="303B31BF"/>
    <w:rsid w:val="3078DEE7"/>
    <w:rsid w:val="31F80459"/>
    <w:rsid w:val="32969443"/>
    <w:rsid w:val="33169BB9"/>
    <w:rsid w:val="3375DC68"/>
    <w:rsid w:val="337F0959"/>
    <w:rsid w:val="34088CFC"/>
    <w:rsid w:val="3422B234"/>
    <w:rsid w:val="34978A38"/>
    <w:rsid w:val="34D1A48D"/>
    <w:rsid w:val="34F959E5"/>
    <w:rsid w:val="356EEE24"/>
    <w:rsid w:val="3599B870"/>
    <w:rsid w:val="36C11FBA"/>
    <w:rsid w:val="36EE09CD"/>
    <w:rsid w:val="3746F763"/>
    <w:rsid w:val="374F855D"/>
    <w:rsid w:val="38397AB0"/>
    <w:rsid w:val="38A5664F"/>
    <w:rsid w:val="391BC721"/>
    <w:rsid w:val="3926ECAE"/>
    <w:rsid w:val="3A029DF7"/>
    <w:rsid w:val="3A58F4F6"/>
    <w:rsid w:val="3B4737E4"/>
    <w:rsid w:val="3B8B937E"/>
    <w:rsid w:val="3D125DD4"/>
    <w:rsid w:val="3D26F291"/>
    <w:rsid w:val="3D2E3A7F"/>
    <w:rsid w:val="3D3F1175"/>
    <w:rsid w:val="3DED24A8"/>
    <w:rsid w:val="3E1A7FE0"/>
    <w:rsid w:val="3E504552"/>
    <w:rsid w:val="4026A0C8"/>
    <w:rsid w:val="40754320"/>
    <w:rsid w:val="40D5CDA4"/>
    <w:rsid w:val="40DA5A69"/>
    <w:rsid w:val="41ABDDE4"/>
    <w:rsid w:val="4203F05F"/>
    <w:rsid w:val="4207A853"/>
    <w:rsid w:val="42D992D9"/>
    <w:rsid w:val="42FD481A"/>
    <w:rsid w:val="4370FE89"/>
    <w:rsid w:val="44636C97"/>
    <w:rsid w:val="449DFDB6"/>
    <w:rsid w:val="44E34DA9"/>
    <w:rsid w:val="44F6A634"/>
    <w:rsid w:val="45C0A750"/>
    <w:rsid w:val="45C6BBA9"/>
    <w:rsid w:val="45DA8DC3"/>
    <w:rsid w:val="45F3A323"/>
    <w:rsid w:val="467F233F"/>
    <w:rsid w:val="476056FC"/>
    <w:rsid w:val="478D1943"/>
    <w:rsid w:val="483BE363"/>
    <w:rsid w:val="484A05E2"/>
    <w:rsid w:val="4866EA1C"/>
    <w:rsid w:val="4895F120"/>
    <w:rsid w:val="48CA13C5"/>
    <w:rsid w:val="49C63D3F"/>
    <w:rsid w:val="49CE7788"/>
    <w:rsid w:val="4A1496D3"/>
    <w:rsid w:val="4A20B00E"/>
    <w:rsid w:val="4A3D38D2"/>
    <w:rsid w:val="4A984523"/>
    <w:rsid w:val="4B538A54"/>
    <w:rsid w:val="4B7CF7FC"/>
    <w:rsid w:val="4BFC01C2"/>
    <w:rsid w:val="4C08C134"/>
    <w:rsid w:val="4C3F7041"/>
    <w:rsid w:val="4C69554F"/>
    <w:rsid w:val="4CA2D0F5"/>
    <w:rsid w:val="4CF5FCC2"/>
    <w:rsid w:val="4DDB7FF6"/>
    <w:rsid w:val="4E23A84B"/>
    <w:rsid w:val="4E869E28"/>
    <w:rsid w:val="4F6C13EC"/>
    <w:rsid w:val="4FBBA23B"/>
    <w:rsid w:val="502BD31D"/>
    <w:rsid w:val="50DF05AF"/>
    <w:rsid w:val="5125306E"/>
    <w:rsid w:val="51618C47"/>
    <w:rsid w:val="518A2721"/>
    <w:rsid w:val="5190CC5C"/>
    <w:rsid w:val="51E2E845"/>
    <w:rsid w:val="51E49EA9"/>
    <w:rsid w:val="5283C3F4"/>
    <w:rsid w:val="52D3F757"/>
    <w:rsid w:val="5337CE3A"/>
    <w:rsid w:val="53920568"/>
    <w:rsid w:val="53F5E9EE"/>
    <w:rsid w:val="543FCB87"/>
    <w:rsid w:val="547D9F8A"/>
    <w:rsid w:val="54D0F0AB"/>
    <w:rsid w:val="550E1995"/>
    <w:rsid w:val="56400FEE"/>
    <w:rsid w:val="56CB6B48"/>
    <w:rsid w:val="5721F868"/>
    <w:rsid w:val="57974745"/>
    <w:rsid w:val="5799B38D"/>
    <w:rsid w:val="579D5064"/>
    <w:rsid w:val="57D0FE05"/>
    <w:rsid w:val="59097863"/>
    <w:rsid w:val="59841A08"/>
    <w:rsid w:val="59897E46"/>
    <w:rsid w:val="5A2FA0C1"/>
    <w:rsid w:val="5A7B55E8"/>
    <w:rsid w:val="5AB7A565"/>
    <w:rsid w:val="5ACF119E"/>
    <w:rsid w:val="5AE29285"/>
    <w:rsid w:val="5B041523"/>
    <w:rsid w:val="5C0C3FC0"/>
    <w:rsid w:val="5C11B78C"/>
    <w:rsid w:val="5CE077BB"/>
    <w:rsid w:val="5D0E1679"/>
    <w:rsid w:val="5D83D0B7"/>
    <w:rsid w:val="5E24598D"/>
    <w:rsid w:val="5E67AACB"/>
    <w:rsid w:val="5E958B35"/>
    <w:rsid w:val="5F0EF96E"/>
    <w:rsid w:val="5F81F7E9"/>
    <w:rsid w:val="613BA6E6"/>
    <w:rsid w:val="61564FE8"/>
    <w:rsid w:val="6168E1AC"/>
    <w:rsid w:val="61E0EC77"/>
    <w:rsid w:val="61F00F66"/>
    <w:rsid w:val="620BFF80"/>
    <w:rsid w:val="625DE6F7"/>
    <w:rsid w:val="62CCD383"/>
    <w:rsid w:val="62D1FB15"/>
    <w:rsid w:val="631CC9B2"/>
    <w:rsid w:val="633BF1FC"/>
    <w:rsid w:val="634787F0"/>
    <w:rsid w:val="6377196E"/>
    <w:rsid w:val="63AA5DAE"/>
    <w:rsid w:val="63C59A66"/>
    <w:rsid w:val="63D4FA1E"/>
    <w:rsid w:val="642C261B"/>
    <w:rsid w:val="64E2F92F"/>
    <w:rsid w:val="651DE9B3"/>
    <w:rsid w:val="6542A7FF"/>
    <w:rsid w:val="65F3FD22"/>
    <w:rsid w:val="6768287B"/>
    <w:rsid w:val="67D90A90"/>
    <w:rsid w:val="67EC1948"/>
    <w:rsid w:val="687F5836"/>
    <w:rsid w:val="6A02B9FB"/>
    <w:rsid w:val="6A050961"/>
    <w:rsid w:val="6A5F7AA5"/>
    <w:rsid w:val="6C813E0A"/>
    <w:rsid w:val="6D404429"/>
    <w:rsid w:val="6D5AA612"/>
    <w:rsid w:val="6D7C4A13"/>
    <w:rsid w:val="6E727F57"/>
    <w:rsid w:val="6F580DCA"/>
    <w:rsid w:val="6F7C80F3"/>
    <w:rsid w:val="6F820971"/>
    <w:rsid w:val="6F83C9DF"/>
    <w:rsid w:val="7022CE06"/>
    <w:rsid w:val="717E66BE"/>
    <w:rsid w:val="71FD5072"/>
    <w:rsid w:val="72838D7D"/>
    <w:rsid w:val="72AE054D"/>
    <w:rsid w:val="7309A810"/>
    <w:rsid w:val="7317C879"/>
    <w:rsid w:val="73475FE7"/>
    <w:rsid w:val="7385E392"/>
    <w:rsid w:val="73BFD9CE"/>
    <w:rsid w:val="74AB1B53"/>
    <w:rsid w:val="7564478D"/>
    <w:rsid w:val="75B24AF0"/>
    <w:rsid w:val="77115A31"/>
    <w:rsid w:val="77D200BA"/>
    <w:rsid w:val="77D9DF54"/>
    <w:rsid w:val="77F0FCA9"/>
    <w:rsid w:val="785B73E6"/>
    <w:rsid w:val="78DBCF2F"/>
    <w:rsid w:val="78E1DCE0"/>
    <w:rsid w:val="795FDEFC"/>
    <w:rsid w:val="798BFCA3"/>
    <w:rsid w:val="79B1D04A"/>
    <w:rsid w:val="79F335ED"/>
    <w:rsid w:val="7A627B99"/>
    <w:rsid w:val="7AE1DFD6"/>
    <w:rsid w:val="7B546EA1"/>
    <w:rsid w:val="7BC5433C"/>
    <w:rsid w:val="7C967E7F"/>
    <w:rsid w:val="7D4040F4"/>
    <w:rsid w:val="7D59F4FD"/>
    <w:rsid w:val="7E8B7022"/>
    <w:rsid w:val="7E99F515"/>
    <w:rsid w:val="7F86119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476E1"/>
  <w15:chartTrackingRefBased/>
  <w15:docId w15:val="{CA87CE88-F3A8-469A-A3D0-DAFA6B1E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543FC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00364B58"/>
    <w:pPr>
      <w:keepNext/>
      <w:keepLines/>
      <w:spacing w:before="720" w:after="120" w:line="360" w:lineRule="auto"/>
      <w:jc w:val="both"/>
      <w:outlineLvl w:val="1"/>
    </w:pPr>
    <w:rPr>
      <w:rFonts w:eastAsiaTheme="minorEastAsia"/>
      <w:color w:val="0F4761" w:themeColor="accent1" w:themeShade="BF"/>
      <w:sz w:val="28"/>
      <w:szCs w:val="28"/>
    </w:rPr>
  </w:style>
  <w:style w:type="paragraph" w:styleId="Titre3">
    <w:name w:val="heading 3"/>
    <w:basedOn w:val="Normal"/>
    <w:next w:val="Normal"/>
    <w:uiPriority w:val="9"/>
    <w:unhideWhenUsed/>
    <w:qFormat/>
    <w:rsid w:val="00364B58"/>
    <w:pPr>
      <w:spacing w:before="480" w:after="240"/>
      <w:outlineLvl w:val="2"/>
    </w:pPr>
    <w:rPr>
      <w:color w:val="4C94D8" w:themeColor="text2" w:themeTint="80"/>
      <w:u w:val="single"/>
    </w:rPr>
  </w:style>
  <w:style w:type="paragraph" w:styleId="Titre4">
    <w:name w:val="heading 4"/>
    <w:basedOn w:val="Normal"/>
    <w:next w:val="Normal"/>
    <w:uiPriority w:val="9"/>
    <w:unhideWhenUsed/>
    <w:qFormat/>
    <w:rsid w:val="543FCB8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link w:val="En-tte"/>
    <w:uiPriority w:val="99"/>
    <w:rsid w:val="543FCB8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link w:val="Pieddepage"/>
    <w:uiPriority w:val="99"/>
    <w:rsid w:val="543FCB87"/>
  </w:style>
  <w:style w:type="paragraph" w:styleId="Paragraphedeliste">
    <w:name w:val="List Paragraph"/>
    <w:basedOn w:val="Normal"/>
    <w:uiPriority w:val="34"/>
    <w:qFormat/>
    <w:rsid w:val="543FCB87"/>
    <w:pPr>
      <w:ind w:left="720"/>
      <w:contextualSpacing/>
    </w:pPr>
  </w:style>
  <w:style w:type="paragraph" w:styleId="Titre">
    <w:name w:val="Title"/>
    <w:basedOn w:val="Normal"/>
    <w:next w:val="Normal"/>
    <w:uiPriority w:val="10"/>
    <w:qFormat/>
    <w:rsid w:val="543FCB87"/>
    <w:pPr>
      <w:spacing w:after="80" w:line="240" w:lineRule="auto"/>
      <w:contextualSpacing/>
    </w:pPr>
    <w:rPr>
      <w:rFonts w:asciiTheme="majorHAnsi" w:eastAsiaTheme="majorEastAsia" w:hAnsiTheme="majorHAnsi" w:cstheme="majorBidi"/>
      <w:sz w:val="56"/>
      <w:szCs w:val="56"/>
    </w:rPr>
  </w:style>
  <w:style w:type="character" w:styleId="Hyperlien">
    <w:name w:val="Hyperlink"/>
    <w:uiPriority w:val="99"/>
    <w:unhideWhenUsed/>
    <w:rsid w:val="543FCB87"/>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styleId="Lienvisit">
    <w:name w:val="FollowedHyperlink"/>
    <w:basedOn w:val="Policepardfaut"/>
    <w:uiPriority w:val="99"/>
    <w:semiHidden/>
    <w:unhideWhenUsed/>
    <w:rsid w:val="00A45CD0"/>
    <w:rPr>
      <w:color w:val="96607D" w:themeColor="followedHyperlink"/>
      <w:u w:val="single"/>
    </w:rPr>
  </w:style>
  <w:style w:type="character" w:styleId="Mentionnonrsolue">
    <w:name w:val="Unresolved Mention"/>
    <w:basedOn w:val="Policepardfaut"/>
    <w:uiPriority w:val="99"/>
    <w:semiHidden/>
    <w:unhideWhenUsed/>
    <w:rsid w:val="006E0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yperlink" Target="https://pixabay.com/fr/music/berceuses-sleepy-bear-cub-222385/" TargetMode="External"/><Relationship Id="rId39" Type="http://schemas.microsoft.com/office/2011/relationships/people" Target="people.xml"/><Relationship Id="rId21" Type="http://schemas.openxmlformats.org/officeDocument/2006/relationships/image" Target="media/image10.png"/><Relationship Id="rId34" Type="http://schemas.microsoft.com/office/2011/relationships/commentsExtended" Target="commentsExtended.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dafont.com/mjtype.d10200?psize=l" TargetMode="External"/><Relationship Id="rId4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oucou.telequebec.tv/jeux/cuistot/jouer" TargetMode="External"/><Relationship Id="rId23" Type="http://schemas.openxmlformats.org/officeDocument/2006/relationships/image" Target="media/image12.png"/><Relationship Id="rId28" Type="http://schemas.openxmlformats.org/officeDocument/2006/relationships/image" Target="media/image15.png"/><Relationship Id="rId36" Type="http://schemas.microsoft.com/office/2018/08/relationships/commentsExtensible" Target="commentsExtensible.xml"/><Relationship Id="rId10" Type="http://schemas.openxmlformats.org/officeDocument/2006/relationships/hyperlink" Target="https://github.com/h26-2j2/MelyseMalo_TravailPratique" TargetMode="External"/><Relationship Id="rId19" Type="http://schemas.openxmlformats.org/officeDocument/2006/relationships/image" Target="media/image8.jpe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4.png"/><Relationship Id="rId30" Type="http://schemas.openxmlformats.org/officeDocument/2006/relationships/image" Target="media/image16.png"/><Relationship Id="rId35" Type="http://schemas.microsoft.com/office/2016/09/relationships/commentsIds" Target="commentsIds.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pixabay.com/fr/music/classique-moderne-baby-funny-288448/" TargetMode="External"/><Relationship Id="rId33" Type="http://schemas.openxmlformats.org/officeDocument/2006/relationships/comments" Target="comments.xml"/><Relationship Id="rId38"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85116163-30EC-4742-8FEF-651AC9F86D10}">
    <t:Anchor>
      <t:Comment id="525344914"/>
    </t:Anchor>
    <t:History>
      <t:Event id="{AECB0812-017A-4725-8C3E-E87F8F7BD247}" time="2026-03-03T13:23:02.279Z">
        <t:Attribution userId="S::mlacassegermain@cmaisonneuve.qc.ca::5567a319-3e4c-436d-95ad-7e1bef459226" userProvider="AD" userName="Lacasse-Germain, Maxime"/>
        <t:Anchor>
          <t:Comment id="1108851868"/>
        </t:Anchor>
        <t:Create/>
      </t:Event>
      <t:Event id="{660841ED-03E3-4F9B-B33C-DD15BFA01049}" time="2026-03-03T13:23:02.279Z">
        <t:Attribution userId="S::mlacassegermain@cmaisonneuve.qc.ca::5567a319-3e4c-436d-95ad-7e1bef459226" userProvider="AD" userName="Lacasse-Germain, Maxime"/>
        <t:Anchor>
          <t:Comment id="1108851868"/>
        </t:Anchor>
        <t:Assign userId="S::egranzottollagostera@cmaisonneuve.qc.ca::21193381-4252-4447-a6e1-a6e38f4009ee" userProvider="AD" userName="Granzotto Llagostera, Enric"/>
      </t:Event>
      <t:Event id="{8B11DB76-BB98-4A24-990C-9658C654CA25}" time="2026-03-03T13:23:02.279Z">
        <t:Attribution userId="S::mlacassegermain@cmaisonneuve.qc.ca::5567a319-3e4c-436d-95ad-7e1bef459226" userProvider="AD" userName="Lacasse-Germain, Maxime"/>
        <t:Anchor>
          <t:Comment id="1108851868"/>
        </t:Anchor>
        <t:SetTitle title="@Granzotto Llagostera, Enric pour le volet 1, je ne mettrais que le premier niveau et l'écran de titre carrément. Qu'en penses-tu?"/>
      </t:Event>
    </t:History>
  </t:Task>
</t:Task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31CFBB08DDF241AF0F6EA28BFED085" ma:contentTypeVersion="1" ma:contentTypeDescription="Crée un document." ma:contentTypeScope="" ma:versionID="3fe49be1b732edb281079ab137993495">
  <xsd:schema xmlns:xsd="http://www.w3.org/2001/XMLSchema" xmlns:xs="http://www.w3.org/2001/XMLSchema" xmlns:p="http://schemas.microsoft.com/office/2006/metadata/properties" xmlns:ns2="42dec68e-0381-4ad7-8ea1-95f5875140f1" targetNamespace="http://schemas.microsoft.com/office/2006/metadata/properties" ma:root="true" ma:fieldsID="05ddcd0d4de47e0e00110f916182aacd" ns2:_="">
    <xsd:import namespace="42dec68e-0381-4ad7-8ea1-95f5875140f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ec68e-0381-4ad7-8ea1-95f5875140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2dec68e-0381-4ad7-8ea1-95f5875140f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DB828E-81D3-4172-AB8D-2BCC0C544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ec68e-0381-4ad7-8ea1-95f587514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DA81A5-7915-4BBB-B7AB-C4CE482BC2CA}">
  <ds:schemaRefs>
    <ds:schemaRef ds:uri="http://schemas.microsoft.com/office/2006/metadata/properties"/>
    <ds:schemaRef ds:uri="http://schemas.microsoft.com/office/infopath/2007/PartnerControls"/>
    <ds:schemaRef ds:uri="42dec68e-0381-4ad7-8ea1-95f5875140f1"/>
  </ds:schemaRefs>
</ds:datastoreItem>
</file>

<file path=customXml/itemProps3.xml><?xml version="1.0" encoding="utf-8"?>
<ds:datastoreItem xmlns:ds="http://schemas.openxmlformats.org/officeDocument/2006/customXml" ds:itemID="{C1A3F89F-D055-430F-B6D9-F24ED9DE3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6450</TotalTime>
  <Pages>6</Pages>
  <Words>981</Words>
  <Characters>5401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Lacasse-Germain, Maxime</dc:creator>
  <cp:keywords/>
  <dc:description/>
  <cp:lastModifiedBy>Mélyse Larissa Malo</cp:lastModifiedBy>
  <cp:revision>46</cp:revision>
  <dcterms:created xsi:type="dcterms:W3CDTF">2026-03-02T21:06:00Z</dcterms:created>
  <dcterms:modified xsi:type="dcterms:W3CDTF">2026-03-16T07:42:00Z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0x0101006431CFBB08DDF241AF0F6EA28BFED085</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