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FE40" w14:textId="77777777" w:rsidR="00477E60" w:rsidRDefault="00000000">
      <w:pPr>
        <w:jc w:val="center"/>
        <w:rPr>
          <w:rFonts w:hint="eastAsia"/>
        </w:rPr>
      </w:pPr>
      <w:r>
        <w:rPr>
          <w:b/>
          <w:color w:val="1F4E79"/>
          <w:sz w:val="44"/>
        </w:rPr>
        <w:t xml:space="preserve">Skill Runtime </w:t>
      </w:r>
      <w:r>
        <w:rPr>
          <w:b/>
          <w:color w:val="1F4E79"/>
          <w:sz w:val="44"/>
        </w:rPr>
        <w:t>测试评估汇报</w:t>
      </w:r>
    </w:p>
    <w:p w14:paraId="197E9C1E" w14:textId="77777777" w:rsidR="00477E60" w:rsidRDefault="00000000">
      <w:pPr>
        <w:jc w:val="center"/>
        <w:rPr>
          <w:rFonts w:hint="eastAsia"/>
        </w:rPr>
      </w:pPr>
      <w:r>
        <w:rPr>
          <w:color w:val="595959"/>
          <w:sz w:val="24"/>
        </w:rPr>
        <w:t>基于</w:t>
      </w:r>
      <w:r>
        <w:rPr>
          <w:color w:val="595959"/>
          <w:sz w:val="24"/>
        </w:rPr>
        <w:t xml:space="preserve"> 51 </w:t>
      </w:r>
      <w:r>
        <w:rPr>
          <w:color w:val="595959"/>
          <w:sz w:val="24"/>
        </w:rPr>
        <w:t>条统一评测与</w:t>
      </w:r>
      <w:r>
        <w:rPr>
          <w:color w:val="595959"/>
          <w:sz w:val="24"/>
        </w:rPr>
        <w:t xml:space="preserve"> skill_qa.jsonl </w:t>
      </w:r>
      <w:r>
        <w:rPr>
          <w:color w:val="595959"/>
          <w:sz w:val="24"/>
        </w:rPr>
        <w:t>数据集评测</w:t>
      </w:r>
    </w:p>
    <w:p w14:paraId="2937ED96" w14:textId="77777777" w:rsidR="00477E60" w:rsidRDefault="00477E60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477E60" w14:paraId="2D54FE0E" w14:textId="77777777">
        <w:tc>
          <w:tcPr>
            <w:tcW w:w="97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EAF2F8"/>
          </w:tcPr>
          <w:p w14:paraId="61A2604B" w14:textId="77777777" w:rsidR="00477E6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汇报结论</w:t>
            </w:r>
            <w:r>
              <w:br/>
            </w:r>
            <w:r>
              <w:t>本次评测覆盖</w:t>
            </w:r>
            <w:r>
              <w:t xml:space="preserve"> Skill Runtime </w:t>
            </w:r>
            <w:r>
              <w:t>的路由、字段提取、异常容错、执行链路、工具覆盖、边界鲁棒性和</w:t>
            </w:r>
            <w:r>
              <w:t xml:space="preserve"> Discovery </w:t>
            </w:r>
            <w:r>
              <w:t>完整性。统一评测路由准确率为</w:t>
            </w:r>
            <w:r>
              <w:t xml:space="preserve"> 0.923</w:t>
            </w:r>
            <w:r>
              <w:t>，</w:t>
            </w:r>
            <w:r>
              <w:t xml:space="preserve">JSONL </w:t>
            </w:r>
            <w:r>
              <w:t>数据集整体通过率为</w:t>
            </w:r>
            <w:r>
              <w:t xml:space="preserve"> 0.950</w:t>
            </w:r>
            <w:r>
              <w:t>。主要风险集中在</w:t>
            </w:r>
            <w:r>
              <w:t xml:space="preserve"> speech </w:t>
            </w:r>
            <w:r>
              <w:t>路由召回、</w:t>
            </w:r>
            <w:r>
              <w:t xml:space="preserve">PDF </w:t>
            </w:r>
            <w:r>
              <w:t>导出请求的</w:t>
            </w:r>
            <w:r>
              <w:t xml:space="preserve"> skill </w:t>
            </w:r>
            <w:r>
              <w:t>选择，以及</w:t>
            </w:r>
            <w:r>
              <w:t xml:space="preserve"> runSkillScript </w:t>
            </w:r>
            <w:r>
              <w:t>工具断言契约。</w:t>
            </w:r>
          </w:p>
        </w:tc>
      </w:tr>
    </w:tbl>
    <w:p w14:paraId="30A32CA3" w14:textId="77777777" w:rsidR="00477E60" w:rsidRDefault="00477E60">
      <w:pPr>
        <w:rPr>
          <w:rFonts w:hint="eastAsia"/>
        </w:rPr>
      </w:pPr>
    </w:p>
    <w:p w14:paraId="7EF442FA" w14:textId="77777777" w:rsidR="00477E60" w:rsidRDefault="00000000">
      <w:pPr>
        <w:pStyle w:val="1"/>
      </w:pPr>
      <w:r>
        <w:rPr>
          <w:rFonts w:ascii="微软雅黑" w:hAnsi="微软雅黑"/>
        </w:rPr>
        <w:t>一、测试范围</w:t>
      </w:r>
    </w:p>
    <w:p w14:paraId="7BBA61E2" w14:textId="77777777" w:rsidR="00477E60" w:rsidRDefault="00000000">
      <w:pPr>
        <w:pStyle w:val="a0"/>
        <w:spacing w:after="80"/>
        <w:rPr>
          <w:rFonts w:hint="eastAsia"/>
        </w:rPr>
      </w:pPr>
      <w:r>
        <w:t xml:space="preserve">51 </w:t>
      </w:r>
      <w:r>
        <w:t>条统一评测：覆盖</w:t>
      </w:r>
      <w:r>
        <w:t xml:space="preserve"> A-G </w:t>
      </w:r>
      <w:r>
        <w:t>七类维度，包含真实</w:t>
      </w:r>
      <w:r>
        <w:t xml:space="preserve"> LLM </w:t>
      </w:r>
      <w:r>
        <w:t>路由、真实执行链路、本地字段提取、</w:t>
      </w:r>
      <w:r>
        <w:t xml:space="preserve">schema </w:t>
      </w:r>
      <w:r>
        <w:t>容错、工具覆盖和</w:t>
      </w:r>
      <w:r>
        <w:t xml:space="preserve"> discovery </w:t>
      </w:r>
      <w:r>
        <w:t>校验。</w:t>
      </w:r>
    </w:p>
    <w:p w14:paraId="384A1F0D" w14:textId="77777777" w:rsidR="00477E60" w:rsidRDefault="00000000">
      <w:pPr>
        <w:pStyle w:val="a0"/>
        <w:spacing w:after="80"/>
        <w:rPr>
          <w:rFonts w:hint="eastAsia"/>
        </w:rPr>
      </w:pPr>
      <w:r>
        <w:t xml:space="preserve">skill_qa.jsonl </w:t>
      </w:r>
      <w:r>
        <w:t>数据集评测：共</w:t>
      </w:r>
      <w:r>
        <w:t xml:space="preserve"> 20 </w:t>
      </w:r>
      <w:r>
        <w:t>条问答式用例，重点验证</w:t>
      </w:r>
      <w:r>
        <w:t xml:space="preserve"> docx-report-generator </w:t>
      </w:r>
      <w:r>
        <w:t>是否被正确触发或避免误触发。</w:t>
      </w:r>
    </w:p>
    <w:p w14:paraId="0E960A9F" w14:textId="77777777" w:rsidR="00477E60" w:rsidRDefault="00000000">
      <w:pPr>
        <w:pStyle w:val="a0"/>
        <w:spacing w:after="80"/>
        <w:rPr>
          <w:rFonts w:hint="eastAsia"/>
        </w:rPr>
      </w:pPr>
      <w:r>
        <w:t>报告来源：</w:t>
      </w:r>
      <w:r>
        <w:t xml:space="preserve">test-results/quantitative-report.md </w:t>
      </w:r>
      <w:r>
        <w:t>与</w:t>
      </w:r>
      <w:r>
        <w:t xml:space="preserve"> test-results/skill-qa-report.md</w:t>
      </w:r>
      <w:r>
        <w:t>。</w:t>
      </w:r>
    </w:p>
    <w:p w14:paraId="2D222185" w14:textId="77777777" w:rsidR="00477E60" w:rsidRDefault="00000000">
      <w:pPr>
        <w:pStyle w:val="1"/>
      </w:pPr>
      <w:r>
        <w:rPr>
          <w:rFonts w:ascii="微软雅黑" w:hAnsi="微软雅黑"/>
        </w:rPr>
        <w:t>二、核心指标总览</w:t>
      </w:r>
    </w:p>
    <w:p w14:paraId="116CC828" w14:textId="77777777" w:rsidR="00477E60" w:rsidRDefault="00000000">
      <w:pPr>
        <w:pStyle w:val="21"/>
      </w:pPr>
      <w:r>
        <w:rPr>
          <w:rFonts w:ascii="微软雅黑" w:hAnsi="微软雅黑"/>
        </w:rPr>
        <w:t xml:space="preserve">51 </w:t>
      </w:r>
      <w:r>
        <w:rPr>
          <w:rFonts w:ascii="微软雅黑" w:hAnsi="微软雅黑"/>
        </w:rPr>
        <w:t>条统一评测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477E60" w14:paraId="0B38DD7F" w14:textId="77777777">
        <w:trPr>
          <w:tblHeader/>
        </w:trPr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15475C08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6DA26CE7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 w:rsidR="00477E60" w14:paraId="48A8CF54" w14:textId="77777777"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F96031E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路由</w:t>
            </w:r>
            <w:r>
              <w:rPr>
                <w:sz w:val="18"/>
              </w:rPr>
              <w:t xml:space="preserve"> TP/TN/FP/FN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9024F4B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10 / 2 / 0 / 1</w:t>
            </w:r>
          </w:p>
        </w:tc>
      </w:tr>
      <w:tr w:rsidR="00477E60" w14:paraId="1E5A4C3A" w14:textId="77777777"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F26B69D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路由准确率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B386A7E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0.923</w:t>
            </w:r>
          </w:p>
        </w:tc>
      </w:tr>
      <w:tr w:rsidR="00477E60" w14:paraId="159B2F35" w14:textId="77777777"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92B087E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路由精确率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2F17ED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5411FAC5" w14:textId="77777777"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D6ED3D3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路由召回率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FC1421C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0.909</w:t>
            </w:r>
          </w:p>
        </w:tc>
      </w:tr>
      <w:tr w:rsidR="00477E60" w14:paraId="38FBB33F" w14:textId="77777777"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0CE4629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Token </w:t>
            </w:r>
            <w:r>
              <w:rPr>
                <w:sz w:val="18"/>
              </w:rPr>
              <w:t>平均值</w:t>
            </w:r>
            <w:r>
              <w:rPr>
                <w:sz w:val="18"/>
              </w:rPr>
              <w:t xml:space="preserve"> / P95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46670A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26.373 / 35.000</w:t>
            </w:r>
          </w:p>
        </w:tc>
      </w:tr>
      <w:tr w:rsidR="00477E60" w14:paraId="6BDE775E" w14:textId="77777777"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B183ACD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延迟平均值</w:t>
            </w:r>
            <w:r>
              <w:rPr>
                <w:sz w:val="18"/>
              </w:rPr>
              <w:t xml:space="preserve"> / P95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B9485D1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7905.843 ms / 12119.000 ms</w:t>
            </w:r>
          </w:p>
        </w:tc>
      </w:tr>
      <w:tr w:rsidR="00477E60" w14:paraId="5B19FC92" w14:textId="77777777"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0964630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主要失败点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00F6ECA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A-11 speech </w:t>
            </w:r>
            <w:r>
              <w:rPr>
                <w:sz w:val="18"/>
              </w:rPr>
              <w:t>未召回；</w:t>
            </w:r>
            <w:r>
              <w:rPr>
                <w:sz w:val="18"/>
              </w:rPr>
              <w:t xml:space="preserve">E-08 runSkillScript </w:t>
            </w:r>
            <w:r>
              <w:rPr>
                <w:sz w:val="18"/>
              </w:rPr>
              <w:t>断言失败</w:t>
            </w:r>
          </w:p>
        </w:tc>
      </w:tr>
    </w:tbl>
    <w:p w14:paraId="0EFB47EE" w14:textId="77777777" w:rsidR="00477E60" w:rsidRDefault="00000000">
      <w:pPr>
        <w:pStyle w:val="21"/>
      </w:pPr>
      <w:r>
        <w:rPr>
          <w:rFonts w:ascii="微软雅黑" w:hAnsi="微软雅黑"/>
        </w:rPr>
        <w:t xml:space="preserve">JSONL </w:t>
      </w:r>
      <w:r>
        <w:rPr>
          <w:rFonts w:ascii="微软雅黑" w:hAnsi="微软雅黑"/>
        </w:rPr>
        <w:t>数据集评测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477E60" w14:paraId="1614C8D6" w14:textId="77777777">
        <w:trPr>
          <w:tblHeader/>
        </w:trPr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59033599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6B2C1B00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 w:rsidR="00477E60" w14:paraId="02881A2B" w14:textId="77777777"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6697AB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用例总数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79537BE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</w:tr>
      <w:tr w:rsidR="00477E60" w14:paraId="05225404" w14:textId="77777777"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A608231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通过数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失败数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36F6FD7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19 / 1</w:t>
            </w:r>
          </w:p>
        </w:tc>
      </w:tr>
      <w:tr w:rsidR="00477E60" w14:paraId="70CD7680" w14:textId="77777777"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0FDC6D1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lastRenderedPageBreak/>
              <w:t>整体通过率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2C0FD97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0.950</w:t>
            </w:r>
          </w:p>
        </w:tc>
      </w:tr>
      <w:tr w:rsidR="00477E60" w14:paraId="1C2B94A0" w14:textId="77777777"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547F507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期望</w:t>
            </w:r>
            <w:r>
              <w:rPr>
                <w:sz w:val="18"/>
              </w:rPr>
              <w:t xml:space="preserve"> skill </w:t>
            </w:r>
            <w:r>
              <w:rPr>
                <w:sz w:val="18"/>
              </w:rPr>
              <w:t>准确率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48FD00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0.941</w:t>
            </w:r>
          </w:p>
        </w:tc>
      </w:tr>
      <w:tr w:rsidR="00477E60" w14:paraId="79222893" w14:textId="77777777"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EF184EF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Word Skill TP/TN/FP/FN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2859141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16 / 3 / 0 / 1</w:t>
            </w:r>
          </w:p>
        </w:tc>
      </w:tr>
      <w:tr w:rsidR="00477E60" w14:paraId="0A10662E" w14:textId="77777777"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E7B97EC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Word Skill Accuracy / Precision / Recall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68010C6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0.950 / 1.000 / 0.941</w:t>
            </w:r>
          </w:p>
        </w:tc>
      </w:tr>
      <w:tr w:rsidR="00477E60" w14:paraId="0B286CDB" w14:textId="77777777"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22CBBEB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主要失败点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931EB9A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QA-WORD-006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导出请求被路由到</w:t>
            </w:r>
            <w:r>
              <w:rPr>
                <w:sz w:val="18"/>
              </w:rPr>
              <w:t xml:space="preserve"> pdf</w:t>
            </w:r>
            <w:r>
              <w:rPr>
                <w:sz w:val="18"/>
              </w:rPr>
              <w:t>，而数据集期望</w:t>
            </w:r>
            <w:r>
              <w:rPr>
                <w:sz w:val="18"/>
              </w:rPr>
              <w:t xml:space="preserve"> docx-report-generator</w:t>
            </w:r>
          </w:p>
        </w:tc>
      </w:tr>
    </w:tbl>
    <w:p w14:paraId="28E4D56B" w14:textId="77777777" w:rsidR="00477E60" w:rsidRDefault="00000000">
      <w:pPr>
        <w:pStyle w:val="1"/>
      </w:pPr>
      <w:r>
        <w:rPr>
          <w:rFonts w:ascii="微软雅黑" w:hAnsi="微软雅黑"/>
        </w:rPr>
        <w:t>三、</w:t>
      </w:r>
      <w:r>
        <w:rPr>
          <w:rFonts w:ascii="微软雅黑" w:hAnsi="微软雅黑"/>
        </w:rPr>
        <w:t xml:space="preserve">51 </w:t>
      </w:r>
      <w:r>
        <w:rPr>
          <w:rFonts w:ascii="微软雅黑" w:hAnsi="微软雅黑"/>
        </w:rPr>
        <w:t>条统一评测解读</w:t>
      </w:r>
    </w:p>
    <w:p w14:paraId="6DDC24C3" w14:textId="77777777" w:rsidR="00477E60" w:rsidRDefault="00000000">
      <w:pPr>
        <w:pStyle w:val="a0"/>
        <w:spacing w:after="80"/>
        <w:rPr>
          <w:rFonts w:hint="eastAsia"/>
          <w:lang w:eastAsia="zh-CN"/>
        </w:rPr>
      </w:pPr>
      <w:r>
        <w:rPr>
          <w:lang w:eastAsia="zh-CN"/>
        </w:rPr>
        <w:t>路由层面：</w:t>
      </w:r>
      <w:r>
        <w:rPr>
          <w:lang w:eastAsia="zh-CN"/>
        </w:rPr>
        <w:t xml:space="preserve">13 </w:t>
      </w:r>
      <w:r>
        <w:rPr>
          <w:lang w:eastAsia="zh-CN"/>
        </w:rPr>
        <w:t>条路由测试中，</w:t>
      </w:r>
      <w:r>
        <w:rPr>
          <w:lang w:eastAsia="zh-CN"/>
        </w:rPr>
        <w:t xml:space="preserve">12 </w:t>
      </w:r>
      <w:r>
        <w:rPr>
          <w:lang w:eastAsia="zh-CN"/>
        </w:rPr>
        <w:t>条判断正确，</w:t>
      </w:r>
      <w:r>
        <w:rPr>
          <w:lang w:eastAsia="zh-CN"/>
        </w:rPr>
        <w:t xml:space="preserve">1 </w:t>
      </w:r>
      <w:r>
        <w:rPr>
          <w:lang w:eastAsia="zh-CN"/>
        </w:rPr>
        <w:t>条</w:t>
      </w:r>
      <w:r>
        <w:rPr>
          <w:lang w:eastAsia="zh-CN"/>
        </w:rPr>
        <w:t xml:space="preserve"> speech </w:t>
      </w:r>
      <w:r>
        <w:rPr>
          <w:lang w:eastAsia="zh-CN"/>
        </w:rPr>
        <w:t>场景没有被召回。</w:t>
      </w:r>
    </w:p>
    <w:p w14:paraId="317B4434" w14:textId="77777777" w:rsidR="00477E60" w:rsidRDefault="00000000">
      <w:pPr>
        <w:pStyle w:val="a0"/>
        <w:spacing w:after="80"/>
        <w:rPr>
          <w:rFonts w:hint="eastAsia"/>
          <w:lang w:eastAsia="zh-CN"/>
        </w:rPr>
      </w:pPr>
      <w:r>
        <w:rPr>
          <w:lang w:eastAsia="zh-CN"/>
        </w:rPr>
        <w:t>性能层面：平均延迟约</w:t>
      </w:r>
      <w:r>
        <w:rPr>
          <w:lang w:eastAsia="zh-CN"/>
        </w:rPr>
        <w:t xml:space="preserve"> 7905.843 ms</w:t>
      </w:r>
      <w:r>
        <w:rPr>
          <w:lang w:eastAsia="zh-CN"/>
        </w:rPr>
        <w:t>，</w:t>
      </w:r>
      <w:r>
        <w:rPr>
          <w:lang w:eastAsia="zh-CN"/>
        </w:rPr>
        <w:t xml:space="preserve">P95 </w:t>
      </w:r>
      <w:r>
        <w:rPr>
          <w:lang w:eastAsia="zh-CN"/>
        </w:rPr>
        <w:t>为</w:t>
      </w:r>
      <w:r>
        <w:rPr>
          <w:lang w:eastAsia="zh-CN"/>
        </w:rPr>
        <w:t xml:space="preserve"> 12119.000 ms</w:t>
      </w:r>
      <w:r>
        <w:rPr>
          <w:lang w:eastAsia="zh-CN"/>
        </w:rPr>
        <w:t>。由于报告混合了真实</w:t>
      </w:r>
      <w:r>
        <w:rPr>
          <w:lang w:eastAsia="zh-CN"/>
        </w:rPr>
        <w:t xml:space="preserve"> LLM </w:t>
      </w:r>
      <w:r>
        <w:rPr>
          <w:lang w:eastAsia="zh-CN"/>
        </w:rPr>
        <w:t>调用和本地逻辑校验，因此中位数接近</w:t>
      </w:r>
      <w:r>
        <w:rPr>
          <w:lang w:eastAsia="zh-CN"/>
        </w:rPr>
        <w:t xml:space="preserve"> 0</w:t>
      </w:r>
      <w:r>
        <w:rPr>
          <w:lang w:eastAsia="zh-CN"/>
        </w:rPr>
        <w:t>，而真实执行链路拉高了平均值。</w:t>
      </w:r>
    </w:p>
    <w:p w14:paraId="60F44000" w14:textId="77777777" w:rsidR="00477E60" w:rsidRDefault="00000000">
      <w:pPr>
        <w:pStyle w:val="a0"/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Token </w:t>
      </w:r>
      <w:r>
        <w:rPr>
          <w:lang w:eastAsia="zh-CN"/>
        </w:rPr>
        <w:t>层面：平均估算</w:t>
      </w:r>
      <w:r>
        <w:rPr>
          <w:lang w:eastAsia="zh-CN"/>
        </w:rPr>
        <w:t xml:space="preserve"> Token </w:t>
      </w:r>
      <w:r>
        <w:rPr>
          <w:lang w:eastAsia="zh-CN"/>
        </w:rPr>
        <w:t>为</w:t>
      </w:r>
      <w:r>
        <w:rPr>
          <w:lang w:eastAsia="zh-CN"/>
        </w:rPr>
        <w:t xml:space="preserve"> 26.373</w:t>
      </w:r>
      <w:r>
        <w:rPr>
          <w:lang w:eastAsia="zh-CN"/>
        </w:rPr>
        <w:t>，</w:t>
      </w:r>
      <w:r>
        <w:rPr>
          <w:lang w:eastAsia="zh-CN"/>
        </w:rPr>
        <w:t xml:space="preserve">P95 </w:t>
      </w:r>
      <w:r>
        <w:rPr>
          <w:lang w:eastAsia="zh-CN"/>
        </w:rPr>
        <w:t>为</w:t>
      </w:r>
      <w:r>
        <w:rPr>
          <w:lang w:eastAsia="zh-CN"/>
        </w:rPr>
        <w:t xml:space="preserve"> 35.000</w:t>
      </w:r>
      <w:r>
        <w:rPr>
          <w:lang w:eastAsia="zh-CN"/>
        </w:rPr>
        <w:t>。真实执行链路返回内容更长，因此</w:t>
      </w:r>
      <w:r>
        <w:rPr>
          <w:lang w:eastAsia="zh-CN"/>
        </w:rPr>
        <w:t xml:space="preserve"> D </w:t>
      </w:r>
      <w:r>
        <w:rPr>
          <w:lang w:eastAsia="zh-CN"/>
        </w:rPr>
        <w:t>类执行用例</w:t>
      </w:r>
      <w:r>
        <w:rPr>
          <w:lang w:eastAsia="zh-CN"/>
        </w:rPr>
        <w:t xml:space="preserve"> Token </w:t>
      </w:r>
      <w:r>
        <w:rPr>
          <w:lang w:eastAsia="zh-CN"/>
        </w:rPr>
        <w:t>明显高于本地校验用例。</w:t>
      </w:r>
    </w:p>
    <w:p w14:paraId="15483A49" w14:textId="77777777" w:rsidR="00477E60" w:rsidRDefault="00000000">
      <w:pPr>
        <w:pStyle w:val="a0"/>
        <w:spacing w:after="80"/>
        <w:rPr>
          <w:rFonts w:hint="eastAsia"/>
        </w:rPr>
      </w:pPr>
      <w:r>
        <w:t>工具层面：</w:t>
      </w:r>
      <w:r>
        <w:t xml:space="preserve">SkillTools.runSkillScript </w:t>
      </w:r>
      <w:r>
        <w:t>分组成功率为</w:t>
      </w:r>
      <w:r>
        <w:t xml:space="preserve"> 0.500</w:t>
      </w:r>
      <w:r>
        <w:t>，说明</w:t>
      </w:r>
      <w:r>
        <w:t xml:space="preserve"> runSkillScript </w:t>
      </w:r>
      <w:r>
        <w:t>的预期断言和当前工具行为存在不一致。</w:t>
      </w:r>
    </w:p>
    <w:p w14:paraId="0EF0C6C8" w14:textId="77777777" w:rsidR="00477E60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>统一评测：按</w:t>
      </w:r>
      <w:r>
        <w:rPr>
          <w:rFonts w:ascii="微软雅黑" w:hAnsi="微软雅黑"/>
          <w:lang w:eastAsia="zh-CN"/>
        </w:rPr>
        <w:t xml:space="preserve"> Skill </w:t>
      </w:r>
      <w:r>
        <w:rPr>
          <w:rFonts w:ascii="微软雅黑" w:hAnsi="微软雅黑"/>
          <w:lang w:eastAsia="zh-CN"/>
        </w:rPr>
        <w:t>分组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477E60" w14:paraId="28D720BF" w14:textId="77777777">
        <w:trPr>
          <w:tblHeader/>
        </w:trPr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4606AC57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090E5C9A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执行次数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07032F01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平均</w:t>
            </w:r>
            <w:r>
              <w:rPr>
                <w:b/>
                <w:color w:val="FFFFFF"/>
                <w:sz w:val="18"/>
              </w:rPr>
              <w:t xml:space="preserve"> Token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02EEF8A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平均延迟（毫秒）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43A8411F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成功率</w:t>
            </w:r>
          </w:p>
        </w:tc>
      </w:tr>
      <w:tr w:rsidR="00477E60" w14:paraId="1032705D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0101B19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docx-report-generator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4EC748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E3E84AE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129.500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F74DECE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19213.838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1944546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3BA411C2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A0D62C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documents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E93083D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9B002ED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135.000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06CEDD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96774.721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DECAC8A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355BB7DB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04A2156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pdf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6ED9C4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4907CC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6.500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60F87E0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963.655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DC9561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15465EBF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AA90BBA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openai-docs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23396C4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02BBFE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9.000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96D2368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922.672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AF4329C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082E7D39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7AD7138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render-deploy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3DD552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D186A8C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9.500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CBC4B3B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1035.380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E9F167D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79C0CC1A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A86B5F1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cloudflare-deploy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CFECE4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63C004F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8.000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6E4CF5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828.169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2F2DACD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7DB3430F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462F548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security-best-practices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368C478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545E611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9.500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597F609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1361.046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1C6ABA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624FAED9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1209527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chatgpt-apps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A06D900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3BFBB0E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12.000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D77CAB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1864.807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A7FADC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1AF96D05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5F3AE60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figma-generate-library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0754FCD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F83246A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15.000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518F88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2107.537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A0272C4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75F2C06B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DD82BE9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notion-knowledge-capture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9197458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09120A0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12.000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A9D46A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2845.751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EAB8AA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7DF02EE9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CCB8F6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None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4E0AB61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A1B8560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9.613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CD88540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612.320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97CA5C4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0.935</w:t>
            </w:r>
          </w:p>
        </w:tc>
      </w:tr>
    </w:tbl>
    <w:p w14:paraId="02449144" w14:textId="77777777" w:rsidR="00477E60" w:rsidRDefault="00000000">
      <w:pPr>
        <w:pStyle w:val="21"/>
      </w:pPr>
      <w:r>
        <w:rPr>
          <w:rFonts w:ascii="微软雅黑" w:hAnsi="微软雅黑"/>
        </w:rPr>
        <w:t>统一评测：按</w:t>
      </w:r>
      <w:r>
        <w:rPr>
          <w:rFonts w:ascii="微软雅黑" w:hAnsi="微软雅黑"/>
        </w:rPr>
        <w:t xml:space="preserve"> Adapter </w:t>
      </w:r>
      <w:r>
        <w:rPr>
          <w:rFonts w:ascii="微软雅黑" w:hAnsi="微软雅黑"/>
        </w:rPr>
        <w:t>分组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477E60" w14:paraId="60053E56" w14:textId="77777777">
        <w:trPr>
          <w:tblHeader/>
        </w:trPr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1B85917B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6E2AE2DE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执行次数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7E4E3E8E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平均</w:t>
            </w:r>
            <w:r>
              <w:rPr>
                <w:b/>
                <w:color w:val="FFFFFF"/>
                <w:sz w:val="18"/>
              </w:rPr>
              <w:t xml:space="preserve"> Token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1AC2BA9C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平均延迟（毫秒）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3B7DB13D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成功率</w:t>
            </w:r>
          </w:p>
        </w:tc>
      </w:tr>
      <w:tr w:rsidR="00477E60" w14:paraId="0F9A40E3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4354687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lastRenderedPageBreak/>
              <w:t>spring-ai-openai-compatible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ADF885A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7EC054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11.231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5A55C57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2356.883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3D438F7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0.923</w:t>
            </w:r>
          </w:p>
        </w:tc>
      </w:tr>
      <w:tr w:rsidR="00477E60" w14:paraId="43803AE7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BB8002F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java-regex-field-extractor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CEBDBFF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F63A613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14.800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E6D19C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0.129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E043C0B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23619819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9607FA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decision-schema-validator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60D9A9B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2F118F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19.000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657312A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0.088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A060103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011B6BAD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214BFE9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spring-ai-openai-compatible-tools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1133CC4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A0EED10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301.000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9A9720E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124181.447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48944A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22CBBBF4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3FE776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spring-ai-prompt-builder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436B289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16BFF2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6.000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72796E1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0.285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4D3F787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62C89C6E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F6452C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latency-recorder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EC89868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08B8527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4.000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3800BEC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0.005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2564603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00F72AA1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52622C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token-estimator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310AE3D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1F94FBA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5.000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47445D3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0.011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BA76C6C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5B05F689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52B093A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SkillTools.createDocxDocument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F0DCC63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F66E0E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4.000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8CE9B37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11.482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92567A4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4968D8C9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ECFDE8F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SkillTools.writeTextFile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99BFEE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064FF34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5.333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D9F3D63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0.328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102F473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46ABC8EE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6517E4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SkillTools.listSkillFiles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F660273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78A009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5.000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9A06431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0.292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9308D5C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7D7752EF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7482961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SkillTools.readSkillFile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6683CB0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ED0C98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5.333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C09093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0.271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1B2A52C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0878ACDA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5B5A5BD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SkillTools.runSkillScript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4A43AE0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B73567A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5.500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2C95B8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0.252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1C89E97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</w:tr>
      <w:tr w:rsidR="00477E60" w14:paraId="298879E7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88BCED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DefaultSkillDiscoveryService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68A709A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80EA69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5.900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519028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0.076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B821C67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  <w:tr w:rsidR="00477E60" w14:paraId="6F08F578" w14:textId="77777777"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3B96EA1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SkillLoader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BD5FCEB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B548289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6.667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420A055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0.474</w:t>
            </w:r>
          </w:p>
        </w:tc>
        <w:tc>
          <w:tcPr>
            <w:tcW w:w="19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2B39932" w14:textId="77777777" w:rsidR="00477E60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</w:tbl>
    <w:p w14:paraId="45BDE26C" w14:textId="77777777" w:rsidR="00477E60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t>四、</w:t>
      </w:r>
      <w:r>
        <w:rPr>
          <w:rFonts w:ascii="微软雅黑" w:hAnsi="微软雅黑"/>
          <w:lang w:eastAsia="zh-CN"/>
        </w:rPr>
        <w:t xml:space="preserve">JSONL </w:t>
      </w:r>
      <w:r>
        <w:rPr>
          <w:rFonts w:ascii="微软雅黑" w:hAnsi="微软雅黑"/>
          <w:lang w:eastAsia="zh-CN"/>
        </w:rPr>
        <w:t>数据集评测解读</w:t>
      </w:r>
    </w:p>
    <w:p w14:paraId="20A41D62" w14:textId="77777777" w:rsidR="00477E60" w:rsidRDefault="00000000">
      <w:pPr>
        <w:pStyle w:val="a0"/>
        <w:spacing w:after="80"/>
        <w:rPr>
          <w:rFonts w:hint="eastAsia"/>
        </w:rPr>
      </w:pPr>
      <w:r>
        <w:t>该数据集以</w:t>
      </w:r>
      <w:r>
        <w:t xml:space="preserve"> docx-report-generator </w:t>
      </w:r>
      <w:r>
        <w:t>为核心目标</w:t>
      </w:r>
      <w:r>
        <w:t xml:space="preserve"> skill</w:t>
      </w:r>
      <w:r>
        <w:t>，覆盖文档生成、模板填充、批量生成、目录生成、</w:t>
      </w:r>
      <w:r>
        <w:t xml:space="preserve">PDF </w:t>
      </w:r>
      <w:r>
        <w:t>导出、样式主题、合同文档、负例拒绝等场景。</w:t>
      </w:r>
    </w:p>
    <w:p w14:paraId="5307EB67" w14:textId="77777777" w:rsidR="00477E60" w:rsidRDefault="00000000">
      <w:pPr>
        <w:pStyle w:val="a0"/>
        <w:spacing w:after="80"/>
        <w:rPr>
          <w:rFonts w:hint="eastAsia"/>
        </w:rPr>
      </w:pPr>
      <w:r>
        <w:t>正例中大多数</w:t>
      </w:r>
      <w:r>
        <w:t xml:space="preserve"> Word </w:t>
      </w:r>
      <w:r>
        <w:t>文档生成相关请求都能正确触发</w:t>
      </w:r>
      <w:r>
        <w:t xml:space="preserve"> docx-report-generator</w:t>
      </w:r>
      <w:r>
        <w:t>。</w:t>
      </w:r>
    </w:p>
    <w:p w14:paraId="71DEAE19" w14:textId="77777777" w:rsidR="00477E60" w:rsidRDefault="00000000">
      <w:pPr>
        <w:pStyle w:val="a0"/>
        <w:spacing w:after="80"/>
        <w:rPr>
          <w:rFonts w:hint="eastAsia"/>
        </w:rPr>
      </w:pPr>
      <w:r>
        <w:t>负例中天气、</w:t>
      </w:r>
      <w:r>
        <w:t xml:space="preserve">Render </w:t>
      </w:r>
      <w:r>
        <w:t>部署、代码审查没有误触发</w:t>
      </w:r>
      <w:r>
        <w:t xml:space="preserve"> docx-report-generator</w:t>
      </w:r>
      <w:r>
        <w:t>，说明</w:t>
      </w:r>
      <w:r>
        <w:t xml:space="preserve"> Word skill </w:t>
      </w:r>
      <w:r>
        <w:t>的误触发控制较好。</w:t>
      </w:r>
    </w:p>
    <w:p w14:paraId="06C9F391" w14:textId="77777777" w:rsidR="00477E60" w:rsidRDefault="00000000">
      <w:pPr>
        <w:pStyle w:val="a0"/>
        <w:spacing w:after="80"/>
        <w:rPr>
          <w:rFonts w:hint="eastAsia"/>
        </w:rPr>
      </w:pPr>
      <w:r>
        <w:t>唯一失败为</w:t>
      </w:r>
      <w:r>
        <w:t xml:space="preserve"> PDF </w:t>
      </w:r>
      <w:r>
        <w:t>导出场景：模型选择了</w:t>
      </w:r>
      <w:r>
        <w:t xml:space="preserve"> pdf skill</w:t>
      </w:r>
      <w:r>
        <w:t>，而数据集期望</w:t>
      </w:r>
      <w:r>
        <w:t xml:space="preserve"> docx-report-generator</w:t>
      </w:r>
      <w:r>
        <w:t>。这个结果暴露出</w:t>
      </w:r>
      <w:r>
        <w:t xml:space="preserve">“Word </w:t>
      </w:r>
      <w:r>
        <w:t>后处理能力</w:t>
      </w:r>
      <w:r>
        <w:t>”</w:t>
      </w:r>
      <w:r>
        <w:t>和</w:t>
      </w:r>
      <w:r>
        <w:t xml:space="preserve">“PDF </w:t>
      </w:r>
      <w:r>
        <w:t>能力</w:t>
      </w:r>
      <w:r>
        <w:t>”</w:t>
      </w:r>
      <w:r>
        <w:t>之间的路由边界需要进一步明确。</w:t>
      </w:r>
    </w:p>
    <w:p w14:paraId="331970AF" w14:textId="77777777" w:rsidR="00477E60" w:rsidRPr="00A644A6" w:rsidRDefault="00477E60">
      <w:pPr>
        <w:rPr>
          <w:rFonts w:eastAsia="宋体" w:hint="eastAsia"/>
          <w:lang w:eastAsia="zh-CN"/>
        </w:rPr>
      </w:pPr>
    </w:p>
    <w:sectPr w:rsidR="00477E60" w:rsidRPr="00A644A6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5E847" w14:textId="77777777" w:rsidR="003D65DD" w:rsidRDefault="003D65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DB1FA4" w14:textId="77777777" w:rsidR="003D65DD" w:rsidRDefault="003D65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C1C8" w14:textId="77777777" w:rsidR="00477E60" w:rsidRDefault="00000000">
    <w:pPr>
      <w:pStyle w:val="a7"/>
      <w:jc w:val="center"/>
      <w:rPr>
        <w:rFonts w:hint="eastAsia"/>
      </w:rPr>
    </w:pPr>
    <w:r>
      <w:rPr>
        <w:color w:val="7F7F7F"/>
        <w:sz w:val="18"/>
      </w:rPr>
      <w:t>Skill Runtime Evaluation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B2FAA" w14:textId="77777777" w:rsidR="003D65DD" w:rsidRDefault="003D65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4A5F5B" w14:textId="77777777" w:rsidR="003D65DD" w:rsidRDefault="003D65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896102">
    <w:abstractNumId w:val="8"/>
  </w:num>
  <w:num w:numId="2" w16cid:durableId="1116019592">
    <w:abstractNumId w:val="6"/>
  </w:num>
  <w:num w:numId="3" w16cid:durableId="778449625">
    <w:abstractNumId w:val="5"/>
  </w:num>
  <w:num w:numId="4" w16cid:durableId="372194574">
    <w:abstractNumId w:val="4"/>
  </w:num>
  <w:num w:numId="5" w16cid:durableId="608854330">
    <w:abstractNumId w:val="7"/>
  </w:num>
  <w:num w:numId="6" w16cid:durableId="1898977213">
    <w:abstractNumId w:val="3"/>
  </w:num>
  <w:num w:numId="7" w16cid:durableId="398677502">
    <w:abstractNumId w:val="2"/>
  </w:num>
  <w:num w:numId="8" w16cid:durableId="28074964">
    <w:abstractNumId w:val="1"/>
  </w:num>
  <w:num w:numId="9" w16cid:durableId="196588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5DD"/>
    <w:rsid w:val="00477E60"/>
    <w:rsid w:val="00522DA3"/>
    <w:rsid w:val="00A644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52373"/>
  <w14:defaultImageDpi w14:val="300"/>
  <w15:docId w15:val="{8D6C38E5-481A-4456-8BA1-141F9D31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WenJie Hu</cp:lastModifiedBy>
  <cp:revision>2</cp:revision>
  <dcterms:created xsi:type="dcterms:W3CDTF">2013-12-23T23:15:00Z</dcterms:created>
  <dcterms:modified xsi:type="dcterms:W3CDTF">2026-07-03T08:22:00Z</dcterms:modified>
  <cp:category/>
</cp:coreProperties>
</file>