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5F8C5" w14:textId="77777777" w:rsidR="00D678F9" w:rsidRPr="00D678F9" w:rsidRDefault="00D678F9" w:rsidP="00D678F9">
      <w:pPr>
        <w:jc w:val="center"/>
        <w:rPr>
          <w:rFonts w:asciiTheme="majorBidi" w:hAnsiTheme="majorBidi" w:cstheme="majorBidi"/>
          <w:b/>
          <w:bCs/>
          <w:sz w:val="32"/>
          <w:szCs w:val="32"/>
        </w:rPr>
      </w:pPr>
      <w:r w:rsidRPr="00D678F9">
        <w:rPr>
          <w:rFonts w:asciiTheme="majorBidi" w:hAnsiTheme="majorBidi" w:cstheme="majorBidi"/>
          <w:b/>
          <w:bCs/>
          <w:sz w:val="32"/>
          <w:szCs w:val="32"/>
        </w:rPr>
        <w:t>User Login Interface Prototype</w:t>
      </w:r>
    </w:p>
    <w:p w14:paraId="7D6EFBED" w14:textId="48FB04A9" w:rsidR="00D678F9" w:rsidRDefault="00D678F9" w:rsidP="00D678F9">
      <w:hyperlink r:id="rId5" w:history="1">
        <w:r w:rsidRPr="00387A26">
          <w:rPr>
            <w:rStyle w:val="Hyperlink"/>
          </w:rPr>
          <w:t>https://www.figma.com/make/iMT5jNDsBpYH7pJhQizVci/University-Clinic-Login-Screen?t=ml44WWpZcmkf69jt-1</w:t>
        </w:r>
      </w:hyperlink>
    </w:p>
    <w:p w14:paraId="07478265" w14:textId="77777777" w:rsidR="00D678F9" w:rsidRPr="00D678F9" w:rsidRDefault="00D678F9" w:rsidP="00D678F9">
      <w:pPr>
        <w:rPr>
          <w:rFonts w:asciiTheme="majorBidi" w:hAnsiTheme="majorBidi" w:cstheme="majorBidi"/>
          <w:b/>
          <w:bCs/>
        </w:rPr>
      </w:pPr>
      <w:r w:rsidRPr="00D678F9">
        <w:rPr>
          <w:rFonts w:asciiTheme="majorBidi" w:hAnsiTheme="majorBidi" w:cstheme="majorBidi"/>
          <w:b/>
          <w:bCs/>
        </w:rPr>
        <w:t>3.1 Introduction</w:t>
      </w:r>
    </w:p>
    <w:p w14:paraId="3185A124" w14:textId="77777777" w:rsidR="000C054A" w:rsidRPr="000C054A" w:rsidRDefault="000C054A" w:rsidP="000C054A">
      <w:pPr>
        <w:rPr>
          <w:rFonts w:asciiTheme="majorBidi" w:hAnsiTheme="majorBidi" w:cstheme="majorBidi"/>
        </w:rPr>
      </w:pPr>
      <w:r w:rsidRPr="000C054A">
        <w:rPr>
          <w:rFonts w:asciiTheme="majorBidi" w:hAnsiTheme="majorBidi" w:cstheme="majorBidi"/>
        </w:rPr>
        <w:t>The User Login Interface Prototype was developed for the Taylor’s University Health &amp; Wellness Centre Student Appointment Portal. This interface provides a secure way for students to log in to the system.</w:t>
      </w:r>
    </w:p>
    <w:p w14:paraId="7742ACC2" w14:textId="6E83B7A5" w:rsidR="00D678F9" w:rsidRPr="00D678F9" w:rsidRDefault="000C054A" w:rsidP="000C054A">
      <w:pPr>
        <w:rPr>
          <w:rFonts w:asciiTheme="majorBidi" w:hAnsiTheme="majorBidi" w:cstheme="majorBidi"/>
        </w:rPr>
      </w:pPr>
      <w:r w:rsidRPr="000C054A">
        <w:rPr>
          <w:rFonts w:asciiTheme="majorBidi" w:hAnsiTheme="majorBidi" w:cstheme="majorBidi"/>
        </w:rPr>
        <w:t>The primary goal of this interface is to ensure that only authorized individuals can access their health information, make appointments, and manage their medical records.</w:t>
      </w:r>
      <w:r w:rsidR="00447F5D" w:rsidRPr="00D678F9">
        <w:rPr>
          <w:rFonts w:asciiTheme="majorBidi" w:hAnsiTheme="majorBidi" w:cstheme="majorBidi"/>
        </w:rPr>
        <w:drawing>
          <wp:inline distT="0" distB="0" distL="0" distR="0" wp14:anchorId="43454125" wp14:editId="3B575796">
            <wp:extent cx="5943600" cy="3099435"/>
            <wp:effectExtent l="0" t="0" r="0" b="5715"/>
            <wp:docPr id="765374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74184" name=""/>
                    <pic:cNvPicPr/>
                  </pic:nvPicPr>
                  <pic:blipFill>
                    <a:blip r:embed="rId6"/>
                    <a:stretch>
                      <a:fillRect/>
                    </a:stretch>
                  </pic:blipFill>
                  <pic:spPr>
                    <a:xfrm>
                      <a:off x="0" y="0"/>
                      <a:ext cx="5943600" cy="3099435"/>
                    </a:xfrm>
                    <a:prstGeom prst="rect">
                      <a:avLst/>
                    </a:prstGeom>
                  </pic:spPr>
                </pic:pic>
              </a:graphicData>
            </a:graphic>
          </wp:inline>
        </w:drawing>
      </w:r>
    </w:p>
    <w:p w14:paraId="2013721F" w14:textId="77777777" w:rsidR="00815B03" w:rsidRDefault="00D678F9" w:rsidP="004904AB">
      <w:pPr>
        <w:rPr>
          <w:rFonts w:asciiTheme="majorBidi" w:hAnsiTheme="majorBidi" w:cstheme="majorBidi"/>
          <w:b/>
          <w:bCs/>
        </w:rPr>
      </w:pPr>
      <w:r w:rsidRPr="00D678F9">
        <w:rPr>
          <w:rFonts w:asciiTheme="majorBidi" w:hAnsiTheme="majorBidi" w:cstheme="majorBidi"/>
          <w:b/>
          <w:bCs/>
        </w:rPr>
        <w:t xml:space="preserve"> </w:t>
      </w:r>
      <w:r w:rsidR="004904AB" w:rsidRPr="004904AB">
        <w:rPr>
          <w:rFonts w:asciiTheme="majorBidi" w:hAnsiTheme="majorBidi" w:cstheme="majorBidi"/>
          <w:b/>
          <w:bCs/>
        </w:rPr>
        <w:t xml:space="preserve">The Interface Description </w:t>
      </w:r>
    </w:p>
    <w:p w14:paraId="209D88AA" w14:textId="77777777" w:rsidR="00815B03" w:rsidRPr="00AD3D2F" w:rsidRDefault="004904AB" w:rsidP="004904AB">
      <w:pPr>
        <w:rPr>
          <w:rFonts w:asciiTheme="majorBidi" w:hAnsiTheme="majorBidi" w:cstheme="majorBidi"/>
        </w:rPr>
      </w:pPr>
      <w:r w:rsidRPr="00AD3D2F">
        <w:rPr>
          <w:rFonts w:asciiTheme="majorBidi" w:hAnsiTheme="majorBidi" w:cstheme="majorBidi"/>
        </w:rPr>
        <w:t xml:space="preserve">The Login Screen has two major Areas: An Area of information on the Left Side of the Screen and an Area for Logging in on the Right Side of the Screen. </w:t>
      </w:r>
    </w:p>
    <w:p w14:paraId="0612B572" w14:textId="77777777" w:rsidR="00815B03" w:rsidRDefault="004904AB" w:rsidP="004904AB">
      <w:pPr>
        <w:rPr>
          <w:rFonts w:asciiTheme="majorBidi" w:hAnsiTheme="majorBidi" w:cstheme="majorBidi"/>
          <w:b/>
          <w:bCs/>
        </w:rPr>
      </w:pPr>
      <w:r w:rsidRPr="004904AB">
        <w:rPr>
          <w:rFonts w:asciiTheme="majorBidi" w:hAnsiTheme="majorBidi" w:cstheme="majorBidi"/>
          <w:b/>
          <w:bCs/>
        </w:rPr>
        <w:t>Information Area:</w:t>
      </w:r>
    </w:p>
    <w:p w14:paraId="7D588026" w14:textId="2C3EB121" w:rsidR="00815B03" w:rsidRPr="003917AA" w:rsidRDefault="003917AA" w:rsidP="003917AA">
      <w:pPr>
        <w:ind w:left="360"/>
        <w:rPr>
          <w:rFonts w:asciiTheme="majorBidi" w:hAnsiTheme="majorBidi" w:cstheme="majorBidi"/>
        </w:rPr>
      </w:pPr>
      <w:r>
        <w:rPr>
          <w:rFonts w:asciiTheme="majorBidi" w:hAnsiTheme="majorBidi" w:cstheme="majorBidi"/>
        </w:rPr>
        <w:t>-</w:t>
      </w:r>
      <w:r w:rsidR="004904AB" w:rsidRPr="003917AA">
        <w:rPr>
          <w:rFonts w:asciiTheme="majorBidi" w:hAnsiTheme="majorBidi" w:cstheme="majorBidi"/>
        </w:rPr>
        <w:t>The Left side of this interface displays:</w:t>
      </w:r>
    </w:p>
    <w:p w14:paraId="44A23C14" w14:textId="314F3CE0" w:rsidR="00815B03" w:rsidRPr="00DA3FFB" w:rsidRDefault="004904AB" w:rsidP="00DA3FFB">
      <w:pPr>
        <w:pStyle w:val="ListParagraph"/>
        <w:numPr>
          <w:ilvl w:val="0"/>
          <w:numId w:val="10"/>
        </w:numPr>
        <w:rPr>
          <w:rFonts w:asciiTheme="majorBidi" w:hAnsiTheme="majorBidi" w:cstheme="majorBidi"/>
        </w:rPr>
      </w:pPr>
      <w:r w:rsidRPr="00DA3FFB">
        <w:rPr>
          <w:rFonts w:asciiTheme="majorBidi" w:hAnsiTheme="majorBidi" w:cstheme="majorBidi"/>
        </w:rPr>
        <w:t xml:space="preserve">The University Name and System Title </w:t>
      </w:r>
    </w:p>
    <w:p w14:paraId="383168EC" w14:textId="1613D81B" w:rsidR="00815B03" w:rsidRPr="00DA3FFB" w:rsidRDefault="004904AB" w:rsidP="00DA3FFB">
      <w:pPr>
        <w:pStyle w:val="ListParagraph"/>
        <w:numPr>
          <w:ilvl w:val="0"/>
          <w:numId w:val="10"/>
        </w:numPr>
        <w:rPr>
          <w:rFonts w:asciiTheme="majorBidi" w:hAnsiTheme="majorBidi" w:cstheme="majorBidi"/>
        </w:rPr>
      </w:pPr>
      <w:r w:rsidRPr="00DA3FFB">
        <w:rPr>
          <w:rFonts w:asciiTheme="majorBidi" w:hAnsiTheme="majorBidi" w:cstheme="majorBidi"/>
        </w:rPr>
        <w:t xml:space="preserve">A Short Description of the Health &amp; Wellness Centre Portal. </w:t>
      </w:r>
    </w:p>
    <w:p w14:paraId="6FE1744D" w14:textId="62D93755" w:rsidR="00CA3966" w:rsidRPr="00DA3FFB" w:rsidRDefault="004904AB" w:rsidP="00DA3FFB">
      <w:pPr>
        <w:pStyle w:val="ListParagraph"/>
        <w:numPr>
          <w:ilvl w:val="0"/>
          <w:numId w:val="10"/>
        </w:numPr>
        <w:rPr>
          <w:rFonts w:asciiTheme="majorBidi" w:hAnsiTheme="majorBidi" w:cstheme="majorBidi"/>
        </w:rPr>
      </w:pPr>
      <w:r w:rsidRPr="00DA3FFB">
        <w:rPr>
          <w:rFonts w:asciiTheme="majorBidi" w:hAnsiTheme="majorBidi" w:cstheme="majorBidi"/>
        </w:rPr>
        <w:t>Important Features including: - Simple Appointment Scheduling</w:t>
      </w:r>
      <w:r w:rsidR="00815B03" w:rsidRPr="00DA3FFB">
        <w:rPr>
          <w:rFonts w:asciiTheme="majorBidi" w:hAnsiTheme="majorBidi" w:cstheme="majorBidi"/>
        </w:rPr>
        <w:t xml:space="preserve">, </w:t>
      </w:r>
      <w:r w:rsidRPr="00DA3FFB">
        <w:rPr>
          <w:rFonts w:asciiTheme="majorBidi" w:hAnsiTheme="majorBidi" w:cstheme="majorBidi"/>
        </w:rPr>
        <w:t>Confidential Medical Records</w:t>
      </w:r>
      <w:r w:rsidR="00815B03" w:rsidRPr="00DA3FFB">
        <w:rPr>
          <w:rFonts w:asciiTheme="majorBidi" w:hAnsiTheme="majorBidi" w:cstheme="majorBidi"/>
        </w:rPr>
        <w:t xml:space="preserve">, </w:t>
      </w:r>
      <w:r w:rsidRPr="00DA3FFB">
        <w:rPr>
          <w:rFonts w:asciiTheme="majorBidi" w:hAnsiTheme="majorBidi" w:cstheme="majorBidi"/>
        </w:rPr>
        <w:t xml:space="preserve">Access 24 hours a Day, 7 days a Week. </w:t>
      </w:r>
    </w:p>
    <w:p w14:paraId="417BFCC3" w14:textId="77777777" w:rsidR="00815B03" w:rsidRPr="00AD3D2F" w:rsidRDefault="004904AB" w:rsidP="00815B03">
      <w:pPr>
        <w:rPr>
          <w:rFonts w:asciiTheme="majorBidi" w:hAnsiTheme="majorBidi" w:cstheme="majorBidi"/>
        </w:rPr>
      </w:pPr>
      <w:r w:rsidRPr="00AD3D2F">
        <w:rPr>
          <w:rFonts w:asciiTheme="majorBidi" w:hAnsiTheme="majorBidi" w:cstheme="majorBidi"/>
        </w:rPr>
        <w:lastRenderedPageBreak/>
        <w:t xml:space="preserve">The Information Side provides information to enable the user to understand the purpose of the system and build confidence about using the system prior to logging in. </w:t>
      </w:r>
    </w:p>
    <w:p w14:paraId="28AC7172" w14:textId="77777777" w:rsidR="00AD3D2F" w:rsidRDefault="004904AB" w:rsidP="00815B03">
      <w:pPr>
        <w:rPr>
          <w:rFonts w:asciiTheme="majorBidi" w:hAnsiTheme="majorBidi" w:cstheme="majorBidi"/>
        </w:rPr>
      </w:pPr>
      <w:r w:rsidRPr="00B36FC0">
        <w:rPr>
          <w:rFonts w:asciiTheme="majorBidi" w:hAnsiTheme="majorBidi" w:cstheme="majorBidi"/>
          <w:b/>
          <w:bCs/>
        </w:rPr>
        <w:t>Login Area</w:t>
      </w:r>
      <w:r w:rsidRPr="00AD3D2F">
        <w:rPr>
          <w:rFonts w:asciiTheme="majorBidi" w:hAnsiTheme="majorBidi" w:cstheme="majorBidi"/>
        </w:rPr>
        <w:t xml:space="preserve">: </w:t>
      </w:r>
    </w:p>
    <w:p w14:paraId="4A5023F1" w14:textId="77777777" w:rsidR="00DA3FFB" w:rsidRDefault="004904AB" w:rsidP="00DA3FFB">
      <w:pPr>
        <w:rPr>
          <w:rFonts w:asciiTheme="majorBidi" w:hAnsiTheme="majorBidi" w:cstheme="majorBidi"/>
        </w:rPr>
      </w:pPr>
      <w:r w:rsidRPr="00AD3D2F">
        <w:rPr>
          <w:rFonts w:asciiTheme="majorBidi" w:hAnsiTheme="majorBidi" w:cstheme="majorBidi"/>
        </w:rPr>
        <w:t xml:space="preserve">- The Right side of the interface contains the login form where students enter their credentials, including: </w:t>
      </w:r>
    </w:p>
    <w:p w14:paraId="6288A8AA" w14:textId="6FCD14DB" w:rsidR="00815B03" w:rsidRPr="00DA3FFB" w:rsidRDefault="004904AB" w:rsidP="00DA3FFB">
      <w:pPr>
        <w:pStyle w:val="ListParagraph"/>
        <w:numPr>
          <w:ilvl w:val="0"/>
          <w:numId w:val="9"/>
        </w:numPr>
        <w:rPr>
          <w:rFonts w:asciiTheme="majorBidi" w:hAnsiTheme="majorBidi" w:cstheme="majorBidi"/>
        </w:rPr>
      </w:pPr>
      <w:r w:rsidRPr="00DA3FFB">
        <w:rPr>
          <w:rFonts w:asciiTheme="majorBidi" w:hAnsiTheme="majorBidi" w:cstheme="majorBidi"/>
        </w:rPr>
        <w:t xml:space="preserve">Student ID </w:t>
      </w:r>
      <w:r w:rsidR="00AD3D2F" w:rsidRPr="00DA3FFB">
        <w:rPr>
          <w:rFonts w:asciiTheme="majorBidi" w:hAnsiTheme="majorBidi" w:cstheme="majorBidi"/>
        </w:rPr>
        <w:t>Field: The</w:t>
      </w:r>
      <w:r w:rsidRPr="00DA3FFB">
        <w:rPr>
          <w:rFonts w:asciiTheme="majorBidi" w:hAnsiTheme="majorBidi" w:cstheme="majorBidi"/>
        </w:rPr>
        <w:t xml:space="preserve"> student will enter their Student ID number example of valid Student ID </w:t>
      </w:r>
      <w:r w:rsidR="00AD3D2F" w:rsidRPr="00DA3FFB">
        <w:rPr>
          <w:rFonts w:asciiTheme="majorBidi" w:hAnsiTheme="majorBidi" w:cstheme="majorBidi"/>
        </w:rPr>
        <w:t>numbers</w:t>
      </w:r>
      <w:r w:rsidRPr="00DA3FFB">
        <w:rPr>
          <w:rFonts w:asciiTheme="majorBidi" w:hAnsiTheme="majorBidi" w:cstheme="majorBidi"/>
        </w:rPr>
        <w:t xml:space="preserve"> to assist with proper entry.</w:t>
      </w:r>
    </w:p>
    <w:p w14:paraId="45E5FE04" w14:textId="751FD8FA" w:rsidR="00815B03" w:rsidRPr="00DA3FFB" w:rsidRDefault="004904AB" w:rsidP="00DA3FFB">
      <w:pPr>
        <w:pStyle w:val="ListParagraph"/>
        <w:numPr>
          <w:ilvl w:val="0"/>
          <w:numId w:val="9"/>
        </w:numPr>
        <w:rPr>
          <w:rFonts w:asciiTheme="majorBidi" w:hAnsiTheme="majorBidi" w:cstheme="majorBidi"/>
        </w:rPr>
      </w:pPr>
      <w:r w:rsidRPr="00DA3FFB">
        <w:rPr>
          <w:rFonts w:asciiTheme="majorBidi" w:hAnsiTheme="majorBidi" w:cstheme="majorBidi"/>
        </w:rPr>
        <w:t xml:space="preserve">Password </w:t>
      </w:r>
      <w:r w:rsidR="00AD3D2F" w:rsidRPr="00DA3FFB">
        <w:rPr>
          <w:rFonts w:asciiTheme="majorBidi" w:hAnsiTheme="majorBidi" w:cstheme="majorBidi"/>
        </w:rPr>
        <w:t>Field: The</w:t>
      </w:r>
      <w:r w:rsidRPr="00DA3FFB">
        <w:rPr>
          <w:rFonts w:asciiTheme="majorBidi" w:hAnsiTheme="majorBidi" w:cstheme="majorBidi"/>
        </w:rPr>
        <w:t xml:space="preserve"> student will enter their password in a secure password field. The password will be hidden when entered for privacy. A student has the option of displaying/hiding their password when logging into the Health &amp; Wellness Centre portal. </w:t>
      </w:r>
    </w:p>
    <w:p w14:paraId="1DB16939" w14:textId="5B0C7720" w:rsidR="00815B03" w:rsidRPr="00DA3FFB" w:rsidRDefault="004904AB" w:rsidP="00DA3FFB">
      <w:pPr>
        <w:pStyle w:val="ListParagraph"/>
        <w:numPr>
          <w:ilvl w:val="0"/>
          <w:numId w:val="9"/>
        </w:numPr>
        <w:rPr>
          <w:rFonts w:asciiTheme="majorBidi" w:hAnsiTheme="majorBidi" w:cstheme="majorBidi"/>
        </w:rPr>
      </w:pPr>
      <w:r w:rsidRPr="00DA3FFB">
        <w:rPr>
          <w:rFonts w:asciiTheme="majorBidi" w:hAnsiTheme="majorBidi" w:cstheme="majorBidi"/>
        </w:rPr>
        <w:t>Forgot Password Link</w:t>
      </w:r>
      <w:r w:rsidR="00AD3D2F" w:rsidRPr="00DA3FFB">
        <w:rPr>
          <w:rFonts w:asciiTheme="majorBidi" w:hAnsiTheme="majorBidi" w:cstheme="majorBidi"/>
        </w:rPr>
        <w:t>:</w:t>
      </w:r>
      <w:r w:rsidRPr="00DA3FFB">
        <w:rPr>
          <w:rFonts w:asciiTheme="majorBidi" w:hAnsiTheme="majorBidi" w:cstheme="majorBidi"/>
        </w:rPr>
        <w:t xml:space="preserve"> Provides students assistance when they have forgotten their passwords and requires a password reset. </w:t>
      </w:r>
    </w:p>
    <w:p w14:paraId="3D1199C1" w14:textId="13C6F1A7" w:rsidR="00815B03" w:rsidRPr="00DA3FFB" w:rsidRDefault="004904AB" w:rsidP="00DA3FFB">
      <w:pPr>
        <w:pStyle w:val="ListParagraph"/>
        <w:numPr>
          <w:ilvl w:val="0"/>
          <w:numId w:val="9"/>
        </w:numPr>
        <w:rPr>
          <w:rFonts w:asciiTheme="majorBidi" w:hAnsiTheme="majorBidi" w:cstheme="majorBidi"/>
        </w:rPr>
      </w:pPr>
      <w:r w:rsidRPr="00DA3FFB">
        <w:rPr>
          <w:rFonts w:asciiTheme="majorBidi" w:hAnsiTheme="majorBidi" w:cstheme="majorBidi"/>
        </w:rPr>
        <w:t>Sign In Button</w:t>
      </w:r>
      <w:r w:rsidR="00AD3D2F" w:rsidRPr="00DA3FFB">
        <w:rPr>
          <w:rFonts w:asciiTheme="majorBidi" w:hAnsiTheme="majorBidi" w:cstheme="majorBidi"/>
        </w:rPr>
        <w:t>:</w:t>
      </w:r>
      <w:r w:rsidRPr="00DA3FFB">
        <w:rPr>
          <w:rFonts w:asciiTheme="majorBidi" w:hAnsiTheme="majorBidi" w:cstheme="majorBidi"/>
        </w:rPr>
        <w:t xml:space="preserve"> By pressing this button, the user submits their login Credentials and is allowed access to the Health and Wellness Centre Portal. </w:t>
      </w:r>
    </w:p>
    <w:p w14:paraId="244A46D7" w14:textId="1DD93C53" w:rsidR="00D678F9" w:rsidRDefault="004904AB" w:rsidP="00DA3FFB">
      <w:pPr>
        <w:pStyle w:val="ListParagraph"/>
        <w:numPr>
          <w:ilvl w:val="0"/>
          <w:numId w:val="9"/>
        </w:numPr>
        <w:rPr>
          <w:rFonts w:asciiTheme="majorBidi" w:hAnsiTheme="majorBidi" w:cstheme="majorBidi"/>
        </w:rPr>
      </w:pPr>
      <w:r w:rsidRPr="00DA3FFB">
        <w:rPr>
          <w:rFonts w:asciiTheme="majorBidi" w:hAnsiTheme="majorBidi" w:cstheme="majorBidi"/>
        </w:rPr>
        <w:t>Support contact information</w:t>
      </w:r>
      <w:r w:rsidR="00AD3D2F" w:rsidRPr="00DA3FFB">
        <w:rPr>
          <w:rFonts w:asciiTheme="majorBidi" w:hAnsiTheme="majorBidi" w:cstheme="majorBidi"/>
        </w:rPr>
        <w:t>:</w:t>
      </w:r>
      <w:r w:rsidRPr="00DA3FFB">
        <w:rPr>
          <w:rFonts w:asciiTheme="majorBidi" w:hAnsiTheme="majorBidi" w:cstheme="majorBidi"/>
        </w:rPr>
        <w:t xml:space="preserve"> This section of the interface provides students with contact information in case they require assistance using the Health and Wellness Centre Portal.</w:t>
      </w:r>
    </w:p>
    <w:p w14:paraId="13106E39" w14:textId="77777777" w:rsidR="00B36FC0" w:rsidRPr="00DA3FFB" w:rsidRDefault="00B36FC0" w:rsidP="00B36FC0">
      <w:pPr>
        <w:pStyle w:val="ListParagraph"/>
        <w:ind w:left="1080"/>
        <w:rPr>
          <w:rFonts w:asciiTheme="majorBidi" w:hAnsiTheme="majorBidi" w:cstheme="majorBidi"/>
        </w:rPr>
      </w:pPr>
    </w:p>
    <w:p w14:paraId="1E658F31" w14:textId="607A05FE" w:rsidR="00DB58CC" w:rsidRPr="00B36FC0" w:rsidRDefault="00DB58CC" w:rsidP="00B36FC0">
      <w:pPr>
        <w:spacing w:after="0" w:line="360" w:lineRule="atLeast"/>
        <w:rPr>
          <w:rFonts w:ascii="Times New Roman" w:eastAsia="Times New Roman" w:hAnsi="Times New Roman" w:cs="Times New Roman"/>
          <w:b/>
          <w:bCs/>
          <w:kern w:val="0"/>
          <w14:ligatures w14:val="none"/>
        </w:rPr>
      </w:pPr>
      <w:r w:rsidRPr="00B36FC0">
        <w:rPr>
          <w:rFonts w:ascii="Times New Roman" w:eastAsia="Times New Roman" w:hAnsi="Times New Roman" w:cs="Times New Roman"/>
          <w:b/>
          <w:bCs/>
          <w:kern w:val="0"/>
          <w14:ligatures w14:val="none"/>
        </w:rPr>
        <w:t>Usability characteristics</w:t>
      </w:r>
    </w:p>
    <w:p w14:paraId="4D214DA8" w14:textId="61613B96" w:rsidR="00DB58CC" w:rsidRDefault="00DB58CC" w:rsidP="00B36FC0">
      <w:pPr>
        <w:spacing w:after="0" w:line="360" w:lineRule="atLeast"/>
        <w:rPr>
          <w:rFonts w:ascii="Times New Roman" w:eastAsia="Times New Roman" w:hAnsi="Times New Roman" w:cs="Times New Roman"/>
          <w:kern w:val="0"/>
          <w14:ligatures w14:val="none"/>
        </w:rPr>
      </w:pPr>
      <w:r w:rsidRPr="00DB58CC">
        <w:rPr>
          <w:rFonts w:ascii="Times New Roman" w:eastAsia="Times New Roman" w:hAnsi="Times New Roman" w:cs="Times New Roman"/>
          <w:kern w:val="0"/>
          <w14:ligatures w14:val="none"/>
        </w:rPr>
        <w:t>Usability Features</w:t>
      </w:r>
      <w:r w:rsidR="0027006F">
        <w:rPr>
          <w:rFonts w:ascii="Times New Roman" w:eastAsia="Times New Roman" w:hAnsi="Times New Roman" w:cs="Times New Roman"/>
          <w:kern w:val="0"/>
          <w14:ligatures w14:val="none"/>
        </w:rPr>
        <w:t>:</w:t>
      </w:r>
      <w:r w:rsidRPr="00DB58CC">
        <w:rPr>
          <w:rFonts w:ascii="Times New Roman" w:eastAsia="Times New Roman" w:hAnsi="Times New Roman" w:cs="Times New Roman"/>
          <w:kern w:val="0"/>
          <w14:ligatures w14:val="none"/>
        </w:rPr>
        <w:t xml:space="preserve"> </w:t>
      </w:r>
    </w:p>
    <w:p w14:paraId="33F24A6B" w14:textId="77777777" w:rsidR="00DB58CC" w:rsidRDefault="00DB58CC" w:rsidP="00B36FC0">
      <w:pPr>
        <w:spacing w:after="0" w:line="360" w:lineRule="atLeast"/>
        <w:rPr>
          <w:rFonts w:ascii="Times New Roman" w:eastAsia="Times New Roman" w:hAnsi="Times New Roman" w:cs="Times New Roman"/>
          <w:kern w:val="0"/>
          <w14:ligatures w14:val="none"/>
        </w:rPr>
      </w:pPr>
      <w:r w:rsidRPr="00DB58CC">
        <w:rPr>
          <w:rFonts w:ascii="Times New Roman" w:eastAsia="Times New Roman" w:hAnsi="Times New Roman" w:cs="Times New Roman"/>
          <w:kern w:val="0"/>
          <w14:ligatures w14:val="none"/>
        </w:rPr>
        <w:t>The User Login Interface Prototype was designed to be easy-to-use and straightforward. Some of the critical usability features are:</w:t>
      </w:r>
    </w:p>
    <w:p w14:paraId="1D837221" w14:textId="1D864C3C" w:rsidR="00DB58CC" w:rsidRPr="00B36FC0" w:rsidRDefault="00DB58CC" w:rsidP="00B36FC0">
      <w:pPr>
        <w:pStyle w:val="ListParagraph"/>
        <w:numPr>
          <w:ilvl w:val="0"/>
          <w:numId w:val="14"/>
        </w:numPr>
        <w:spacing w:after="0" w:line="360" w:lineRule="atLeast"/>
        <w:rPr>
          <w:rFonts w:ascii="Times New Roman" w:eastAsia="Times New Roman" w:hAnsi="Times New Roman" w:cs="Times New Roman"/>
          <w:kern w:val="0"/>
          <w14:ligatures w14:val="none"/>
        </w:rPr>
      </w:pPr>
      <w:r w:rsidRPr="00B36FC0">
        <w:rPr>
          <w:rFonts w:ascii="Times New Roman" w:eastAsia="Times New Roman" w:hAnsi="Times New Roman" w:cs="Times New Roman"/>
          <w:kern w:val="0"/>
          <w14:ligatures w14:val="none"/>
        </w:rPr>
        <w:t xml:space="preserve">Placement of input fields that have been labelled </w:t>
      </w:r>
      <w:r w:rsidRPr="00B36FC0">
        <w:rPr>
          <w:rFonts w:ascii="Times New Roman" w:eastAsia="Times New Roman" w:hAnsi="Times New Roman" w:cs="Times New Roman"/>
          <w:kern w:val="0"/>
          <w14:ligatures w14:val="none"/>
        </w:rPr>
        <w:t>clearly.</w:t>
      </w:r>
    </w:p>
    <w:p w14:paraId="55D9C917" w14:textId="659767B0" w:rsidR="00DB58CC" w:rsidRPr="00B36FC0" w:rsidRDefault="00DB58CC" w:rsidP="00B36FC0">
      <w:pPr>
        <w:pStyle w:val="ListParagraph"/>
        <w:numPr>
          <w:ilvl w:val="0"/>
          <w:numId w:val="14"/>
        </w:numPr>
        <w:spacing w:after="0" w:line="360" w:lineRule="atLeast"/>
        <w:rPr>
          <w:rFonts w:ascii="Times New Roman" w:eastAsia="Times New Roman" w:hAnsi="Times New Roman" w:cs="Times New Roman"/>
          <w:kern w:val="0"/>
          <w14:ligatures w14:val="none"/>
        </w:rPr>
      </w:pPr>
      <w:r w:rsidRPr="00B36FC0">
        <w:rPr>
          <w:rFonts w:ascii="Times New Roman" w:eastAsia="Times New Roman" w:hAnsi="Times New Roman" w:cs="Times New Roman"/>
          <w:kern w:val="0"/>
          <w14:ligatures w14:val="none"/>
        </w:rPr>
        <w:t xml:space="preserve">Layout that has been arranged neatly and clearly so as not to confuse the user. </w:t>
      </w:r>
    </w:p>
    <w:p w14:paraId="03CE3B4A" w14:textId="7B3505AF" w:rsidR="00DB58CC" w:rsidRPr="00B36FC0" w:rsidRDefault="00DB58CC" w:rsidP="00B36FC0">
      <w:pPr>
        <w:pStyle w:val="ListParagraph"/>
        <w:numPr>
          <w:ilvl w:val="0"/>
          <w:numId w:val="14"/>
        </w:numPr>
        <w:spacing w:after="0" w:line="360" w:lineRule="atLeast"/>
        <w:rPr>
          <w:rFonts w:ascii="Times New Roman" w:eastAsia="Times New Roman" w:hAnsi="Times New Roman" w:cs="Times New Roman"/>
          <w:kern w:val="0"/>
          <w14:ligatures w14:val="none"/>
        </w:rPr>
      </w:pPr>
      <w:r w:rsidRPr="00B36FC0">
        <w:rPr>
          <w:rFonts w:ascii="Times New Roman" w:eastAsia="Times New Roman" w:hAnsi="Times New Roman" w:cs="Times New Roman"/>
          <w:kern w:val="0"/>
          <w14:ligatures w14:val="none"/>
        </w:rPr>
        <w:t>Fonts that are not difficult to read.</w:t>
      </w:r>
    </w:p>
    <w:p w14:paraId="3C7BA403" w14:textId="591FBC84" w:rsidR="00DB58CC" w:rsidRPr="00B36FC0" w:rsidRDefault="00DB58CC" w:rsidP="00B36FC0">
      <w:pPr>
        <w:pStyle w:val="ListParagraph"/>
        <w:numPr>
          <w:ilvl w:val="0"/>
          <w:numId w:val="14"/>
        </w:numPr>
        <w:spacing w:after="0" w:line="360" w:lineRule="atLeast"/>
        <w:rPr>
          <w:rFonts w:ascii="Times New Roman" w:eastAsia="Times New Roman" w:hAnsi="Times New Roman" w:cs="Times New Roman"/>
          <w:kern w:val="0"/>
          <w14:ligatures w14:val="none"/>
        </w:rPr>
      </w:pPr>
      <w:r w:rsidRPr="00B36FC0">
        <w:rPr>
          <w:rFonts w:ascii="Times New Roman" w:eastAsia="Times New Roman" w:hAnsi="Times New Roman" w:cs="Times New Roman"/>
          <w:kern w:val="0"/>
          <w14:ligatures w14:val="none"/>
        </w:rPr>
        <w:t xml:space="preserve">Strong contrast for the Login button. </w:t>
      </w:r>
    </w:p>
    <w:p w14:paraId="06C2FB2D" w14:textId="432C1586" w:rsidR="00DB58CC" w:rsidRPr="00B36FC0" w:rsidRDefault="00DB58CC" w:rsidP="00B36FC0">
      <w:pPr>
        <w:pStyle w:val="ListParagraph"/>
        <w:numPr>
          <w:ilvl w:val="0"/>
          <w:numId w:val="14"/>
        </w:numPr>
        <w:spacing w:after="0" w:line="360" w:lineRule="atLeast"/>
        <w:rPr>
          <w:rFonts w:ascii="Times New Roman" w:eastAsia="Times New Roman" w:hAnsi="Times New Roman" w:cs="Times New Roman"/>
          <w:kern w:val="0"/>
          <w14:ligatures w14:val="none"/>
        </w:rPr>
      </w:pPr>
      <w:r w:rsidRPr="00B36FC0">
        <w:rPr>
          <w:rFonts w:ascii="Times New Roman" w:eastAsia="Times New Roman" w:hAnsi="Times New Roman" w:cs="Times New Roman"/>
          <w:kern w:val="0"/>
          <w14:ligatures w14:val="none"/>
        </w:rPr>
        <w:t xml:space="preserve">Minimal design </w:t>
      </w:r>
      <w:r w:rsidR="0027006F" w:rsidRPr="00B36FC0">
        <w:rPr>
          <w:rFonts w:ascii="Times New Roman" w:eastAsia="Times New Roman" w:hAnsi="Times New Roman" w:cs="Times New Roman"/>
          <w:kern w:val="0"/>
          <w14:ligatures w14:val="none"/>
        </w:rPr>
        <w:t>to</w:t>
      </w:r>
      <w:r w:rsidRPr="00B36FC0">
        <w:rPr>
          <w:rFonts w:ascii="Times New Roman" w:eastAsia="Times New Roman" w:hAnsi="Times New Roman" w:cs="Times New Roman"/>
          <w:kern w:val="0"/>
          <w14:ligatures w14:val="none"/>
        </w:rPr>
        <w:t xml:space="preserve"> cut down on confusion. </w:t>
      </w:r>
    </w:p>
    <w:p w14:paraId="5A1B1F53" w14:textId="77777777" w:rsidR="00DB58CC" w:rsidRDefault="00DB58CC" w:rsidP="00B36FC0">
      <w:pPr>
        <w:spacing w:after="0" w:line="360" w:lineRule="atLeast"/>
        <w:rPr>
          <w:rFonts w:ascii="Times New Roman" w:eastAsia="Times New Roman" w:hAnsi="Times New Roman" w:cs="Times New Roman"/>
          <w:kern w:val="0"/>
          <w14:ligatures w14:val="none"/>
        </w:rPr>
      </w:pPr>
      <w:r w:rsidRPr="00DB58CC">
        <w:rPr>
          <w:rFonts w:ascii="Times New Roman" w:eastAsia="Times New Roman" w:hAnsi="Times New Roman" w:cs="Times New Roman"/>
          <w:kern w:val="0"/>
          <w14:ligatures w14:val="none"/>
        </w:rPr>
        <w:t xml:space="preserve">These usability features help students log into the portal without any difficulty and/or delay. </w:t>
      </w:r>
    </w:p>
    <w:p w14:paraId="088367B6" w14:textId="77777777" w:rsidR="00B36FC0" w:rsidRDefault="00B36FC0" w:rsidP="00DB58CC">
      <w:pPr>
        <w:spacing w:after="0" w:line="360" w:lineRule="atLeast"/>
        <w:ind w:left="720"/>
        <w:rPr>
          <w:rFonts w:ascii="Times New Roman" w:eastAsia="Times New Roman" w:hAnsi="Times New Roman" w:cs="Times New Roman"/>
          <w:kern w:val="0"/>
          <w14:ligatures w14:val="none"/>
        </w:rPr>
      </w:pPr>
    </w:p>
    <w:p w14:paraId="1CFBEBAB" w14:textId="77777777" w:rsidR="00DB58CC" w:rsidRDefault="00DB58CC" w:rsidP="00B36FC0">
      <w:pPr>
        <w:spacing w:after="0" w:line="360" w:lineRule="atLeast"/>
        <w:rPr>
          <w:rFonts w:ascii="Times New Roman" w:eastAsia="Times New Roman" w:hAnsi="Times New Roman" w:cs="Times New Roman"/>
          <w:kern w:val="0"/>
          <w14:ligatures w14:val="none"/>
        </w:rPr>
      </w:pPr>
      <w:r w:rsidRPr="00DB58CC">
        <w:rPr>
          <w:rFonts w:ascii="Times New Roman" w:eastAsia="Times New Roman" w:hAnsi="Times New Roman" w:cs="Times New Roman"/>
          <w:kern w:val="0"/>
          <w14:ligatures w14:val="none"/>
        </w:rPr>
        <w:t xml:space="preserve">Security Considerations </w:t>
      </w:r>
    </w:p>
    <w:p w14:paraId="3C16C478" w14:textId="77777777" w:rsidR="00DB58CC" w:rsidRDefault="00DB58CC" w:rsidP="00B36FC0">
      <w:pPr>
        <w:spacing w:after="0" w:line="360" w:lineRule="atLeast"/>
        <w:rPr>
          <w:rFonts w:ascii="Times New Roman" w:eastAsia="Times New Roman" w:hAnsi="Times New Roman" w:cs="Times New Roman"/>
          <w:kern w:val="0"/>
          <w14:ligatures w14:val="none"/>
        </w:rPr>
      </w:pPr>
      <w:r w:rsidRPr="00DB58CC">
        <w:rPr>
          <w:rFonts w:ascii="Times New Roman" w:eastAsia="Times New Roman" w:hAnsi="Times New Roman" w:cs="Times New Roman"/>
          <w:kern w:val="0"/>
          <w14:ligatures w14:val="none"/>
        </w:rPr>
        <w:t xml:space="preserve">As the User Login Interface Prototype has access to confidential medical information, it is essential that it has a secure design. Some of the important features of security for this system are: </w:t>
      </w:r>
    </w:p>
    <w:p w14:paraId="4196D817" w14:textId="4790768A" w:rsidR="00DB58CC" w:rsidRPr="00B36FC0" w:rsidRDefault="00DB58CC" w:rsidP="00B36FC0">
      <w:pPr>
        <w:pStyle w:val="ListParagraph"/>
        <w:numPr>
          <w:ilvl w:val="0"/>
          <w:numId w:val="12"/>
        </w:numPr>
        <w:spacing w:after="0" w:line="360" w:lineRule="atLeast"/>
        <w:rPr>
          <w:rFonts w:ascii="Times New Roman" w:eastAsia="Times New Roman" w:hAnsi="Times New Roman" w:cs="Times New Roman"/>
          <w:kern w:val="0"/>
          <w14:ligatures w14:val="none"/>
        </w:rPr>
      </w:pPr>
      <w:r w:rsidRPr="00B36FC0">
        <w:rPr>
          <w:rFonts w:ascii="Times New Roman" w:eastAsia="Times New Roman" w:hAnsi="Times New Roman" w:cs="Times New Roman"/>
          <w:kern w:val="0"/>
          <w14:ligatures w14:val="none"/>
        </w:rPr>
        <w:t>Only currently enrolled students may access the portal via the User Login Interface Prototype.</w:t>
      </w:r>
    </w:p>
    <w:p w14:paraId="618B5430" w14:textId="051AC836" w:rsidR="00DB58CC" w:rsidRPr="00B36FC0" w:rsidRDefault="00DB58CC" w:rsidP="00B36FC0">
      <w:pPr>
        <w:pStyle w:val="ListParagraph"/>
        <w:numPr>
          <w:ilvl w:val="0"/>
          <w:numId w:val="12"/>
        </w:numPr>
        <w:spacing w:after="0" w:line="360" w:lineRule="atLeast"/>
        <w:rPr>
          <w:rFonts w:ascii="Times New Roman" w:eastAsia="Times New Roman" w:hAnsi="Times New Roman" w:cs="Times New Roman"/>
          <w:kern w:val="0"/>
          <w14:ligatures w14:val="none"/>
        </w:rPr>
      </w:pPr>
      <w:r w:rsidRPr="00B36FC0">
        <w:rPr>
          <w:rFonts w:ascii="Times New Roman" w:eastAsia="Times New Roman" w:hAnsi="Times New Roman" w:cs="Times New Roman"/>
          <w:kern w:val="0"/>
          <w14:ligatures w14:val="none"/>
        </w:rPr>
        <w:lastRenderedPageBreak/>
        <w:t xml:space="preserve">Passwords are hidden as they are being entered into the system. </w:t>
      </w:r>
    </w:p>
    <w:p w14:paraId="46F3EEF9" w14:textId="6CEC3CD5" w:rsidR="00DB58CC" w:rsidRPr="00B36FC0" w:rsidRDefault="00DB58CC" w:rsidP="00B36FC0">
      <w:pPr>
        <w:pStyle w:val="ListParagraph"/>
        <w:numPr>
          <w:ilvl w:val="0"/>
          <w:numId w:val="12"/>
        </w:numPr>
        <w:spacing w:after="0" w:line="360" w:lineRule="atLeast"/>
        <w:rPr>
          <w:rFonts w:ascii="Times New Roman" w:eastAsia="Times New Roman" w:hAnsi="Times New Roman" w:cs="Times New Roman"/>
          <w:kern w:val="0"/>
          <w14:ligatures w14:val="none"/>
        </w:rPr>
      </w:pPr>
      <w:r w:rsidRPr="00B36FC0">
        <w:rPr>
          <w:rFonts w:ascii="Times New Roman" w:eastAsia="Times New Roman" w:hAnsi="Times New Roman" w:cs="Times New Roman"/>
          <w:kern w:val="0"/>
          <w14:ligatures w14:val="none"/>
        </w:rPr>
        <w:t xml:space="preserve">Unauthorized users may not easily gain access via the User Login Interface Prototype. </w:t>
      </w:r>
    </w:p>
    <w:p w14:paraId="56CC4F61" w14:textId="77777777" w:rsidR="00DB58CC" w:rsidRDefault="00DB58CC" w:rsidP="00DB58CC">
      <w:pPr>
        <w:spacing w:after="0" w:line="360" w:lineRule="atLeast"/>
        <w:ind w:left="720"/>
        <w:rPr>
          <w:rFonts w:ascii="Times New Roman" w:eastAsia="Times New Roman" w:hAnsi="Times New Roman" w:cs="Times New Roman"/>
          <w:kern w:val="0"/>
          <w14:ligatures w14:val="none"/>
        </w:rPr>
      </w:pPr>
    </w:p>
    <w:p w14:paraId="4D506F34" w14:textId="77777777" w:rsidR="00DB58CC" w:rsidRDefault="00DB58CC" w:rsidP="00B36FC0">
      <w:pPr>
        <w:spacing w:after="0" w:line="360" w:lineRule="atLeast"/>
        <w:rPr>
          <w:rFonts w:ascii="Times New Roman" w:eastAsia="Times New Roman" w:hAnsi="Times New Roman" w:cs="Times New Roman"/>
          <w:kern w:val="0"/>
          <w14:ligatures w14:val="none"/>
        </w:rPr>
      </w:pPr>
      <w:r w:rsidRPr="00DB58CC">
        <w:rPr>
          <w:rFonts w:ascii="Times New Roman" w:eastAsia="Times New Roman" w:hAnsi="Times New Roman" w:cs="Times New Roman"/>
          <w:kern w:val="0"/>
          <w14:ligatures w14:val="none"/>
        </w:rPr>
        <w:t>These features assist in maintaining student confidentiality and protecting their medical data</w:t>
      </w:r>
    </w:p>
    <w:p w14:paraId="1C2E3816" w14:textId="77777777" w:rsidR="00DB58CC" w:rsidRDefault="00DB58CC" w:rsidP="00DB58CC">
      <w:pPr>
        <w:spacing w:after="0" w:line="360" w:lineRule="atLeast"/>
        <w:ind w:left="720"/>
        <w:rPr>
          <w:rFonts w:ascii="Times New Roman" w:eastAsia="Times New Roman" w:hAnsi="Times New Roman" w:cs="Times New Roman"/>
          <w:kern w:val="0"/>
          <w14:ligatures w14:val="none"/>
        </w:rPr>
      </w:pPr>
    </w:p>
    <w:p w14:paraId="42ABD14D" w14:textId="152FF69F" w:rsidR="00B36FC0" w:rsidRPr="00B36FC0" w:rsidRDefault="00DB58CC" w:rsidP="00B36FC0">
      <w:pPr>
        <w:spacing w:after="0" w:line="360" w:lineRule="atLeast"/>
        <w:rPr>
          <w:rFonts w:ascii="Times New Roman" w:eastAsia="Times New Roman" w:hAnsi="Times New Roman" w:cs="Times New Roman"/>
          <w:b/>
          <w:bCs/>
          <w:kern w:val="0"/>
          <w14:ligatures w14:val="none"/>
        </w:rPr>
      </w:pPr>
      <w:r w:rsidRPr="00B36FC0">
        <w:rPr>
          <w:rFonts w:ascii="Times New Roman" w:eastAsia="Times New Roman" w:hAnsi="Times New Roman" w:cs="Times New Roman"/>
          <w:b/>
          <w:bCs/>
          <w:kern w:val="0"/>
          <w14:ligatures w14:val="none"/>
        </w:rPr>
        <w:t xml:space="preserve">Conclusion </w:t>
      </w:r>
    </w:p>
    <w:p w14:paraId="5DDA9B8B" w14:textId="722CE4B7" w:rsidR="00D678F9" w:rsidRPr="00DB58CC" w:rsidRDefault="00DB58CC" w:rsidP="00B36FC0">
      <w:pPr>
        <w:spacing w:after="0" w:line="360" w:lineRule="atLeast"/>
        <w:rPr>
          <w:rFonts w:ascii="Times New Roman" w:eastAsia="Times New Roman" w:hAnsi="Times New Roman" w:cs="Times New Roman"/>
          <w:kern w:val="0"/>
          <w14:ligatures w14:val="none"/>
        </w:rPr>
      </w:pPr>
      <w:r w:rsidRPr="00DB58CC">
        <w:rPr>
          <w:rFonts w:ascii="Times New Roman" w:eastAsia="Times New Roman" w:hAnsi="Times New Roman" w:cs="Times New Roman"/>
          <w:kern w:val="0"/>
          <w14:ligatures w14:val="none"/>
        </w:rPr>
        <w:t>The User Login Interface Prototype has been designed to provide a secure and easy-to-use way for students to log into the Health and Wellness Centre via the University Healthcare System. The design focuses on ease of use for all types of users (both users who are new to using a computer, as well as advanced users), accessibility, and protecting user data. Therefore, it is appropriate for the university healthcare system.</w:t>
      </w:r>
    </w:p>
    <w:sectPr w:rsidR="00D678F9" w:rsidRPr="00DB58C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5C2A"/>
    <w:multiLevelType w:val="hybridMultilevel"/>
    <w:tmpl w:val="F0B857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917D33"/>
    <w:multiLevelType w:val="hybridMultilevel"/>
    <w:tmpl w:val="ACFCE32A"/>
    <w:lvl w:ilvl="0" w:tplc="EBEAF4EC">
      <w:start w:val="5"/>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DEC3755"/>
    <w:multiLevelType w:val="hybridMultilevel"/>
    <w:tmpl w:val="7AA2F9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3C74B3"/>
    <w:multiLevelType w:val="hybridMultilevel"/>
    <w:tmpl w:val="75B41C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125483"/>
    <w:multiLevelType w:val="multilevel"/>
    <w:tmpl w:val="EA0C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9B685E"/>
    <w:multiLevelType w:val="hybridMultilevel"/>
    <w:tmpl w:val="4B9E8056"/>
    <w:lvl w:ilvl="0" w:tplc="82428F94">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2B07AA"/>
    <w:multiLevelType w:val="hybridMultilevel"/>
    <w:tmpl w:val="6C2A25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0171E4"/>
    <w:multiLevelType w:val="hybridMultilevel"/>
    <w:tmpl w:val="EFA6613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49037A5"/>
    <w:multiLevelType w:val="hybridMultilevel"/>
    <w:tmpl w:val="145A3076"/>
    <w:lvl w:ilvl="0" w:tplc="82428F94">
      <w:numFmt w:val="bullet"/>
      <w:lvlText w:val="-"/>
      <w:lvlJc w:val="left"/>
      <w:pPr>
        <w:ind w:left="420" w:hanging="360"/>
      </w:pPr>
      <w:rPr>
        <w:rFonts w:ascii="Times New Roman" w:eastAsiaTheme="minorHAnsi" w:hAnsi="Times New Roman" w:cs="Times New Roman" w:hint="default"/>
      </w:rPr>
    </w:lvl>
    <w:lvl w:ilvl="1" w:tplc="9F04C28C">
      <w:numFmt w:val="bullet"/>
      <w:lvlText w:val="–"/>
      <w:lvlJc w:val="left"/>
      <w:pPr>
        <w:ind w:left="1140" w:hanging="360"/>
      </w:pPr>
      <w:rPr>
        <w:rFonts w:ascii="Times New Roman" w:eastAsiaTheme="minorHAnsi" w:hAnsi="Times New Roman" w:cs="Times New Roman"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9" w15:restartNumberingAfterBreak="0">
    <w:nsid w:val="3D6E61A3"/>
    <w:multiLevelType w:val="multilevel"/>
    <w:tmpl w:val="E8E2B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0B4592"/>
    <w:multiLevelType w:val="hybridMultilevel"/>
    <w:tmpl w:val="C944D670"/>
    <w:lvl w:ilvl="0" w:tplc="A54605CC">
      <w:start w:val="5"/>
      <w:numFmt w:val="bullet"/>
      <w:lvlText w:val="-"/>
      <w:lvlJc w:val="left"/>
      <w:pPr>
        <w:ind w:left="1140" w:hanging="360"/>
      </w:pPr>
      <w:rPr>
        <w:rFonts w:ascii="Times New Roman" w:eastAsia="Times New Roman" w:hAnsi="Times New Roman" w:cs="Times New Roman"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1" w15:restartNumberingAfterBreak="0">
    <w:nsid w:val="3F2D601B"/>
    <w:multiLevelType w:val="multilevel"/>
    <w:tmpl w:val="8928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6635DD"/>
    <w:multiLevelType w:val="hybridMultilevel"/>
    <w:tmpl w:val="2D02252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C702301"/>
    <w:multiLevelType w:val="hybridMultilevel"/>
    <w:tmpl w:val="A060F5FE"/>
    <w:lvl w:ilvl="0" w:tplc="EBEAF4EC">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10137100">
    <w:abstractNumId w:val="9"/>
  </w:num>
  <w:num w:numId="2" w16cid:durableId="493255925">
    <w:abstractNumId w:val="11"/>
  </w:num>
  <w:num w:numId="3" w16cid:durableId="1991791824">
    <w:abstractNumId w:val="4"/>
  </w:num>
  <w:num w:numId="4" w16cid:durableId="1078790974">
    <w:abstractNumId w:val="0"/>
  </w:num>
  <w:num w:numId="5" w16cid:durableId="1978290909">
    <w:abstractNumId w:val="8"/>
  </w:num>
  <w:num w:numId="6" w16cid:durableId="1379236752">
    <w:abstractNumId w:val="2"/>
  </w:num>
  <w:num w:numId="7" w16cid:durableId="889533997">
    <w:abstractNumId w:val="6"/>
  </w:num>
  <w:num w:numId="8" w16cid:durableId="565722700">
    <w:abstractNumId w:val="3"/>
  </w:num>
  <w:num w:numId="9" w16cid:durableId="440536342">
    <w:abstractNumId w:val="7"/>
  </w:num>
  <w:num w:numId="10" w16cid:durableId="1330131408">
    <w:abstractNumId w:val="12"/>
  </w:num>
  <w:num w:numId="11" w16cid:durableId="732849859">
    <w:abstractNumId w:val="5"/>
  </w:num>
  <w:num w:numId="12" w16cid:durableId="1716588417">
    <w:abstractNumId w:val="13"/>
  </w:num>
  <w:num w:numId="13" w16cid:durableId="1734043711">
    <w:abstractNumId w:val="1"/>
  </w:num>
  <w:num w:numId="14" w16cid:durableId="898164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F5D"/>
    <w:rsid w:val="000219F6"/>
    <w:rsid w:val="000C054A"/>
    <w:rsid w:val="0027006F"/>
    <w:rsid w:val="003917AA"/>
    <w:rsid w:val="00442297"/>
    <w:rsid w:val="00447F5D"/>
    <w:rsid w:val="00460601"/>
    <w:rsid w:val="004904AB"/>
    <w:rsid w:val="004D05BE"/>
    <w:rsid w:val="00595203"/>
    <w:rsid w:val="00815B03"/>
    <w:rsid w:val="008E79AE"/>
    <w:rsid w:val="00932999"/>
    <w:rsid w:val="00947F8E"/>
    <w:rsid w:val="00AD3D2F"/>
    <w:rsid w:val="00B36FC0"/>
    <w:rsid w:val="00CA3966"/>
    <w:rsid w:val="00D678F9"/>
    <w:rsid w:val="00DA3FFB"/>
    <w:rsid w:val="00DB58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8AD5D"/>
  <w15:chartTrackingRefBased/>
  <w15:docId w15:val="{81F377E0-C536-4DCC-9172-A3C344A0B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7F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7F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7F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7F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7F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7F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F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F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F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F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7F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7F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7F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7F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7F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F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F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F5D"/>
    <w:rPr>
      <w:rFonts w:eastAsiaTheme="majorEastAsia" w:cstheme="majorBidi"/>
      <w:color w:val="272727" w:themeColor="text1" w:themeTint="D8"/>
    </w:rPr>
  </w:style>
  <w:style w:type="paragraph" w:styleId="Title">
    <w:name w:val="Title"/>
    <w:basedOn w:val="Normal"/>
    <w:next w:val="Normal"/>
    <w:link w:val="TitleChar"/>
    <w:uiPriority w:val="10"/>
    <w:qFormat/>
    <w:rsid w:val="00447F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F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F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F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F5D"/>
    <w:pPr>
      <w:spacing w:before="160"/>
      <w:jc w:val="center"/>
    </w:pPr>
    <w:rPr>
      <w:i/>
      <w:iCs/>
      <w:color w:val="404040" w:themeColor="text1" w:themeTint="BF"/>
    </w:rPr>
  </w:style>
  <w:style w:type="character" w:customStyle="1" w:styleId="QuoteChar">
    <w:name w:val="Quote Char"/>
    <w:basedOn w:val="DefaultParagraphFont"/>
    <w:link w:val="Quote"/>
    <w:uiPriority w:val="29"/>
    <w:rsid w:val="00447F5D"/>
    <w:rPr>
      <w:i/>
      <w:iCs/>
      <w:color w:val="404040" w:themeColor="text1" w:themeTint="BF"/>
    </w:rPr>
  </w:style>
  <w:style w:type="paragraph" w:styleId="ListParagraph">
    <w:name w:val="List Paragraph"/>
    <w:basedOn w:val="Normal"/>
    <w:uiPriority w:val="34"/>
    <w:qFormat/>
    <w:rsid w:val="00447F5D"/>
    <w:pPr>
      <w:ind w:left="720"/>
      <w:contextualSpacing/>
    </w:pPr>
  </w:style>
  <w:style w:type="character" w:styleId="IntenseEmphasis">
    <w:name w:val="Intense Emphasis"/>
    <w:basedOn w:val="DefaultParagraphFont"/>
    <w:uiPriority w:val="21"/>
    <w:qFormat/>
    <w:rsid w:val="00447F5D"/>
    <w:rPr>
      <w:i/>
      <w:iCs/>
      <w:color w:val="0F4761" w:themeColor="accent1" w:themeShade="BF"/>
    </w:rPr>
  </w:style>
  <w:style w:type="paragraph" w:styleId="IntenseQuote">
    <w:name w:val="Intense Quote"/>
    <w:basedOn w:val="Normal"/>
    <w:next w:val="Normal"/>
    <w:link w:val="IntenseQuoteChar"/>
    <w:uiPriority w:val="30"/>
    <w:qFormat/>
    <w:rsid w:val="00447F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7F5D"/>
    <w:rPr>
      <w:i/>
      <w:iCs/>
      <w:color w:val="0F4761" w:themeColor="accent1" w:themeShade="BF"/>
    </w:rPr>
  </w:style>
  <w:style w:type="character" w:styleId="IntenseReference">
    <w:name w:val="Intense Reference"/>
    <w:basedOn w:val="DefaultParagraphFont"/>
    <w:uiPriority w:val="32"/>
    <w:qFormat/>
    <w:rsid w:val="00447F5D"/>
    <w:rPr>
      <w:b/>
      <w:bCs/>
      <w:smallCaps/>
      <w:color w:val="0F4761" w:themeColor="accent1" w:themeShade="BF"/>
      <w:spacing w:val="5"/>
    </w:rPr>
  </w:style>
  <w:style w:type="character" w:styleId="Hyperlink">
    <w:name w:val="Hyperlink"/>
    <w:basedOn w:val="DefaultParagraphFont"/>
    <w:uiPriority w:val="99"/>
    <w:unhideWhenUsed/>
    <w:rsid w:val="00447F5D"/>
    <w:rPr>
      <w:color w:val="467886" w:themeColor="hyperlink"/>
      <w:u w:val="single"/>
    </w:rPr>
  </w:style>
  <w:style w:type="character" w:styleId="UnresolvedMention">
    <w:name w:val="Unresolved Mention"/>
    <w:basedOn w:val="DefaultParagraphFont"/>
    <w:uiPriority w:val="99"/>
    <w:semiHidden/>
    <w:unhideWhenUsed/>
    <w:rsid w:val="00447F5D"/>
    <w:rPr>
      <w:color w:val="605E5C"/>
      <w:shd w:val="clear" w:color="auto" w:fill="E1DFDD"/>
    </w:rPr>
  </w:style>
  <w:style w:type="character" w:customStyle="1" w:styleId="diff-highlight">
    <w:name w:val="diff-highlight"/>
    <w:basedOn w:val="DefaultParagraphFont"/>
    <w:rsid w:val="00DB58CC"/>
  </w:style>
  <w:style w:type="paragraph" w:customStyle="1" w:styleId="humanizemodelbtn">
    <w:name w:val="humanizemodelbtn"/>
    <w:basedOn w:val="Normal"/>
    <w:rsid w:val="00DB58C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humanizecjbtn">
    <w:name w:val="humanizecjbtn"/>
    <w:basedOn w:val="Normal"/>
    <w:rsid w:val="00DB58C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figma.com/make/iMT5jNDsBpYH7pJhQizVci/University-Clinic-Login-Screen?t=ml44WWpZcmkf69jt-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3</Pages>
  <Words>563</Words>
  <Characters>3215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 mansour</dc:creator>
  <cp:keywords/>
  <dc:description/>
  <cp:lastModifiedBy>jana mansour</cp:lastModifiedBy>
  <cp:revision>13</cp:revision>
  <dcterms:created xsi:type="dcterms:W3CDTF">2026-03-03T09:15:00Z</dcterms:created>
  <dcterms:modified xsi:type="dcterms:W3CDTF">2026-03-03T10:04:00Z</dcterms:modified>
</cp:coreProperties>
</file>