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t xml:space="preserve"/>
      </w:r>
    </w:p>
    <w:p>
      <w:pPr>
        <w:spacing w:after="120"/>
        <w:jc w:val="center"/>
      </w:pPr>
      <w:r>
        <w:rPr>
          <w:rFonts w:ascii="Arial" w:cs="Arial" w:eastAsia="Arial" w:hAnsi="Arial"/>
          <w:b/>
          <w:bCs/>
          <w:color w:val="1F4E79"/>
          <w:sz w:val="52"/>
          <w:szCs w:val="52"/>
        </w:rPr>
        <w:t xml:space="preserve">Coding Standard for Bioinformatics Software</w:t>
      </w:r>
    </w:p>
    <w:p>
      <w:pPr>
        <w:spacing w:after="80"/>
        <w:jc w:val="center"/>
      </w:pPr>
      <w:r>
        <w:rPr>
          <w:rFonts w:ascii="Arial" w:cs="Arial" w:eastAsia="Arial" w:hAnsi="Arial"/>
          <w:i/>
          <w:iCs/>
          <w:color w:val="2E75B6"/>
          <w:sz w:val="26"/>
          <w:szCs w:val="26"/>
        </w:rPr>
        <w:t xml:space="preserve">Level: Broad Institute / EMBL-EBI / Google DeepMind</w:t>
      </w:r>
    </w:p>
    <w:p>
      <w:pPr>
        <w:pBdr>
          <w:bottom w:val="single" w:color="2E75B6" w:sz="6" w:space="8"/>
        </w:pBdr>
        <w:spacing w:after="200"/>
        <w:jc w:val="center"/>
      </w:pPr>
      <w:r>
        <w:rPr>
          <w:rFonts w:ascii="Arial" w:cs="Arial" w:eastAsia="Arial" w:hAnsi="Arial"/>
          <w:color w:val="606060"/>
          <w:sz w:val="18"/>
          <w:szCs w:val="18"/>
        </w:rPr>
        <w:t xml:space="preserve">Version 2.0  |  Scope: Python-based bioinformatics software, pipelines, and libraries</w:t>
      </w:r>
    </w:p>
    <w:p>
      <w:pPr>
        <w:spacing w:after="160"/>
      </w:pPr>
      <w:r>
        <w:t xml:space="preserve"/>
      </w:r>
    </w:p>
    <w:p>
      <w:pPr>
        <w:pBdr>
          <w:left w:val="single" w:color="2E75B6" w:sz="16" w:space="4"/>
        </w:pBdr>
        <w:shd w:fill="D6E4F0" w:val="clear"/>
        <w:spacing w:after="80" w:before="80"/>
        <w:ind w:left="360" w:right="360"/>
      </w:pPr>
      <w:r>
        <w:rPr>
          <w:rFonts w:ascii="Arial" w:cs="Arial" w:eastAsia="Arial" w:hAnsi="Arial"/>
          <w:i/>
          <w:iCs/>
          <w:color w:val="1A3A5C"/>
          <w:sz w:val="18"/>
          <w:szCs w:val="18"/>
        </w:rPr>
        <w:t xml:space="preserve">This document defines non-negotiable engineering requirements and documented pragmatic exceptions for working with biological data at scale. Every rule includes rationale. Exceptions are permitted only when explicitly documented with # pragmatic exception: and a justification. Undocumented deviations fail code review.</w:t>
      </w:r>
    </w:p>
    <w:p>
      <w:pPr>
        <w:spacing w:after="4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Part 1: Tooling</w:t>
      </w:r>
    </w:p>
    <w:p>
      <w:pPr>
        <w:spacing w:after="100"/>
      </w:pPr>
      <w:r>
        <w:rPr>
          <w:rFonts w:ascii="Arial" w:cs="Arial" w:eastAsia="Arial" w:hAnsi="Arial"/>
          <w:sz w:val="20"/>
          <w:szCs w:val="20"/>
        </w:rPr>
        <w:t xml:space="preserve">Configure once in pyproject.toml and .pre-commit-config.yaml. These tools automate enforcement of approximately 90% of rules in this document. No rule requires manual checking if the toolchain is correctly configured.</w:t>
      </w:r>
    </w:p>
    <w:p>
      <w:pPr>
        <w:spacing w:after="80"/>
      </w:pPr>
      <w:r>
        <w:t xml:space="preserve"/>
      </w:r>
    </w:p>
    <w:p>
      <w:pPr>
        <w:pStyle w:val="Heading2"/>
        <w:spacing w:after="80" w:before="280"/>
      </w:pPr>
      <w:r>
        <w:rPr>
          <w:rFonts w:ascii="Arial" w:cs="Arial" w:eastAsia="Arial" w:hAnsi="Arial"/>
          <w:b/>
          <w:bCs/>
          <w:color w:val="2E75B6"/>
          <w:sz w:val="26"/>
          <w:szCs w:val="26"/>
        </w:rPr>
        <w:t xml:space="preserve">1.1  Required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Replaces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ruff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Linting, import sorting, autofixing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flake8, isort, pyupgrade, pydocstyle</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black</w:t>
            </w:r>
          </w:p>
        </w:tc>
        <w:tc>
          <w:tcPr>
            <w:tcW w:type="dxa" w:w="3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Deterministic formatting (88-char limit)</w:t>
            </w:r>
          </w:p>
        </w:tc>
        <w:tc>
          <w:tcPr>
            <w:tcW w:type="dxa" w:w="30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autopep8, yapf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mypy --strict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Static type checking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pytest</w:t>
            </w:r>
          </w:p>
        </w:tc>
        <w:tc>
          <w:tcPr>
            <w:tcW w:type="dxa" w:w="3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Test runner</w:t>
            </w:r>
          </w:p>
        </w:tc>
        <w:tc>
          <w:tcPr>
            <w:tcW w:type="dxa" w:w="30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unittest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pytest-cov</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Coverage measurement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coverage.py</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pytest-benchmark</w:t>
            </w:r>
          </w:p>
        </w:tc>
        <w:tc>
          <w:tcPr>
            <w:tcW w:type="dxa" w:w="3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Performance regression detection</w:t>
            </w:r>
          </w:p>
        </w:tc>
        <w:tc>
          <w:tcPr>
            <w:tcW w:type="dxa" w:w="30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timeit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pytest-memray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Memory usage profiling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memory_profiler</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pytest-regtest</w:t>
            </w:r>
          </w:p>
        </w:tc>
        <w:tc>
          <w:tcPr>
            <w:tcW w:type="dxa" w:w="3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Regression tests against reference files</w:t>
            </w:r>
          </w:p>
        </w:tc>
        <w:tc>
          <w:tcPr>
            <w:tcW w:type="dxa" w:w="30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hypothesis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Property-based testing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bandit</w:t>
            </w:r>
          </w:p>
        </w:tc>
        <w:tc>
          <w:tcPr>
            <w:tcW w:type="dxa" w:w="3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Static security analysis</w:t>
            </w:r>
          </w:p>
        </w:tc>
        <w:tc>
          <w:tcPr>
            <w:tcW w:type="dxa" w:w="30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safety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Dependency vulnerability scanning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pre-commit</w:t>
            </w:r>
          </w:p>
        </w:tc>
        <w:tc>
          <w:tcPr>
            <w:tcW w:type="dxa" w:w="3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Git hook enforcement</w:t>
            </w:r>
          </w:p>
        </w:tc>
        <w:tc>
          <w:tcPr>
            <w:tcW w:type="dxa" w:w="30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structlog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Structured logging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logging</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sphinx + myst-parser</w:t>
            </w:r>
          </w:p>
        </w:tc>
        <w:tc>
          <w:tcPr>
            <w:tcW w:type="dxa" w:w="3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API documentation generation</w:t>
            </w:r>
          </w:p>
        </w:tc>
        <w:tc>
          <w:tcPr>
            <w:tcW w:type="dxa" w:w="30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w:t>
            </w:r>
          </w:p>
        </w:tc>
      </w:tr>
    </w:tbl>
    <w:p>
      <w:pPr>
        <w:spacing w:after="80"/>
      </w:pPr>
      <w:r>
        <w:t xml:space="preserve"/>
      </w:r>
    </w:p>
    <w:p>
      <w:pPr>
        <w:pStyle w:val="Heading2"/>
        <w:spacing w:after="80" w:before="280"/>
      </w:pPr>
      <w:r>
        <w:rPr>
          <w:rFonts w:ascii="Arial" w:cs="Arial" w:eastAsia="Arial" w:hAnsi="Arial"/>
          <w:b/>
          <w:bCs/>
          <w:color w:val="2E75B6"/>
          <w:sz w:val="26"/>
          <w:szCs w:val="26"/>
        </w:rPr>
        <w:t xml:space="preserve">1.2  Minimal pyproject.toml Configuration</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[tool.ruff]</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line-length = 88</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target-version = "py310"</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[tool.ruff.lint]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select = ["E", "F", "W", "I", "UP", "B", "C4", "PT", "SIM", "TCH"]</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[tool.mypy]</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strict = true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python_version = "3.10"</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warn_return_any = true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[tool.black]</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line-length = 88</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target-version = ["py310"]</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[tool.pytest.ini_options]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addopts = "--doctest-modules --cov=src --cov-report=term-missing"</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testpaths = ["tests", "src"]</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2: Type Annotations</w:t>
      </w:r>
    </w:p>
    <w:p>
      <w:pPr>
        <w:pStyle w:val="Heading2"/>
        <w:spacing w:after="80" w:before="280"/>
      </w:pPr>
      <w:r>
        <w:rPr>
          <w:rFonts w:ascii="Arial" w:cs="Arial" w:eastAsia="Arial" w:hAnsi="Arial"/>
          <w:b/>
          <w:bCs/>
          <w:color w:val="2E75B6"/>
          <w:sz w:val="26"/>
          <w:szCs w:val="26"/>
        </w:rPr>
        <w:t xml:space="preserve">2.1  All Public Functions Must Be Fully Annotated</w:t>
      </w:r>
    </w:p>
    <w:p>
      <w:pPr>
        <w:spacing w:after="100"/>
      </w:pPr>
      <w:r>
        <w:rPr>
          <w:rFonts w:ascii="Arial" w:cs="Arial" w:eastAsia="Arial" w:hAnsi="Arial"/>
          <w:sz w:val="20"/>
          <w:szCs w:val="20"/>
        </w:rPr>
        <w:t xml:space="preserve">Every parameter and return value in any public function, method, or module-level callable must have a type annotation. There are no exceptions for public API.</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 Wrong</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def gc_content(seq):</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return sum(c in "GC" for c in seq) / len(seq)</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Correct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def gc_content(sequence: str) -&gt; float: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"""Calculate GC content of a nucleotide sequence."""</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return sum(c in "GC" for c in sequence.upper()) / len(sequence)</w:t>
      </w:r>
    </w:p>
    <w:p>
      <w:pPr>
        <w:spacing w:after="80"/>
      </w:pPr>
      <w:r>
        <w:t xml:space="preserve"/>
      </w:r>
    </w:p>
    <w:p>
      <w:pPr>
        <w:pStyle w:val="Heading2"/>
        <w:spacing w:after="80" w:before="280"/>
      </w:pPr>
      <w:r>
        <w:rPr>
          <w:rFonts w:ascii="Arial" w:cs="Arial" w:eastAsia="Arial" w:hAnsi="Arial"/>
          <w:b/>
          <w:bCs/>
          <w:color w:val="2E75B6"/>
          <w:sz w:val="26"/>
          <w:szCs w:val="26"/>
        </w:rPr>
        <w:t xml:space="preserve">2.2  Use NewType for Semantic Type Safety</w:t>
      </w:r>
    </w:p>
    <w:p>
      <w:pPr>
        <w:spacing w:after="100"/>
      </w:pPr>
      <w:r>
        <w:rPr>
          <w:rFonts w:ascii="Arial" w:cs="Arial" w:eastAsia="Arial" w:hAnsi="Arial"/>
          <w:sz w:val="20"/>
          <w:szCs w:val="20"/>
        </w:rPr>
        <w:t xml:space="preserve">Raw str and int types are insufficient for genomic data. Different concepts that share the same primitive type must be distinguished with NewType. This catches entire categories of bugs at type-check time rather than runtime.</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from typing import NewType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Define domain-specific types once, in a types.py module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ChromosomeName  = NewType("ChromosomeName",  str)  # "chr1", "chrX"</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GenomicPosition = NewType("GenomicPosition", int)  # 0-based half-open</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MappingQuality  = NewType("MappingQuality",  int)  # MAPQ 0-255</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SampleId        = NewType("SampleId",        str)</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def fetch_reads(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chrom: ChromosomeName,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start: GenomicPosition,</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end: GenomicPosition,</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min_mapq: MappingQuality,</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-&gt; Iterator[AlignedRead]: ...</w:t>
      </w:r>
    </w:p>
    <w:p>
      <w:pPr>
        <w:spacing w:after="80"/>
      </w:pPr>
      <w:r>
        <w:t xml:space="preserve"/>
      </w:r>
    </w:p>
    <w:p>
      <w:pPr>
        <w:pStyle w:val="Heading2"/>
        <w:spacing w:after="80" w:before="280"/>
      </w:pPr>
      <w:r>
        <w:rPr>
          <w:rFonts w:ascii="Arial" w:cs="Arial" w:eastAsia="Arial" w:hAnsi="Arial"/>
          <w:b/>
          <w:bCs/>
          <w:color w:val="2E75B6"/>
          <w:sz w:val="26"/>
          <w:szCs w:val="26"/>
        </w:rPr>
        <w:t xml:space="preserve">2.3  Use TypeAlias for Complex Reusable Types</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from typing import TypeAlias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CigarTuples:  TypeAlias = list[tuple[int, int]]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BedRecord:    TypeAlias = tuple[ChromosomeName, GenomicPosition, GenomicPosition]</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SampleMatrix: TypeAlias = dict[SampleId, list[float]]</w:t>
      </w:r>
    </w:p>
    <w:p>
      <w:pPr>
        <w:spacing w:after="80"/>
      </w:pPr>
      <w:r>
        <w:t xml:space="preserve"/>
      </w:r>
    </w:p>
    <w:p>
      <w:pPr>
        <w:pStyle w:val="Heading2"/>
        <w:spacing w:after="80" w:before="280"/>
      </w:pPr>
      <w:r>
        <w:rPr>
          <w:rFonts w:ascii="Arial" w:cs="Arial" w:eastAsia="Arial" w:hAnsi="Arial"/>
          <w:b/>
          <w:bCs/>
          <w:color w:val="2E75B6"/>
          <w:sz w:val="26"/>
          <w:szCs w:val="26"/>
        </w:rPr>
        <w:t xml:space="preserve">2.4  Use Correct Collection Types</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Use Iterator[T] not list[T] for functions that stream large data.</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Use Sequence[T] instead of list[T] for read-only arguments (accepts list, tuple, etc.).</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Use Mapping[K, V] instead of dict[K, V] for read-only dict arguments.</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Use X | None (Python 3.10+) instead of Optional[X].</w:t>
      </w:r>
    </w:p>
    <w:p>
      <w:pPr>
        <w:spacing w:after="80"/>
      </w:pPr>
      <w:r>
        <w:t xml:space="preserve"/>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 Wrong: forces caller to pass list, loads all reads into memory</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def filter_reads(reads: list[AlignedRead]) -&gt; list[AlignedRead]: ...</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Correct: works with any iterable, streams results</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def filter_reads(reads: Iterable[AlignedRead]) -&gt; Iterator[AlignedRead]: ...</w:t>
      </w:r>
    </w:p>
    <w:p>
      <w:pPr>
        <w:spacing w:after="80"/>
      </w:pPr>
      <w:r>
        <w:t xml:space="preserve"/>
      </w:r>
    </w:p>
    <w:p>
      <w:pPr>
        <w:pStyle w:val="Heading2"/>
        <w:spacing w:after="80" w:before="280"/>
      </w:pPr>
      <w:r>
        <w:rPr>
          <w:rFonts w:ascii="Arial" w:cs="Arial" w:eastAsia="Arial" w:hAnsi="Arial"/>
          <w:b/>
          <w:bCs/>
          <w:color w:val="2E75B6"/>
          <w:sz w:val="26"/>
          <w:szCs w:val="26"/>
        </w:rPr>
        <w:t xml:space="preserve">2.5  Use Protocol for Structural Typing</w:t>
      </w:r>
    </w:p>
    <w:p>
      <w:pPr>
        <w:spacing w:after="100"/>
      </w:pPr>
      <w:r>
        <w:rPr>
          <w:rFonts w:ascii="Arial" w:cs="Arial" w:eastAsia="Arial" w:hAnsi="Arial"/>
          <w:sz w:val="20"/>
          <w:szCs w:val="20"/>
        </w:rPr>
        <w:t xml:space="preserve">When a function needs any object that supports a specific interface, use Protocol instead of concrete types or Any.</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from typing import Protocol, runtime_checkable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@runtime_checkable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class SequenceRecord(Protocol):</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"""Any object representing a biological sequence record."""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@property</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def id(self) -&gt; str: ...</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@property</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def sequence(self) -&gt; str: ...</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@property</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def quality(self) -&gt; str | None: ...</w:t>
      </w:r>
    </w:p>
    <w:p>
      <w:pPr>
        <w:spacing w:after="80"/>
      </w:pPr>
      <w:r>
        <w:t xml:space="preserve"/>
      </w:r>
    </w:p>
    <w:p>
      <w:pPr>
        <w:pStyle w:val="Heading2"/>
        <w:spacing w:after="80" w:before="280"/>
      </w:pPr>
      <w:r>
        <w:rPr>
          <w:rFonts w:ascii="Arial" w:cs="Arial" w:eastAsia="Arial" w:hAnsi="Arial"/>
          <w:b/>
          <w:bCs/>
          <w:color w:val="2E75B6"/>
          <w:sz w:val="26"/>
          <w:szCs w:val="26"/>
        </w:rPr>
        <w:t xml:space="preserve">2.6  Annotate Private Functions</w:t>
      </w:r>
    </w:p>
    <w:p>
      <w:pPr>
        <w:spacing w:after="100"/>
      </w:pPr>
      <w:r>
        <w:rPr>
          <w:rFonts w:ascii="Arial" w:cs="Arial" w:eastAsia="Arial" w:hAnsi="Arial"/>
          <w:sz w:val="20"/>
          <w:szCs w:val="20"/>
        </w:rPr>
        <w:t xml:space="preserve">Private functions (single leading underscore) must also be annotated. The --strict mypy flag enforces this. The only permitted exception is throwaway scripts not under version control.</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3: Documentation</w:t>
      </w:r>
    </w:p>
    <w:p>
      <w:pPr>
        <w:pStyle w:val="Heading2"/>
        <w:spacing w:after="80" w:before="280"/>
      </w:pPr>
      <w:r>
        <w:rPr>
          <w:rFonts w:ascii="Arial" w:cs="Arial" w:eastAsia="Arial" w:hAnsi="Arial"/>
          <w:b/>
          <w:bCs/>
          <w:color w:val="2E75B6"/>
          <w:sz w:val="26"/>
          <w:szCs w:val="26"/>
        </w:rPr>
        <w:t xml:space="preserve">3.1  Every Public Symbol Requires a Docstring</w:t>
      </w:r>
    </w:p>
    <w:p>
      <w:pPr>
        <w:spacing w:after="100"/>
      </w:pPr>
      <w:r>
        <w:rPr>
          <w:rFonts w:ascii="Arial" w:cs="Arial" w:eastAsia="Arial" w:hAnsi="Arial"/>
          <w:sz w:val="20"/>
          <w:szCs w:val="20"/>
        </w:rPr>
        <w:t xml:space="preserve">Public functions, classes, methods, and modules must have docstrings. "Public" means any symbol without a leading underscore, or any underscore-prefixed symbol that appears in __all__.</w:t>
      </w:r>
    </w:p>
    <w:p>
      <w:pPr>
        <w:spacing w:after="80"/>
      </w:pPr>
      <w:r>
        <w:t xml:space="preserve"/>
      </w:r>
    </w:p>
    <w:p>
      <w:pPr>
        <w:pStyle w:val="Heading2"/>
        <w:spacing w:after="80" w:before="280"/>
      </w:pPr>
      <w:r>
        <w:rPr>
          <w:rFonts w:ascii="Arial" w:cs="Arial" w:eastAsia="Arial" w:hAnsi="Arial"/>
          <w:b/>
          <w:bCs/>
          <w:color w:val="2E75B6"/>
          <w:sz w:val="26"/>
          <w:szCs w:val="26"/>
        </w:rPr>
        <w:t xml:space="preserve">3.2  Use Google Style Docstrings</w:t>
      </w:r>
    </w:p>
    <w:p>
      <w:pPr>
        <w:spacing w:after="100"/>
      </w:pPr>
      <w:r>
        <w:rPr>
          <w:rFonts w:ascii="Arial" w:cs="Arial" w:eastAsia="Arial" w:hAnsi="Arial"/>
          <w:sz w:val="20"/>
          <w:szCs w:val="20"/>
        </w:rPr>
        <w:t xml:space="preserve">The Google style is the standard at DeepMind and across major bioinformatics projects. It is machine-readable by Sphinx and human-readable without a renderer. Required sections depend on the function; include only sections that apply.</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def calculate_coverage(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bam_path: Path,</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region: BedRecord,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min_mapq: MappingQuality = MappingQuality(20),</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count_duplicates: bool = False,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-&gt; float: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"""Calculate mean read depth over a genomic region.</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Uses pysam to iterate over alignments. Excludes unmapped,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secondary, and supplementary reads by default.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Args: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bam_path: Path to a coordinate-sorted, indexed BAM file.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The corresponding .bai index must exist in the same directory.</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region: A (chrom, start, end) tuple in 0-based half-open</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coordinates, consistent with BED format.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min_mapq: Minimum mapping quality threshold. Reads with MAPQ</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below this value are excluded. Default 20 = 1% error rate.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count_duplicates: If True, include PCR/optical duplicates.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Returns: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Mean depth as a float. Returns 0.0 if no reads are mapped.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Raises: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FileNotFoundError: If bam_path does not exist.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IndexError: If the BAM index (.bai) is missing.</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ValueError: If start &gt;= end or coordinates are negative.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Examples: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&gt;&gt;&gt; bam = Path("tests/data/sample.bam")</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&gt;&gt;&gt; region = (ChromosomeName("chr1"), GenomicPosition(1000),</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           GenomicPosition(2000))</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&gt;&gt;&gt; calculate_coverage(bam, region)</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42.7</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Note: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Coverage above 1000x may indicate a repeat region or index</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contamination (Li 2014, doi:10.1093/bioinformatics/btu145).</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References: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Li (2014). Bioinformatics, 30(20), 2843-2851.</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w:t>
      </w:r>
    </w:p>
    <w:p>
      <w:pPr>
        <w:spacing w:after="80"/>
      </w:pPr>
      <w:r>
        <w:t xml:space="preserve"/>
      </w:r>
    </w:p>
    <w:p>
      <w:pPr>
        <w:pStyle w:val="Heading2"/>
        <w:spacing w:after="80" w:before="280"/>
      </w:pPr>
      <w:r>
        <w:rPr>
          <w:rFonts w:ascii="Arial" w:cs="Arial" w:eastAsia="Arial" w:hAnsi="Arial"/>
          <w:b/>
          <w:bCs/>
          <w:color w:val="2E75B6"/>
          <w:sz w:val="26"/>
          <w:szCs w:val="26"/>
        </w:rPr>
        <w:t xml:space="preserve">3.3  Module-Level Docstrings</w:t>
      </w:r>
    </w:p>
    <w:p>
      <w:pPr>
        <w:spacing w:after="100"/>
      </w:pPr>
      <w:r>
        <w:rPr>
          <w:rFonts w:ascii="Arial" w:cs="Arial" w:eastAsia="Arial" w:hAnsi="Arial"/>
          <w:sz w:val="20"/>
          <w:szCs w:val="20"/>
        </w:rPr>
        <w:t xml:space="preserve">Every module must describe its purpose, the main abstractions it exports, and any important limitations — especially coordinate system conventions.</w:t>
      </w:r>
    </w:p>
    <w:p>
      <w:pPr>
        <w:spacing w:after="80"/>
      </w:pPr>
      <w:r>
        <w:t xml:space="preserve"/>
      </w:r>
    </w:p>
    <w:p>
      <w:pPr>
        <w:pStyle w:val="Heading2"/>
        <w:spacing w:after="80" w:before="280"/>
      </w:pPr>
      <w:r>
        <w:rPr>
          <w:rFonts w:ascii="Arial" w:cs="Arial" w:eastAsia="Arial" w:hAnsi="Arial"/>
          <w:b/>
          <w:bCs/>
          <w:color w:val="2E75B6"/>
          <w:sz w:val="26"/>
          <w:szCs w:val="26"/>
        </w:rPr>
        <w:t xml:space="preserve">3.4  Examples Must Pass Doctest</w:t>
      </w:r>
    </w:p>
    <w:p>
      <w:pPr>
        <w:spacing w:after="100"/>
      </w:pPr>
      <w:r>
        <w:rPr>
          <w:rFonts w:ascii="Arial" w:cs="Arial" w:eastAsia="Arial" w:hAnsi="Arial"/>
          <w:sz w:val="20"/>
          <w:szCs w:val="20"/>
        </w:rPr>
        <w:t xml:space="preserve">Every Examples: section must be executable and correct. Run with:</w:t>
      </w:r>
    </w:p>
    <w:p>
      <w:pPr>
        <w:pBdr>
          <w:left w:val="single" w:color="2E75B6" w:sz="12" w:space="4"/>
        </w:pBdr>
        <w:shd w:fill="F2F2F2" w:val="clear"/>
        <w:spacing w:after="40" w:before="40"/>
        <w:ind w:left="360"/>
      </w:pPr>
      <w:r>
        <w:rPr>
          <w:rFonts w:ascii="Courier New" w:cs="Courier New" w:eastAsia="Courier New" w:hAnsi="Courier New"/>
          <w:color w:val="2C3E50"/>
          <w:sz w:val="16"/>
          <w:szCs w:val="16"/>
        </w:rPr>
        <w:t xml:space="preserve">pytest --doctest-modules src/</w:t>
      </w:r>
    </w:p>
    <w:p>
      <w:pPr>
        <w:spacing w:after="100"/>
      </w:pPr>
      <w:r>
        <w:rPr>
          <w:rFonts w:ascii="Arial" w:cs="Arial" w:eastAsia="Arial" w:hAnsi="Arial"/>
          <w:sz w:val="20"/>
          <w:szCs w:val="20"/>
        </w:rPr>
        <w:t xml:space="preserve">If an example requires a real file or network access, mark it to skip with # doctest: +SKIP.</w:t>
      </w:r>
    </w:p>
    <w:p>
      <w:pPr>
        <w:spacing w:after="80"/>
      </w:pPr>
      <w:r>
        <w:t xml:space="preserve"/>
      </w:r>
    </w:p>
    <w:p>
      <w:pPr>
        <w:pStyle w:val="Heading2"/>
        <w:spacing w:after="80" w:before="280"/>
      </w:pPr>
      <w:r>
        <w:rPr>
          <w:rFonts w:ascii="Arial" w:cs="Arial" w:eastAsia="Arial" w:hAnsi="Arial"/>
          <w:b/>
          <w:bCs/>
          <w:color w:val="2E75B6"/>
          <w:sz w:val="26"/>
          <w:szCs w:val="26"/>
        </w:rPr>
        <w:t xml:space="preserve">3.5  Reference Biological Context</w:t>
      </w:r>
    </w:p>
    <w:p>
      <w:pPr>
        <w:spacing w:after="100"/>
      </w:pPr>
      <w:r>
        <w:rPr>
          <w:rFonts w:ascii="Arial" w:cs="Arial" w:eastAsia="Arial" w:hAnsi="Arial"/>
          <w:sz w:val="20"/>
          <w:szCs w:val="20"/>
        </w:rPr>
        <w:t xml:space="preserve">For any function implementing a biological concept, include: what is being measured, assumptions about the input (coordinate system, sort order), known limitations in biology, and a DOI reference if the algorithm follows a published method.</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4: Naming</w:t>
      </w:r>
    </w:p>
    <w:p>
      <w:pPr>
        <w:spacing w:after="100"/>
      </w:pPr>
      <w:r>
        <w:rPr>
          <w:rFonts w:ascii="Arial" w:cs="Arial" w:eastAsia="Arial" w:hAnsi="Arial"/>
          <w:sz w:val="20"/>
          <w:szCs w:val="20"/>
        </w:rPr>
        <w:t xml:space="preserve">All naming follows PEP 8. Deviations are not permitted.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34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Construct</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Convention</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Functions, variables, methods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snake_case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parse_alignment, gc_ratio</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Classes</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PascalCase</w:t>
            </w:r>
          </w:p>
        </w:tc>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AlignmentFilter, CoverageStats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Module-level constants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UPPER_SNAKE_CASE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DEFAULT_MAPQ = 20</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Private attributes/methods</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_single_leading_underscore</w:t>
            </w:r>
          </w:p>
        </w:tc>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_validate_coordinates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Name-mangled attributes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__double_leading_underscore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Only to avoid subclass conflicts</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Boolean variables</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is_, has_, should_, can_ prefix</w:t>
            </w:r>
          </w:p>
        </w:tc>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is_paired, has_index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Type aliases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PascalCase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CigarTuples, BedRecord</w:t>
            </w:r>
          </w:p>
        </w:tc>
      </w:tr>
    </w:tbl>
    <w:p>
      <w:pPr>
        <w:spacing w:after="80"/>
      </w:pPr>
      <w:r>
        <w:t xml:space="preserve"/>
      </w:r>
    </w:p>
    <w:p>
      <w:pPr>
        <w:pStyle w:val="Heading2"/>
        <w:spacing w:after="80" w:before="280"/>
      </w:pPr>
      <w:r>
        <w:rPr>
          <w:rFonts w:ascii="Arial" w:cs="Arial" w:eastAsia="Arial" w:hAnsi="Arial"/>
          <w:b/>
          <w:bCs/>
          <w:color w:val="2E75B6"/>
          <w:sz w:val="26"/>
          <w:szCs w:val="26"/>
        </w:rPr>
        <w:t xml:space="preserve">Additional Naming Rules</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Be specific, not generic. A function named process or handle provides no information. Name it after what it does: filter_low_mapq_reads, compute_insert_size_distribution.</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Avoid single-letter variables outside of established mathematical contexts (loop indices i, j). Use chrom, pos, ref, alt for genomic fields, not c, p, r, a.</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Do not abbreviate unless the abbreviation is universal in the domain. mapq, gc, bam, vcf, snp are universal. rd for read is not.</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5: Error Handling</w:t>
      </w:r>
    </w:p>
    <w:p>
      <w:pPr>
        <w:pStyle w:val="Heading2"/>
        <w:spacing w:after="80" w:before="280"/>
      </w:pPr>
      <w:r>
        <w:rPr>
          <w:rFonts w:ascii="Arial" w:cs="Arial" w:eastAsia="Arial" w:hAnsi="Arial"/>
          <w:b/>
          <w:bCs/>
          <w:color w:val="2E75B6"/>
          <w:sz w:val="26"/>
          <w:szCs w:val="26"/>
        </w:rPr>
        <w:t xml:space="preserve">5.1  Define a Package Exception Hierarchy</w:t>
      </w:r>
    </w:p>
    <w:p>
      <w:pPr>
        <w:spacing w:after="100"/>
      </w:pPr>
      <w:r>
        <w:rPr>
          <w:rFonts w:ascii="Arial" w:cs="Arial" w:eastAsia="Arial" w:hAnsi="Arial"/>
          <w:sz w:val="20"/>
          <w:szCs w:val="20"/>
        </w:rPr>
        <w:t xml:space="preserve">Every package must define its own exception hierarchy rooted in a base exception. This allows callers to catch either the specific exception or all package errors with a single except clause.</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 src/mypackage/exceptions.py</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class MyPackageError(Exception):</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"""Base exception for all mypackage errors."""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class FileFormatError(MyPackageError):</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"""Input file does not conform to the expected format."""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def __init__(self, path: Path, expected_format: str, detail: str = "") -&gt; None: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msg = f"{path}: expected {expected_format} format"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if detail:</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msg += f" — {detail}"</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super().__init__(msg)</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self.path = path</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self.expected_format = expected_format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class ReferenceGenomeMismatchError(MyPackageError):</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"""BAM sequence dictionary does not match the reference genome."""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def __init__(self, bam_path: Path, ref_path: Path) -&gt; None: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super().__init__(</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f"Sequence dictionary mismatch between {bam_path} and {ref_path}."</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class IndexNotFoundError(MyPackageError):</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"""Expected index file (.bai, .tbi, .csi) is missing."""</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def __init__(self, data_path: Path) -&gt; None: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super().__init__(</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f"Index not found for {data_path}. Run: samtools index {data_path}"</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w:t>
      </w:r>
    </w:p>
    <w:p>
      <w:pPr>
        <w:spacing w:after="80"/>
      </w:pPr>
      <w:r>
        <w:t xml:space="preserve"/>
      </w:r>
    </w:p>
    <w:p>
      <w:pPr>
        <w:pStyle w:val="Heading2"/>
        <w:spacing w:after="80" w:before="280"/>
      </w:pPr>
      <w:r>
        <w:rPr>
          <w:rFonts w:ascii="Arial" w:cs="Arial" w:eastAsia="Arial" w:hAnsi="Arial"/>
          <w:b/>
          <w:bCs/>
          <w:color w:val="2E75B6"/>
          <w:sz w:val="26"/>
          <w:szCs w:val="26"/>
        </w:rPr>
        <w:t xml:space="preserve">5.2  Catch Specific Exceptions Only</w:t>
      </w:r>
    </w:p>
    <w:p>
      <w:pPr>
        <w:spacing w:after="100"/>
      </w:pPr>
      <w:r>
        <w:rPr>
          <w:rFonts w:ascii="Arial" w:cs="Arial" w:eastAsia="Arial" w:hAnsi="Arial"/>
          <w:sz w:val="20"/>
          <w:szCs w:val="20"/>
        </w:rPr>
        <w:t xml:space="preserve">Never use bare except: or except Exception: without immediately logging and re-raising. Catching broad exceptions silently swallows bugs.</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 Correct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try:</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bam = pysam.AlignmentFile(str(path), "rb")</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except ValueError as 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raise FileFormatError(path, "BAM/SAM") from 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except OSError as e:</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raise FileNotFoundError(f"Cannot open BAM file: {path}") from e</w:t>
      </w:r>
    </w:p>
    <w:p>
      <w:pPr>
        <w:spacing w:after="80"/>
      </w:pPr>
      <w:r>
        <w:t xml:space="preserve"/>
      </w:r>
    </w:p>
    <w:p>
      <w:pPr>
        <w:pStyle w:val="Heading2"/>
        <w:spacing w:after="80" w:before="280"/>
      </w:pPr>
      <w:r>
        <w:rPr>
          <w:rFonts w:ascii="Arial" w:cs="Arial" w:eastAsia="Arial" w:hAnsi="Arial"/>
          <w:b/>
          <w:bCs/>
          <w:color w:val="2E75B6"/>
          <w:sz w:val="26"/>
          <w:szCs w:val="26"/>
        </w:rPr>
        <w:t xml:space="preserve">5.3  Always Chain Exceptions</w:t>
      </w:r>
    </w:p>
    <w:p>
      <w:pPr>
        <w:spacing w:after="100"/>
      </w:pPr>
      <w:r>
        <w:rPr>
          <w:rFonts w:ascii="Arial" w:cs="Arial" w:eastAsia="Arial" w:hAnsi="Arial"/>
          <w:sz w:val="20"/>
          <w:szCs w:val="20"/>
        </w:rPr>
        <w:t xml:space="preserve">Use raise NewException(...) from original to preserve the original traceback. This is required for all re-raised exceptions.</w:t>
      </w:r>
    </w:p>
    <w:p>
      <w:pPr>
        <w:spacing w:after="80"/>
      </w:pPr>
      <w:r>
        <w:t xml:space="preserve"/>
      </w:r>
    </w:p>
    <w:p>
      <w:pPr>
        <w:pStyle w:val="Heading2"/>
        <w:spacing w:after="80" w:before="280"/>
      </w:pPr>
      <w:r>
        <w:rPr>
          <w:rFonts w:ascii="Arial" w:cs="Arial" w:eastAsia="Arial" w:hAnsi="Arial"/>
          <w:b/>
          <w:bCs/>
          <w:color w:val="2E75B6"/>
          <w:sz w:val="26"/>
          <w:szCs w:val="26"/>
        </w:rPr>
        <w:t xml:space="preserve">5.4  Fail Early with Informative Messages</w:t>
      </w:r>
    </w:p>
    <w:p>
      <w:pPr>
        <w:spacing w:after="100"/>
      </w:pPr>
      <w:r>
        <w:rPr>
          <w:rFonts w:ascii="Arial" w:cs="Arial" w:eastAsia="Arial" w:hAnsi="Arial"/>
          <w:sz w:val="20"/>
          <w:szCs w:val="20"/>
        </w:rPr>
        <w:t xml:space="preserve">Validate preconditions at function entry. Error messages must state: what went wrong, what was expected, and how to fix it.</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if not bam_path.exists():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raise FileNotFoundError(</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f"BAM file not found: {bam_path}. "</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"Check the path and ensure the file was not deleted."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index_path = bam_path.with_suffix(".bam.bai")</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if not index_path.exists():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raise IndexNotFoundError(bam_path)</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if start &gt;= end: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raise ValueError(</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f"Invalid region: start ({start}) must be less than end ({end}). "</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"Coordinates are 0-based half-open (BED convention)."</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6: Constants and Configuration</w:t>
      </w:r>
    </w:p>
    <w:p>
      <w:pPr>
        <w:pStyle w:val="Heading2"/>
        <w:spacing w:after="80" w:before="280"/>
      </w:pPr>
      <w:r>
        <w:rPr>
          <w:rFonts w:ascii="Arial" w:cs="Arial" w:eastAsia="Arial" w:hAnsi="Arial"/>
          <w:b/>
          <w:bCs/>
          <w:color w:val="2E75B6"/>
          <w:sz w:val="26"/>
          <w:szCs w:val="26"/>
        </w:rPr>
        <w:t xml:space="preserve">6.1  No Magic Numbers or Strings in Code</w:t>
      </w:r>
    </w:p>
    <w:p>
      <w:pPr>
        <w:spacing w:after="100"/>
      </w:pPr>
      <w:r>
        <w:rPr>
          <w:rFonts w:ascii="Arial" w:cs="Arial" w:eastAsia="Arial" w:hAnsi="Arial"/>
          <w:sz w:val="20"/>
          <w:szCs w:val="20"/>
        </w:rPr>
        <w:t xml:space="preserve">Every numeric or string literal with a non-obvious meaning must be a named constant at module level or in a constants module.</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 Wrong</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if mapq &lt; 20:     ...</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if flag &amp; 0x4:    ...</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Correct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DEFAULT_MIN_MAPQ:       MappingQuality = MappingQuality(20)</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SAM_FLAG_UNMAPPED:      int = 0x4</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SAM_FLAG_DUPLICATE:     int = 0x400</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SAM_FLAG_SECONDARY:     int = 0x100</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SAM_FLAG_SUPPLEMENTARY: int = 0x800</w:t>
      </w:r>
    </w:p>
    <w:p>
      <w:pPr>
        <w:spacing w:after="80"/>
      </w:pPr>
      <w:r>
        <w:t xml:space="preserve"/>
      </w:r>
    </w:p>
    <w:p>
      <w:pPr>
        <w:pStyle w:val="Heading2"/>
        <w:spacing w:after="80" w:before="280"/>
      </w:pPr>
      <w:r>
        <w:rPr>
          <w:rFonts w:ascii="Arial" w:cs="Arial" w:eastAsia="Arial" w:hAnsi="Arial"/>
          <w:b/>
          <w:bCs/>
          <w:color w:val="2E75B6"/>
          <w:sz w:val="26"/>
          <w:szCs w:val="26"/>
        </w:rPr>
        <w:t xml:space="preserve">6.2  Load All Configuration via Pydantic</w:t>
      </w:r>
    </w:p>
    <w:p>
      <w:pPr>
        <w:spacing w:after="100"/>
      </w:pPr>
      <w:r>
        <w:rPr>
          <w:rFonts w:ascii="Arial" w:cs="Arial" w:eastAsia="Arial" w:hAnsi="Arial"/>
          <w:sz w:val="20"/>
          <w:szCs w:val="20"/>
        </w:rPr>
        <w:t xml:space="preserve">Tool configuration must be defined as a Pydantic model and loaded from YAML, TOML, or environment variables. This provides automatic validation, type coercion, and clear error messages for bad configs.</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from pydantic import BaseModel, Field, field_validator</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class CoverageConfig(BaseModel):</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min_mapq: int = Field(default=20, ge=0, le=255)</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min_base_quality: int = Field(default=20, ge=0, le=40)</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count_duplicates: bool = False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count_secondary: bool = False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@field_validator("min_mapq")</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@classmethod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def warn_low_mapq(cls, v: int) -&gt; int: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if v &lt; 10:</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warnings.warn(f"min_mapq={v} is very low.", UserWarning, stacklevel=2)</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return v</w:t>
      </w:r>
    </w:p>
    <w:p>
      <w:pPr>
        <w:spacing w:after="80"/>
      </w:pPr>
      <w:r>
        <w:t xml:space="preserve"/>
      </w:r>
    </w:p>
    <w:p>
      <w:pPr>
        <w:pStyle w:val="Heading2"/>
        <w:spacing w:after="80" w:before="280"/>
      </w:pPr>
      <w:r>
        <w:rPr>
          <w:rFonts w:ascii="Arial" w:cs="Arial" w:eastAsia="Arial" w:hAnsi="Arial"/>
          <w:b/>
          <w:bCs/>
          <w:color w:val="2E75B6"/>
          <w:sz w:val="26"/>
          <w:szCs w:val="26"/>
        </w:rPr>
        <w:t xml:space="preserve">6.3  Never Store Secrets in Code</w:t>
      </w:r>
    </w:p>
    <w:p>
      <w:pPr>
        <w:spacing w:after="100"/>
      </w:pPr>
      <w:r>
        <w:rPr>
          <w:rFonts w:ascii="Arial" w:cs="Arial" w:eastAsia="Arial" w:hAnsi="Arial"/>
          <w:sz w:val="20"/>
          <w:szCs w:val="20"/>
        </w:rPr>
        <w:t xml:space="preserve">API keys, passwords, tokens, and credentials must not appear in source code, configuration files, or logs. Load from environment variables only. Fails loudly if the variable is missing.</w:t>
      </w:r>
    </w:p>
    <w:p>
      <w:pPr>
        <w:pBdr>
          <w:left w:val="single" w:color="2E75B6" w:sz="12" w:space="4"/>
        </w:pBdr>
        <w:shd w:fill="F2F2F2" w:val="clear"/>
        <w:spacing w:after="40" w:before="40"/>
        <w:ind w:left="360"/>
      </w:pPr>
      <w:r>
        <w:rPr>
          <w:rFonts w:ascii="Courier New" w:cs="Courier New" w:eastAsia="Courier New" w:hAnsi="Courier New"/>
          <w:color w:val="2C3E50"/>
          <w:sz w:val="16"/>
          <w:szCs w:val="16"/>
        </w:rPr>
        <w:t xml:space="preserve">NCBI_API_KEY: str = os.environ["NCBI_API_KEY"]</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7: Immutability</w:t>
      </w:r>
    </w:p>
    <w:p>
      <w:pPr>
        <w:pStyle w:val="Heading2"/>
        <w:spacing w:after="80" w:before="280"/>
      </w:pPr>
      <w:r>
        <w:rPr>
          <w:rFonts w:ascii="Arial" w:cs="Arial" w:eastAsia="Arial" w:hAnsi="Arial"/>
          <w:b/>
          <w:bCs/>
          <w:color w:val="2E75B6"/>
          <w:sz w:val="26"/>
          <w:szCs w:val="26"/>
        </w:rPr>
        <w:t xml:space="preserve">7.1  Do Not Mutate Input Arguments</w:t>
      </w:r>
    </w:p>
    <w:p>
      <w:pPr>
        <w:spacing w:after="100"/>
      </w:pPr>
      <w:r>
        <w:rPr>
          <w:rFonts w:ascii="Arial" w:cs="Arial" w:eastAsia="Arial" w:hAnsi="Arial"/>
          <w:sz w:val="20"/>
          <w:szCs w:val="20"/>
        </w:rPr>
        <w:t xml:space="preserve">Functions must not modify their input arguments. Return a new object.</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 Wrong: mutates the caller's list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def normalize_chromosome_names(records: list[BedRecord]) -&gt; None: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for i, (chrom, start, end) in enumerate(records):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records[i] = (ChromosomeName("chr" + chrom.lstrip("chr")), start, end)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Correct: returns a new iterator</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def normalize_chromosome_names(records: Iterable[BedRecord]) -&gt; Iterator[BedRecord]: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for chrom, start, end in records:</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yield (ChromosomeName("chr" + chrom.lstrip("chr")), start, end)</w:t>
      </w:r>
    </w:p>
    <w:p>
      <w:pPr>
        <w:spacing w:after="80"/>
      </w:pPr>
      <w:r>
        <w:t xml:space="preserve"/>
      </w:r>
    </w:p>
    <w:p>
      <w:pPr>
        <w:pStyle w:val="Heading2"/>
        <w:spacing w:after="80" w:before="280"/>
      </w:pPr>
      <w:r>
        <w:rPr>
          <w:rFonts w:ascii="Arial" w:cs="Arial" w:eastAsia="Arial" w:hAnsi="Arial"/>
          <w:b/>
          <w:bCs/>
          <w:color w:val="2E75B6"/>
          <w:sz w:val="26"/>
          <w:szCs w:val="26"/>
        </w:rPr>
        <w:t xml:space="preserve">7.2  Pragmatic Exception for Large BAM/FASTQ Files</w:t>
      </w:r>
    </w:p>
    <w:p>
      <w:pPr>
        <w:spacing w:after="100"/>
      </w:pPr>
      <w:r>
        <w:rPr>
          <w:rFonts w:ascii="Arial" w:cs="Arial" w:eastAsia="Arial" w:hAnsi="Arial"/>
          <w:sz w:val="20"/>
          <w:szCs w:val="20"/>
        </w:rPr>
        <w:t xml:space="preserve">In-place modification of large files (&gt;10 GB) is permitted when copying would require unacceptable disk space or time. This must be documented explicitly with # pragmatic exception: and the rule number.</w:t>
      </w:r>
    </w:p>
    <w:p>
      <w:pPr>
        <w:spacing w:after="80"/>
      </w:pPr>
      <w:r>
        <w:t xml:space="preserve"/>
      </w:r>
    </w:p>
    <w:p>
      <w:pPr>
        <w:pStyle w:val="Heading2"/>
        <w:spacing w:after="80" w:before="280"/>
      </w:pPr>
      <w:r>
        <w:rPr>
          <w:rFonts w:ascii="Arial" w:cs="Arial" w:eastAsia="Arial" w:hAnsi="Arial"/>
          <w:b/>
          <w:bCs/>
          <w:color w:val="2E75B6"/>
          <w:sz w:val="26"/>
          <w:szCs w:val="26"/>
        </w:rPr>
        <w:t xml:space="preserve">7.3  Use Immutable Data Containers for Value Objects</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from dataclasses import dataclass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@dataclass(frozen=True)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class GenomicInterval:</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"""An immutable genomic interval in 0-based half-open coordinates."""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chrom: ChromosomeName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start: GenomicPosition</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end:   GenomicPosition</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def __post_init__(self) -&gt; None: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if self.start &gt;= self.end: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raise ValueError(f"Invalid interval: start={self.start} &gt;= end={self.end}")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@property</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def length(self) -&gt; int: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return self.end - self.start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def overlaps(self, other: "GenomicInterval") -&gt; bool:</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return (</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self.chrom == other.chrom</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and self.start &lt; other.end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and self.end &gt; other.start</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8: Pure Functions and I/O Boundaries</w:t>
      </w:r>
    </w:p>
    <w:p>
      <w:pPr>
        <w:pStyle w:val="Heading2"/>
        <w:spacing w:after="80" w:before="280"/>
      </w:pPr>
      <w:r>
        <w:rPr>
          <w:rFonts w:ascii="Arial" w:cs="Arial" w:eastAsia="Arial" w:hAnsi="Arial"/>
          <w:b/>
          <w:bCs/>
          <w:color w:val="2E75B6"/>
          <w:sz w:val="26"/>
          <w:szCs w:val="26"/>
        </w:rPr>
        <w:t xml:space="preserve">8.1  Separate Business Logic from I/O</w:t>
      </w:r>
    </w:p>
    <w:p>
      <w:pPr>
        <w:spacing w:after="100"/>
      </w:pPr>
      <w:r>
        <w:rPr>
          <w:rFonts w:ascii="Arial" w:cs="Arial" w:eastAsia="Arial" w:hAnsi="Arial"/>
          <w:sz w:val="20"/>
          <w:szCs w:val="20"/>
        </w:rPr>
        <w:t xml:space="preserve">Business logic (filtering, statistics, transformations) must not perform I/O. This makes logic independently testable without mock infrastructure.</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 Wrong: logic and I/O mixed, untestable without a real BAM file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def compute_and_write_coverage(bam_path: Path, output_path: Path) -&gt; None: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bam = pysam.AlignmentFile(str(bam_path), "rb")</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coverage = sum(1 for r in bam.fetch() if not r.is_unmapped) / total_bases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output_path.write_text(str(coverage))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Correct: pure function, testable with any iterable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def compute_coverage(reads: Iterable[pysam.AlignedSegment], total_bases: int) -&gt; float: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mapped = sum(1 for r in reads if not r.is_unmapped)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return mapped / total_bases if total_bases &gt; 0 else 0.0</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Infrastructure layer: wires everything together</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def coverage_command(bam_path: Path, output_path: Path, region: GenomicInterval) -&gt; None: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with pysam.AlignmentFile(str(bam_path), "rb") as bam:</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reads = bam.fetch(region.chrom, region.start, region.end)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result = compute_coverage(reads, region.length)</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output_path.write_text(f"{result:.4f}\n")</w:t>
      </w:r>
    </w:p>
    <w:p>
      <w:pPr>
        <w:spacing w:after="80"/>
      </w:pPr>
      <w:r>
        <w:t xml:space="preserve"/>
      </w:r>
    </w:p>
    <w:p>
      <w:pPr>
        <w:pStyle w:val="Heading2"/>
        <w:spacing w:after="80" w:before="280"/>
      </w:pPr>
      <w:r>
        <w:rPr>
          <w:rFonts w:ascii="Arial" w:cs="Arial" w:eastAsia="Arial" w:hAnsi="Arial"/>
          <w:b/>
          <w:bCs/>
          <w:color w:val="2E75B6"/>
          <w:sz w:val="26"/>
          <w:szCs w:val="26"/>
        </w:rPr>
        <w:t xml:space="preserve">8.2  I/O-Bound Functions Must Be Minimal</w:t>
      </w:r>
    </w:p>
    <w:p>
      <w:pPr>
        <w:spacing w:after="100"/>
      </w:pPr>
      <w:r>
        <w:rPr>
          <w:rFonts w:ascii="Arial" w:cs="Arial" w:eastAsia="Arial" w:hAnsi="Arial"/>
          <w:sz w:val="20"/>
          <w:szCs w:val="20"/>
        </w:rPr>
        <w:t xml:space="preserve">A function that must perform I/O must contain no other logic. It only calls pure functions and performs the write.</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9: Logging</w:t>
      </w:r>
    </w:p>
    <w:p>
      <w:pPr>
        <w:pStyle w:val="Heading2"/>
        <w:spacing w:after="80" w:before="280"/>
      </w:pPr>
      <w:r>
        <w:rPr>
          <w:rFonts w:ascii="Arial" w:cs="Arial" w:eastAsia="Arial" w:hAnsi="Arial"/>
          <w:b/>
          <w:bCs/>
          <w:color w:val="2E75B6"/>
          <w:sz w:val="26"/>
          <w:szCs w:val="26"/>
        </w:rPr>
        <w:t xml:space="preserve">9.1  Use structlog for All Logging</w:t>
      </w:r>
    </w:p>
    <w:p>
      <w:pPr>
        <w:spacing w:after="100"/>
      </w:pPr>
      <w:r>
        <w:rPr>
          <w:rFonts w:ascii="Arial" w:cs="Arial" w:eastAsia="Arial" w:hAnsi="Arial"/>
          <w:sz w:val="20"/>
          <w:szCs w:val="20"/>
        </w:rPr>
        <w:t xml:space="preserve">Standard logging produces unstructured text. structlog produces structured JSON logs that are queryable in production log aggregation systems (Datadog, Splunk, CloudWatch).</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import structlog</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log = structlog.get_logger(__name__)</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def process_sample(sample_id: SampleId, bam_path: Path) -&gt; CoverageStats: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log.info(</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"processing_sample_start",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sample_id=sample_id,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bam_path=str(bam_path),</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bam_size_gb=round(bam_path.stat().st_size / 1e9, 2),</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start = time.monotonic()</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result = _compute_stats(bam_path)</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log.info(</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"processing_sample_complete",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sample_id=sample_id,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elapsed_seconds=round(time.monotonic() - start, 2),</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return result</w:t>
      </w:r>
    </w:p>
    <w:p>
      <w:pPr>
        <w:spacing w:after="80"/>
      </w:pPr>
      <w:r>
        <w:t xml:space="preserve"/>
      </w:r>
    </w:p>
    <w:p>
      <w:pPr>
        <w:pStyle w:val="Heading2"/>
        <w:spacing w:after="80" w:before="280"/>
      </w:pPr>
      <w:r>
        <w:rPr>
          <w:rFonts w:ascii="Arial" w:cs="Arial" w:eastAsia="Arial" w:hAnsi="Arial"/>
          <w:b/>
          <w:bCs/>
          <w:color w:val="2E75B6"/>
          <w:sz w:val="26"/>
          <w:szCs w:val="26"/>
        </w:rPr>
        <w:t xml:space="preserve">9.2  Log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680"/>
        <w:gridCol w:w="4000"/>
      </w:tblGrid>
      <w:tr>
        <w:trPr>
          <w:tblHeader/>
        </w:trPr>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When to Use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DEBUG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Detailed internal state, per-read events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"read_processed", read_name=...</w:t>
            </w:r>
          </w:p>
        </w:tc>
      </w:tr>
      <w:tr>
        <w:tc>
          <w:tcPr>
            <w:tcW w:type="dxa" w:w="1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INFO</w:t>
            </w:r>
          </w:p>
        </w:tc>
        <w:tc>
          <w:tcPr>
            <w:tcW w:type="dxa" w:w="3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Major steps started/completed, files opened</w:t>
            </w:r>
          </w:p>
        </w:tc>
        <w:tc>
          <w:tcPr>
            <w:tcW w:type="dxa" w:w="4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"bam_opened", path=...</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WARNING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Unexpected but recoverable situation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"low_coverage_region", depth=0</w:t>
            </w:r>
          </w:p>
        </w:tc>
      </w:tr>
      <w:tr>
        <w:tc>
          <w:tcPr>
            <w:tcW w:type="dxa" w:w="1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ERROR</w:t>
            </w:r>
          </w:p>
        </w:tc>
        <w:tc>
          <w:tcPr>
            <w:tcW w:type="dxa" w:w="3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Operation failed, downstream affected</w:t>
            </w:r>
          </w:p>
        </w:tc>
        <w:tc>
          <w:tcPr>
            <w:tcW w:type="dxa" w:w="4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"index_read_failed"</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CRITICAL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System-level failure, process should terminate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"disk_full"</w:t>
            </w:r>
          </w:p>
        </w:tc>
      </w:tr>
    </w:tbl>
    <w:p>
      <w:pPr>
        <w:spacing w:after="80"/>
      </w:pPr>
      <w:r>
        <w:t xml:space="preserve"/>
      </w:r>
    </w:p>
    <w:p>
      <w:pPr>
        <w:pStyle w:val="Heading2"/>
        <w:spacing w:after="80" w:before="280"/>
      </w:pPr>
      <w:r>
        <w:rPr>
          <w:rFonts w:ascii="Arial" w:cs="Arial" w:eastAsia="Arial" w:hAnsi="Arial"/>
          <w:b/>
          <w:bCs/>
          <w:color w:val="2E75B6"/>
          <w:sz w:val="26"/>
          <w:szCs w:val="26"/>
        </w:rPr>
        <w:t xml:space="preserve">9.3  Never Log Sensitive Data</w:t>
      </w:r>
    </w:p>
    <w:p>
      <w:pPr>
        <w:spacing w:after="100"/>
      </w:pPr>
      <w:r>
        <w:rPr>
          <w:rFonts w:ascii="Arial" w:cs="Arial" w:eastAsia="Arial" w:hAnsi="Arial"/>
          <w:sz w:val="20"/>
          <w:szCs w:val="20"/>
        </w:rPr>
        <w:t xml:space="preserve">Do not log file contents, sequence data, patient identifiers, or credentials at any log level.</w:t>
      </w:r>
    </w:p>
    <w:p>
      <w:pPr>
        <w:spacing w:after="80"/>
      </w:pPr>
      <w:r>
        <w:t xml:space="preserve"/>
      </w:r>
    </w:p>
    <w:p>
      <w:pPr>
        <w:pStyle w:val="Heading2"/>
        <w:spacing w:after="80" w:before="280"/>
      </w:pPr>
      <w:r>
        <w:rPr>
          <w:rFonts w:ascii="Arial" w:cs="Arial" w:eastAsia="Arial" w:hAnsi="Arial"/>
          <w:b/>
          <w:bCs/>
          <w:color w:val="2E75B6"/>
          <w:sz w:val="26"/>
          <w:szCs w:val="26"/>
        </w:rPr>
        <w:t xml:space="preserve">9.4  CLI Output Uses click.echo</w:t>
      </w:r>
    </w:p>
    <w:p>
      <w:pPr>
        <w:spacing w:after="100"/>
      </w:pPr>
      <w:r>
        <w:rPr>
          <w:rFonts w:ascii="Arial" w:cs="Arial" w:eastAsia="Arial" w:hAnsi="Arial"/>
          <w:sz w:val="20"/>
          <w:szCs w:val="20"/>
        </w:rPr>
        <w:t xml:space="preserve">User-facing messages (progress, results summary) use click.echo or rich.print. Logging is for machines. click.echo is for humans.</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10: Imports</w:t>
      </w:r>
    </w:p>
    <w:p>
      <w:pPr>
        <w:pStyle w:val="Heading2"/>
        <w:spacing w:after="80" w:before="280"/>
      </w:pPr>
      <w:r>
        <w:rPr>
          <w:rFonts w:ascii="Arial" w:cs="Arial" w:eastAsia="Arial" w:hAnsi="Arial"/>
          <w:b/>
          <w:bCs/>
          <w:color w:val="2E75B6"/>
          <w:sz w:val="26"/>
          <w:szCs w:val="26"/>
        </w:rPr>
        <w:t xml:space="preserve">10.1  Import Order</w:t>
      </w:r>
    </w:p>
    <w:p>
      <w:pPr>
        <w:spacing w:after="100"/>
      </w:pPr>
      <w:r>
        <w:rPr>
          <w:rFonts w:ascii="Arial" w:cs="Arial" w:eastAsia="Arial" w:hAnsi="Arial"/>
          <w:sz w:val="20"/>
          <w:szCs w:val="20"/>
        </w:rPr>
        <w:t xml:space="preserve">Three groups, separated by blank lines, each group sorted alphabetically: (1) Standard library, (2) Third-party, (3) Local. ruff enforces this automatically.</w:t>
      </w:r>
    </w:p>
    <w:p>
      <w:pPr>
        <w:spacing w:after="80"/>
      </w:pPr>
      <w:r>
        <w:t xml:space="preserve"/>
      </w:r>
    </w:p>
    <w:p>
      <w:pPr>
        <w:pStyle w:val="Heading2"/>
        <w:spacing w:after="80" w:before="280"/>
      </w:pPr>
      <w:r>
        <w:rPr>
          <w:rFonts w:ascii="Arial" w:cs="Arial" w:eastAsia="Arial" w:hAnsi="Arial"/>
          <w:b/>
          <w:bCs/>
          <w:color w:val="2E75B6"/>
          <w:sz w:val="26"/>
          <w:szCs w:val="26"/>
        </w:rPr>
        <w:t xml:space="preserve">10.2  Prohibited Import Patterns</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from pysam import *          # Prohibited: wildcard import</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import sys; sys.path.insert(0, "../")  # Prohibited: path manipulation in library code</w:t>
      </w:r>
    </w:p>
    <w:p>
      <w:pPr>
        <w:spacing w:after="80"/>
      </w:pPr>
      <w:r>
        <w:t xml:space="preserve"/>
      </w:r>
    </w:p>
    <w:p>
      <w:pPr>
        <w:pStyle w:val="Heading2"/>
        <w:spacing w:after="80" w:before="280"/>
      </w:pPr>
      <w:r>
        <w:rPr>
          <w:rFonts w:ascii="Arial" w:cs="Arial" w:eastAsia="Arial" w:hAnsi="Arial"/>
          <w:b/>
          <w:bCs/>
          <w:color w:val="2E75B6"/>
          <w:sz w:val="26"/>
          <w:szCs w:val="26"/>
        </w:rPr>
        <w:t xml:space="preserve">10.3  TYPE_CHECKING Guard for Circular Imports</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from __future__ import annotations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from typing import TYPE_CHECKING</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if TYPE_CHECKING:</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from mypackage.pipeline import Pipeline  # only imported during type checking</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11: Testing</w:t>
      </w:r>
    </w:p>
    <w:p>
      <w:pPr>
        <w:pStyle w:val="Heading2"/>
        <w:spacing w:after="80" w:before="280"/>
      </w:pPr>
      <w:r>
        <w:rPr>
          <w:rFonts w:ascii="Arial" w:cs="Arial" w:eastAsia="Arial" w:hAnsi="Arial"/>
          <w:b/>
          <w:bCs/>
          <w:color w:val="2E75B6"/>
          <w:sz w:val="26"/>
          <w:szCs w:val="26"/>
        </w:rPr>
        <w:t xml:space="preserve">11.1  Test Classification</w:t>
      </w:r>
    </w:p>
    <w:p>
      <w:pPr>
        <w:spacing w:after="100"/>
      </w:pPr>
      <w:r>
        <w:rPr>
          <w:rFonts w:ascii="Arial" w:cs="Arial" w:eastAsia="Arial" w:hAnsi="Arial"/>
          <w:sz w:val="20"/>
          <w:szCs w:val="20"/>
        </w:rPr>
        <w:t xml:space="preserve">Every project must have all four test types. Coverage target is ≥85% for domain (pure)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Test Type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Tool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Tests one pure function, no 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pytest</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Property-based</w:t>
            </w:r>
          </w:p>
        </w:tc>
        <w:tc>
          <w:tcPr>
            <w:tcW w:type="dxa" w:w="4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Verifies invariants for arbitrary inputs</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hypothesis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Integration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Tests interaction between layers with real files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pytest + tmp_path</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Regression</w:t>
            </w:r>
          </w:p>
        </w:tc>
        <w:tc>
          <w:tcPr>
            <w:tcW w:type="dxa" w:w="4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Output matches stored reference</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pytest-regtest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Performance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Detects speed/memory regressions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pytest-benchmark, pytest-memray</w:t>
            </w:r>
          </w:p>
        </w:tc>
      </w:tr>
    </w:tbl>
    <w:p>
      <w:pPr>
        <w:spacing w:after="80"/>
      </w:pPr>
      <w:r>
        <w:t xml:space="preserve"/>
      </w:r>
    </w:p>
    <w:p>
      <w:pPr>
        <w:pStyle w:val="Heading2"/>
        <w:spacing w:after="80" w:before="280"/>
      </w:pPr>
      <w:r>
        <w:rPr>
          <w:rFonts w:ascii="Arial" w:cs="Arial" w:eastAsia="Arial" w:hAnsi="Arial"/>
          <w:b/>
          <w:bCs/>
          <w:color w:val="2E75B6"/>
          <w:sz w:val="26"/>
          <w:szCs w:val="26"/>
        </w:rPr>
        <w:t xml:space="preserve">11.2  Property-Based Tests Are Required for Parsers and Algorithms</w:t>
      </w:r>
    </w:p>
    <w:p>
      <w:pPr>
        <w:spacing w:after="100"/>
      </w:pPr>
      <w:r>
        <w:rPr>
          <w:rFonts w:ascii="Arial" w:cs="Arial" w:eastAsia="Arial" w:hAnsi="Arial"/>
          <w:sz w:val="20"/>
          <w:szCs w:val="20"/>
        </w:rPr>
        <w:t xml:space="preserve">Property-based tests find edge cases you would never manually construct. They are especially critical for format parsers and genomic algorithms.</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from hypothesis import given, settings, strategies as st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@given(sequence=st.text(alphabet="ACGTN", min_size=1, max_size=10_000))</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def test_gc_content_invariants(sequence: str) -&gt; None: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"""GC content must always be in [0, 1] regardless of input."""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result = gc_content(sequence)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assert 0.0 &lt;= result &lt;= 1.0</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@given(</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start=st.integers(min_value=0, max_value=10**9 - 1),</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length=st.integers(min_value=1, max_value=10**6),</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def test_interval_length_always_positive(start: int, length: int) -&gt; None: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end = start + length</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interval = GenomicInterval(</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ChromosomeName("chr1"), GenomicPosition(start), GenomicPosition(end)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assert interval.length &gt; 0</w:t>
      </w:r>
    </w:p>
    <w:p>
      <w:pPr>
        <w:spacing w:after="80"/>
      </w:pPr>
      <w:r>
        <w:t xml:space="preserve"/>
      </w:r>
    </w:p>
    <w:p>
      <w:pPr>
        <w:pStyle w:val="Heading2"/>
        <w:spacing w:after="80" w:before="280"/>
      </w:pPr>
      <w:r>
        <w:rPr>
          <w:rFonts w:ascii="Arial" w:cs="Arial" w:eastAsia="Arial" w:hAnsi="Arial"/>
          <w:b/>
          <w:bCs/>
          <w:color w:val="2E75B6"/>
          <w:sz w:val="26"/>
          <w:szCs w:val="26"/>
        </w:rPr>
        <w:t xml:space="preserve">11.3  Test for Expected Failures</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def test_raises_index_not_found_error(tmp_path: Path) -&gt; None: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bam_path = tmp_path / "sample.bam"</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bam_path.touch()  # no .bai file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with pytest.raises(IndexNotFoundError, match="samtools index"):</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fetch_reads(bam_path, ChromosomeName("chr1"),</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GenomicPosition(0), GenomicPosition(1000))</w:t>
      </w:r>
    </w:p>
    <w:p>
      <w:pPr>
        <w:spacing w:after="80"/>
      </w:pPr>
      <w:r>
        <w:t xml:space="preserve"/>
      </w:r>
    </w:p>
    <w:p>
      <w:pPr>
        <w:pStyle w:val="Heading2"/>
        <w:spacing w:after="80" w:before="280"/>
      </w:pPr>
      <w:r>
        <w:rPr>
          <w:rFonts w:ascii="Arial" w:cs="Arial" w:eastAsia="Arial" w:hAnsi="Arial"/>
          <w:b/>
          <w:bCs/>
          <w:color w:val="2E75B6"/>
          <w:sz w:val="26"/>
          <w:szCs w:val="26"/>
        </w:rPr>
        <w:t xml:space="preserve">11.4  Test Files Must Be Deterministic and Minimal</w:t>
      </w:r>
    </w:p>
    <w:p>
      <w:pPr>
        <w:spacing w:after="100"/>
      </w:pPr>
      <w:r>
        <w:rPr>
          <w:rFonts w:ascii="Arial" w:cs="Arial" w:eastAsia="Arial" w:hAnsi="Arial"/>
          <w:sz w:val="20"/>
          <w:szCs w:val="20"/>
        </w:rPr>
        <w:t xml:space="preserve">Test data files must be generated by a script in tests/create_test_data.py, not committed as opaque binaries. They must be the smallest possible file that exercises the relevant behavior.</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12: Bioinformatics Format Rules</w:t>
      </w:r>
    </w:p>
    <w:p>
      <w:pPr>
        <w:spacing w:after="100"/>
      </w:pPr>
      <w:r>
        <w:rPr>
          <w:rFonts w:ascii="Arial" w:cs="Arial" w:eastAsia="Arial" w:hAnsi="Arial"/>
          <w:sz w:val="20"/>
          <w:szCs w:val="20"/>
        </w:rPr>
        <w:t xml:space="preserve">These rules encode known failure modes when working with bioinformatics file formats. Violating them is the most common source of bugs in production pipelines.</w:t>
      </w:r>
    </w:p>
    <w:p>
      <w:pPr>
        <w:spacing w:after="80"/>
      </w:pPr>
      <w:r>
        <w:t xml:space="preserve"/>
      </w:r>
    </w:p>
    <w:p>
      <w:pPr>
        <w:pStyle w:val="Heading2"/>
        <w:spacing w:after="80" w:before="280"/>
      </w:pPr>
      <w:r>
        <w:rPr>
          <w:rFonts w:ascii="Arial" w:cs="Arial" w:eastAsia="Arial" w:hAnsi="Arial"/>
          <w:b/>
          <w:bCs/>
          <w:color w:val="2E75B6"/>
          <w:sz w:val="26"/>
          <w:szCs w:val="26"/>
        </w:rPr>
        <w:t xml:space="preserve">12.1  BAM Files</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 Always use context manager — holds a file descriptor</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with pysam.AlignmentFile(str(bam_path), "rb") as bam:</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 Always check for index before random access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if not bam.has_index():</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raise IndexNotFoundError(bam_path)</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for read in bam.fetch(chrom, start, end):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 Always filter these flags before any computation</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if read.is_unmapped:     continue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if read.is_secondary:    continue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if read.is_supplementary: continue</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 Only then process the read</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Never use bam.fetch(until_eof=True) on unsorted BAMs — the behavior is undefined.</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Always verify the BAM header sequence dictionary matches your reference before analysis.</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Always check bam.mapped and bam.unmapped from bam.get_index_statistics() as a sanity check.</w:t>
      </w:r>
    </w:p>
    <w:p>
      <w:pPr>
        <w:spacing w:after="80"/>
      </w:pPr>
      <w:r>
        <w:t xml:space="preserve"/>
      </w:r>
    </w:p>
    <w:p>
      <w:pPr>
        <w:pStyle w:val="Heading2"/>
        <w:spacing w:after="80" w:before="280"/>
      </w:pPr>
      <w:r>
        <w:rPr>
          <w:rFonts w:ascii="Arial" w:cs="Arial" w:eastAsia="Arial" w:hAnsi="Arial"/>
          <w:b/>
          <w:bCs/>
          <w:color w:val="2E75B6"/>
          <w:sz w:val="26"/>
          <w:szCs w:val="26"/>
        </w:rPr>
        <w:t xml:space="preserve">12.2  VCF Files</w:t>
      </w:r>
    </w:p>
    <w:p>
      <w:pPr>
        <w:spacing w:after="100"/>
      </w:pPr>
      <w:r>
        <w:rPr>
          <w:rFonts w:ascii="Arial" w:cs="Arial" w:eastAsia="Arial" w:hAnsi="Arial"/>
          <w:sz w:val="20"/>
          <w:szCs w:val="20"/>
        </w:rPr>
        <w:t xml:space="preserve">Use cyvcf2 for performance-critical code. Use pysam.VariantFile for simplicity. Never parse VCF with string splitting or regular expressions.</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import cyvcf2</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with cyvcf2.VCF(str(vcf_path)) as vcf:</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for variant in vcf:</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 FILTER field must be checked explicitly.</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 "PASS" is not the same as an empty FILTER field in all tools.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if variant.FILTER is not None and variant.FILTER != "PASS":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continue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 Access FORMAT fields with defaults — field may be missing per-sample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gq = variant.format("GQ")</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if gq is None:</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continue</w:t>
      </w:r>
    </w:p>
    <w:p>
      <w:pPr>
        <w:spacing w:after="80"/>
      </w:pPr>
      <w:r>
        <w:t xml:space="preserve"/>
      </w:r>
    </w:p>
    <w:p>
      <w:pPr>
        <w:pStyle w:val="Heading2"/>
        <w:spacing w:after="80" w:before="280"/>
      </w:pPr>
      <w:r>
        <w:rPr>
          <w:rFonts w:ascii="Arial" w:cs="Arial" w:eastAsia="Arial" w:hAnsi="Arial"/>
          <w:b/>
          <w:bCs/>
          <w:color w:val="2E75B6"/>
          <w:sz w:val="26"/>
          <w:szCs w:val="26"/>
        </w:rPr>
        <w:t xml:space="preserve">12.3  FASTQ Files</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 Correct: streaming, constant memory</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def iterate_fastq(path: Path) -&gt; Iterator[SeqIO.SeqRecord]: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with open(path) as f:</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yield from SeqIO.parse(f, "fastq")</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For paired-end: always validate pairing</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def iterate_paired_fastq(</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r1_path: Path, r2_path: Path</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-&gt; Iterator[tuple[SeqIO.SeqRecord, SeqIO.SeqRecord]]: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for r1, r2 in zip(iterate_fastq(r1_path), iterate_fastq(r2_path), strict=True):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if r1.id.split("/")[0] != r2.id.split("/")[0]:</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raise ValueError(</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f"Read name mismatch: {r1.id} vs {r2.id}. "</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"Ensure R1 and R2 are from the same sort order."</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yield r1, r2</w:t>
      </w:r>
    </w:p>
    <w:p>
      <w:pPr>
        <w:spacing w:after="80"/>
      </w:pPr>
      <w:r>
        <w:t xml:space="preserve"/>
      </w:r>
    </w:p>
    <w:p>
      <w:pPr>
        <w:pStyle w:val="Heading2"/>
        <w:spacing w:after="80" w:before="280"/>
      </w:pPr>
      <w:r>
        <w:rPr>
          <w:rFonts w:ascii="Arial" w:cs="Arial" w:eastAsia="Arial" w:hAnsi="Arial"/>
          <w:b/>
          <w:bCs/>
          <w:color w:val="2E75B6"/>
          <w:sz w:val="26"/>
          <w:szCs w:val="26"/>
        </w:rPr>
        <w:t xml:space="preserve">12.4  Coordinate Systems</w:t>
      </w:r>
    </w:p>
    <w:p>
      <w:pPr>
        <w:spacing w:after="100"/>
      </w:pPr>
      <w:r>
        <w:rPr>
          <w:rFonts w:ascii="Arial" w:cs="Arial" w:eastAsia="Arial" w:hAnsi="Arial"/>
          <w:sz w:val="20"/>
          <w:szCs w:val="20"/>
        </w:rPr>
        <w:t xml:space="preserve">Every function that takes genomic coordinates must state in its docstring which coordinate system it uses. Mixed coordinate systems are the single most common source of off-by-one errors in bioinformatics.</w:t>
      </w:r>
    </w:p>
    <w:p>
      <w:pPr>
        <w:pBdr>
          <w:left w:val="single" w:color="2E75B6" w:sz="16" w:space="4"/>
        </w:pBdr>
        <w:shd w:fill="D6E4F0" w:val="clear"/>
        <w:spacing w:after="80" w:before="80"/>
        <w:ind w:left="360" w:right="360"/>
      </w:pPr>
      <w:r>
        <w:rPr>
          <w:rFonts w:ascii="Arial" w:cs="Arial" w:eastAsia="Arial" w:hAnsi="Arial"/>
          <w:i/>
          <w:iCs/>
          <w:color w:val="1A3A5C"/>
          <w:sz w:val="18"/>
          <w:szCs w:val="18"/>
        </w:rPr>
        <w:t xml:space="preserve">0-based half-open (BED, BAM, pysam):  chr1  100  200  →  bases 101–200 (length 100)
1-based closed (VCF, SAM text, IGV):   chr1  101  200  →  bases 101–200 (length 100)</w:t>
      </w:r>
    </w:p>
    <w:p>
      <w:pPr>
        <w:spacing w:after="100"/>
      </w:pPr>
      <w:r>
        <w:rPr>
          <w:rFonts w:ascii="Arial" w:cs="Arial" w:eastAsia="Arial" w:hAnsi="Arial"/>
          <w:sz w:val="20"/>
          <w:szCs w:val="20"/>
        </w:rPr>
        <w:t xml:space="preserve">When converting between systems, always use a named function:</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def bed_to_vcf_position(bed_start: GenomicPosition) -&gt; int: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"""Convert 0-based BED start to 1-based VCF POS."""</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return bed_start + 1</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13: Memory Management for Large Data</w:t>
      </w:r>
    </w:p>
    <w:p>
      <w:pPr>
        <w:pStyle w:val="Heading2"/>
        <w:spacing w:after="80" w:before="280"/>
      </w:pPr>
      <w:r>
        <w:rPr>
          <w:rFonts w:ascii="Arial" w:cs="Arial" w:eastAsia="Arial" w:hAnsi="Arial"/>
          <w:b/>
          <w:bCs/>
          <w:color w:val="2E75B6"/>
          <w:sz w:val="26"/>
          <w:szCs w:val="26"/>
        </w:rPr>
        <w:t xml:space="preserve">13.1  Never Load Large Files into Memory</w:t>
      </w:r>
    </w:p>
    <w:p>
      <w:pPr>
        <w:spacing w:after="100"/>
      </w:pPr>
      <w:r>
        <w:rPr>
          <w:rFonts w:ascii="Arial" w:cs="Arial" w:eastAsia="Arial" w:hAnsi="Arial"/>
          <w:sz w:val="20"/>
          <w:szCs w:val="20"/>
        </w:rPr>
        <w:t xml:space="preserve">BAM, FASTQ, VCF, and BED files containing production data must never be loaded in full. Always use iterators. bam.fetch() returns an iterator — do not wrap it in list().</w:t>
      </w:r>
    </w:p>
    <w:p>
      <w:pPr>
        <w:spacing w:after="80"/>
      </w:pPr>
      <w:r>
        <w:t xml:space="preserve"/>
      </w:r>
    </w:p>
    <w:p>
      <w:pPr>
        <w:pStyle w:val="Heading2"/>
        <w:spacing w:after="80" w:before="280"/>
      </w:pPr>
      <w:r>
        <w:rPr>
          <w:rFonts w:ascii="Arial" w:cs="Arial" w:eastAsia="Arial" w:hAnsi="Arial"/>
          <w:b/>
          <w:bCs/>
          <w:color w:val="2E75B6"/>
          <w:sz w:val="26"/>
          <w:szCs w:val="26"/>
        </w:rPr>
        <w:t xml:space="preserve">13.2  Use Generators for Pipelines</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def pipeline(bam_path: Path, config: CoverageConfig) -&gt; Iterator[CoverageResult]: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with pysam.AlignmentFile(str(bam_path), "rb") as bam:</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reads   = bam.fetch()</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filtered = _filter_reads(reads, config)</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yield from _compute_per_base_coverage(filtered)</w:t>
      </w:r>
    </w:p>
    <w:p>
      <w:pPr>
        <w:spacing w:after="80"/>
      </w:pPr>
      <w:r>
        <w:t xml:space="preserve"/>
      </w:r>
    </w:p>
    <w:p>
      <w:pPr>
        <w:pStyle w:val="Heading2"/>
        <w:spacing w:after="80" w:before="280"/>
      </w:pPr>
      <w:r>
        <w:rPr>
          <w:rFonts w:ascii="Arial" w:cs="Arial" w:eastAsia="Arial" w:hAnsi="Arial"/>
          <w:b/>
          <w:bCs/>
          <w:color w:val="2E75B6"/>
          <w:sz w:val="26"/>
          <w:szCs w:val="26"/>
        </w:rPr>
        <w:t xml:space="preserve">13.3  Measure Memory in Tests</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@pytest.mark.memray</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def test_coverage_pipeline_memory(sample_bam: Path) -&gt; None: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"""Ensure pipeline uses &lt;100MB regardless of BAM size."""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list(pipeline(sample_bam, CoverageConfig()))</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 pytest-memray reports peak allocation; set limit in pytest.ini</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14: Architecture</w:t>
      </w:r>
    </w:p>
    <w:p>
      <w:pPr>
        <w:pStyle w:val="Heading2"/>
        <w:spacing w:after="80" w:before="280"/>
      </w:pPr>
      <w:r>
        <w:rPr>
          <w:rFonts w:ascii="Arial" w:cs="Arial" w:eastAsia="Arial" w:hAnsi="Arial"/>
          <w:b/>
          <w:bCs/>
          <w:color w:val="2E75B6"/>
          <w:sz w:val="26"/>
          <w:szCs w:val="26"/>
        </w:rPr>
        <w:t xml:space="preserve">14.1  Required Layers</w:t>
      </w:r>
    </w:p>
    <w:p>
      <w:pPr>
        <w:spacing w:after="100"/>
      </w:pPr>
      <w:r>
        <w:rPr>
          <w:rFonts w:ascii="Arial" w:cs="Arial" w:eastAsia="Arial" w:hAnsi="Arial"/>
          <w:sz w:val="20"/>
          <w:szCs w:val="20"/>
        </w:rPr>
        <w:t xml:space="preserve">Every non-trivial project must have two layers. Additional layers are introduced only when necessary to manage complexity.</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Domain Layer: contains all business logic. No I/O, no external dependencies beyond the Python standard library and data processing libraries. Contains: pure functions, dataclasses, domain exceptions, type definitions.</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Infrastructure Layer: handles all I/O and external system interaction. Depends on the domain layer. Contains: file readers/writers, pysam/cyvcf2 wrappers, subprocess calls, CLI entry points, configuration loading.</w:t>
      </w:r>
    </w:p>
    <w:p>
      <w:pPr>
        <w:spacing w:after="80"/>
      </w:pPr>
      <w:r>
        <w:t xml:space="preserve"/>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src/mypackage/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domain/</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alignment.py        # pure functions: filter_reads, compute_coverage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intervals.py        # pure functions: merge_intervals, intersect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types.py            # NewType definitions, TypeAlias, Protocol</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exceptions.py       # exception hierarchy</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infrastructure/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bam_reader.py       # pysam wrapper, returns domain types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vcf_reader.py       # cyvcf2 wrapper</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subprocess_utils.py # samtools, bcftools calls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cli.py              # click entry points</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config.py               # Pydantic config models</w:t>
      </w:r>
    </w:p>
    <w:p>
      <w:pPr>
        <w:spacing w:after="80"/>
      </w:pPr>
      <w:r>
        <w:t xml:space="preserve"/>
      </w:r>
    </w:p>
    <w:p>
      <w:pPr>
        <w:pStyle w:val="Heading2"/>
        <w:spacing w:after="80" w:before="280"/>
      </w:pPr>
      <w:r>
        <w:rPr>
          <w:rFonts w:ascii="Arial" w:cs="Arial" w:eastAsia="Arial" w:hAnsi="Arial"/>
          <w:b/>
          <w:bCs/>
          <w:color w:val="2E75B6"/>
          <w:sz w:val="26"/>
          <w:szCs w:val="26"/>
        </w:rPr>
        <w:t xml:space="preserve">14.2  Dependency Direction Is Strict</w:t>
      </w:r>
    </w:p>
    <w:p>
      <w:pPr>
        <w:spacing w:after="100"/>
      </w:pPr>
      <w:r>
        <w:rPr>
          <w:rFonts w:ascii="Arial" w:cs="Arial" w:eastAsia="Arial" w:hAnsi="Arial"/>
          <w:sz w:val="20"/>
          <w:szCs w:val="20"/>
        </w:rPr>
        <w:t xml:space="preserve">Infrastructure depends on domain. Domain never imports from infrastructure. Violations are caught by import-linter (configure in pyproject.toml).</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15: Security</w:t>
      </w:r>
    </w:p>
    <w:p>
      <w:pPr>
        <w:pStyle w:val="Heading2"/>
        <w:spacing w:after="80" w:before="280"/>
      </w:pPr>
      <w:r>
        <w:rPr>
          <w:rFonts w:ascii="Arial" w:cs="Arial" w:eastAsia="Arial" w:hAnsi="Arial"/>
          <w:b/>
          <w:bCs/>
          <w:color w:val="2E75B6"/>
          <w:sz w:val="26"/>
          <w:szCs w:val="26"/>
        </w:rPr>
        <w:t xml:space="preserve">15.1  subprocess Rules</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 Prohibited: shell=True with any user-supplied data allows shell injection</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subprocess.run(f"samtools view {user_path}", shell=True)  # NEVER</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Correct: always pass as list, never shell=True with user input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result = subprocess.run(</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["samtools", "view", "-F", "4", str(bam_path)],</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capture_output=True,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text=True,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timeout=300,   # always set a timeout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check=True,    # raises CalledProcessError on non-zero exit</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w:t>
      </w:r>
    </w:p>
    <w:p>
      <w:pPr>
        <w:spacing w:after="80"/>
      </w:pPr>
      <w:r>
        <w:t xml:space="preserve"/>
      </w:r>
    </w:p>
    <w:p>
      <w:pPr>
        <w:pStyle w:val="Heading2"/>
        <w:spacing w:after="80" w:before="280"/>
      </w:pPr>
      <w:r>
        <w:rPr>
          <w:rFonts w:ascii="Arial" w:cs="Arial" w:eastAsia="Arial" w:hAnsi="Arial"/>
          <w:b/>
          <w:bCs/>
          <w:color w:val="2E75B6"/>
          <w:sz w:val="26"/>
          <w:szCs w:val="26"/>
        </w:rPr>
        <w:t xml:space="preserve">15.2  Path Validation</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def validate_output_path(path: Path, base_dir: Path) -&gt; Path:</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"""Ensure path is within base_dir (prevents path traversal attacks)."""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resolved = path.resolve()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try:</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resolved.relative_to(base_dir.resolve())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except ValueError as 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raise ValueError(f"Path {path} is outside allowed dir {base_dir}") from e</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return resolved</w:t>
      </w:r>
    </w:p>
    <w:p>
      <w:pPr>
        <w:spacing w:after="80"/>
      </w:pPr>
      <w:r>
        <w:t xml:space="preserve"/>
      </w:r>
    </w:p>
    <w:p>
      <w:pPr>
        <w:pStyle w:val="Heading2"/>
        <w:spacing w:after="80" w:before="280"/>
      </w:pPr>
      <w:r>
        <w:rPr>
          <w:rFonts w:ascii="Arial" w:cs="Arial" w:eastAsia="Arial" w:hAnsi="Arial"/>
          <w:b/>
          <w:bCs/>
          <w:color w:val="2E75B6"/>
          <w:sz w:val="26"/>
          <w:szCs w:val="26"/>
        </w:rPr>
        <w:t xml:space="preserve">15.3  Prohibited Constructs</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eval(user_input) — Never.</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exec(user_input) — Never.</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pickle.loads(data) — Never on untrusted data. Use JSON or msgpack.</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Network calls without timeout — Always set (connect_timeout, read_timeout).</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16: Reproducibility</w:t>
      </w:r>
    </w:p>
    <w:p>
      <w:pPr>
        <w:pStyle w:val="Heading2"/>
        <w:spacing w:after="80" w:before="280"/>
      </w:pPr>
      <w:r>
        <w:rPr>
          <w:rFonts w:ascii="Arial" w:cs="Arial" w:eastAsia="Arial" w:hAnsi="Arial"/>
          <w:b/>
          <w:bCs/>
          <w:color w:val="2E75B6"/>
          <w:sz w:val="26"/>
          <w:szCs w:val="26"/>
        </w:rPr>
        <w:t xml:space="preserve">16.1  Dependency Pinning</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Conda environments: environment.yml with pinned versions.</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Pip: requirements.txt generated by pip-compile (from pip-tools).</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Docker: pin both base image digest and all installed packages.</w:t>
      </w:r>
    </w:p>
    <w:p>
      <w:pPr>
        <w:spacing w:after="80"/>
      </w:pPr>
      <w:r>
        <w:t xml:space="preserve"/>
      </w:r>
    </w:p>
    <w:p>
      <w:pPr>
        <w:pStyle w:val="Heading2"/>
        <w:spacing w:after="80" w:before="280"/>
      </w:pPr>
      <w:r>
        <w:rPr>
          <w:rFonts w:ascii="Arial" w:cs="Arial" w:eastAsia="Arial" w:hAnsi="Arial"/>
          <w:b/>
          <w:bCs/>
          <w:color w:val="2E75B6"/>
          <w:sz w:val="26"/>
          <w:szCs w:val="26"/>
        </w:rPr>
        <w:t xml:space="preserve">16.2  File Integrity Verification</w:t>
      </w:r>
    </w:p>
    <w:p>
      <w:pPr>
        <w:spacing w:after="100"/>
      </w:pPr>
      <w:r>
        <w:rPr>
          <w:rFonts w:ascii="Arial" w:cs="Arial" w:eastAsia="Arial" w:hAnsi="Arial"/>
          <w:sz w:val="20"/>
          <w:szCs w:val="20"/>
        </w:rPr>
        <w:t xml:space="preserve">Store SHA256 hashes for all reference files and downloaded data. Verify on use.</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def verify_file_integrity(path: Path, expected_sha256: str) -&gt; None: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sha256 = hashlib.sha256(path.read_bytes()).hexdigest()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if sha256 != expected_sha256:</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raise ValueError(</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f"Integrity check failed for {path}.\n"</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f"  Expected: {expected_sha256}\n"</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f"  Got:      {sha256}\n"</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"The file may be corrupted or tampered with."</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w:t>
      </w:r>
    </w:p>
    <w:p>
      <w:pPr>
        <w:spacing w:after="80"/>
      </w:pPr>
      <w:r>
        <w:t xml:space="preserve"/>
      </w:r>
    </w:p>
    <w:p>
      <w:pPr>
        <w:pStyle w:val="Heading2"/>
        <w:spacing w:after="80" w:before="280"/>
      </w:pPr>
      <w:r>
        <w:rPr>
          <w:rFonts w:ascii="Arial" w:cs="Arial" w:eastAsia="Arial" w:hAnsi="Arial"/>
          <w:b/>
          <w:bCs/>
          <w:color w:val="2E75B6"/>
          <w:sz w:val="26"/>
          <w:szCs w:val="26"/>
        </w:rPr>
        <w:t xml:space="preserve">16.3  Random Seed Control</w:t>
      </w:r>
    </w:p>
    <w:p>
      <w:pPr>
        <w:spacing w:after="100"/>
      </w:pPr>
      <w:r>
        <w:rPr>
          <w:rFonts w:ascii="Arial" w:cs="Arial" w:eastAsia="Arial" w:hAnsi="Arial"/>
          <w:sz w:val="20"/>
          <w:szCs w:val="20"/>
        </w:rPr>
        <w:t xml:space="preserve">All stochastic operations must accept a seed parameter defaulting to a fixed value.</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def subsample_reads(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reads: Iterable[AlignedRead],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fraction: float,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seed: int = 42,</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-&gt; Iterator[AlignedRead]: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rng = random.Random(seed)  # local RNG, not global state</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return (r for r in reads if rng.random() &lt; fraction)</w:t>
      </w:r>
    </w:p>
    <w:p>
      <w:pPr>
        <w:spacing w:after="80"/>
      </w:pPr>
      <w:r>
        <w:t xml:space="preserve"/>
      </w:r>
    </w:p>
    <w:p>
      <w:pPr>
        <w:pStyle w:val="Heading2"/>
        <w:spacing w:after="80" w:before="280"/>
      </w:pPr>
      <w:r>
        <w:rPr>
          <w:rFonts w:ascii="Arial" w:cs="Arial" w:eastAsia="Arial" w:hAnsi="Arial"/>
          <w:b/>
          <w:bCs/>
          <w:color w:val="2E75B6"/>
          <w:sz w:val="26"/>
          <w:szCs w:val="26"/>
        </w:rPr>
        <w:t xml:space="preserve">16.4  Artifact Metadata</w:t>
      </w:r>
    </w:p>
    <w:p>
      <w:pPr>
        <w:spacing w:after="100"/>
      </w:pPr>
      <w:r>
        <w:rPr>
          <w:rFonts w:ascii="Arial" w:cs="Arial" w:eastAsia="Arial" w:hAnsi="Arial"/>
          <w:sz w:val="20"/>
          <w:szCs w:val="20"/>
        </w:rPr>
        <w:t xml:space="preserve">Every output file generated by a pipeline step must record provenance. Write this as a sidecar .json file alongside every output file. Include: tool_version, command, input_sha256, created_at (UTC ISO 8601), git_commit.</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17: CI/CD</w:t>
      </w:r>
    </w:p>
    <w:p>
      <w:pPr>
        <w:pStyle w:val="Heading2"/>
        <w:spacing w:after="80" w:before="280"/>
      </w:pPr>
      <w:r>
        <w:rPr>
          <w:rFonts w:ascii="Arial" w:cs="Arial" w:eastAsia="Arial" w:hAnsi="Arial"/>
          <w:b/>
          <w:bCs/>
          <w:color w:val="2E75B6"/>
          <w:sz w:val="26"/>
          <w:szCs w:val="26"/>
        </w:rPr>
        <w:t xml:space="preserve">17.1  Required CI Checks</w:t>
      </w:r>
    </w:p>
    <w:p>
      <w:pPr>
        <w:spacing w:after="100"/>
      </w:pPr>
      <w:r>
        <w:rPr>
          <w:rFonts w:ascii="Arial" w:cs="Arial" w:eastAsia="Arial" w:hAnsi="Arial"/>
          <w:sz w:val="20"/>
          <w:szCs w:val="20"/>
        </w:rPr>
        <w:t xml:space="preserve">Every pull request must pass all of these checks before merge. No exceptions.</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ruff check src/ tests/ — linting</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black --check src/ tests/ — formatting</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mypy --strict src/ — type checking</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pytest tests/ --cov=src --cov-fail-under=85 — tests and coverage</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bandit -r src/ — static security analysis</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safety check — dependency vulnerability scanning</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pytest tests/benchmarks/ --benchmark-compare — performance regression</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docker build --target production . — container build verification</w:t>
      </w:r>
    </w:p>
    <w:p>
      <w:pPr>
        <w:spacing w:after="80"/>
      </w:pPr>
      <w:r>
        <w:t xml:space="preserve"/>
      </w:r>
    </w:p>
    <w:p>
      <w:pPr>
        <w:pStyle w:val="Heading2"/>
        <w:spacing w:after="80" w:before="280"/>
      </w:pPr>
      <w:r>
        <w:rPr>
          <w:rFonts w:ascii="Arial" w:cs="Arial" w:eastAsia="Arial" w:hAnsi="Arial"/>
          <w:b/>
          <w:bCs/>
          <w:color w:val="2E75B6"/>
          <w:sz w:val="26"/>
          <w:szCs w:val="26"/>
        </w:rPr>
        <w:t xml:space="preserve">17.2  Branch Protection Rules</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main branch requires all CI checks to pass.</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At least one code review approval required.</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No force pushes to main.</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18: Versioning and API Stability</w:t>
      </w:r>
    </w:p>
    <w:p>
      <w:pPr>
        <w:pStyle w:val="Heading2"/>
        <w:spacing w:after="80" w:before="280"/>
      </w:pPr>
      <w:r>
        <w:rPr>
          <w:rFonts w:ascii="Arial" w:cs="Arial" w:eastAsia="Arial" w:hAnsi="Arial"/>
          <w:b/>
          <w:bCs/>
          <w:color w:val="2E75B6"/>
          <w:sz w:val="26"/>
          <w:szCs w:val="26"/>
        </w:rPr>
        <w:t xml:space="preserve">18.1  Semantic Versioning</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PATCH (1.0.x): Bug fixes that do not change behavior on valid input.</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MINOR (1.x.0): New functionality, backward-compatible changes.</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MAJOR (x.0.0): Breaking changes to public API, removal of deprecated symbols.</w:t>
      </w:r>
    </w:p>
    <w:p>
      <w:pPr>
        <w:spacing w:after="80"/>
      </w:pPr>
      <w:r>
        <w:t xml:space="preserve"/>
      </w:r>
    </w:p>
    <w:p>
      <w:pPr>
        <w:pStyle w:val="Heading2"/>
        <w:spacing w:after="80" w:before="280"/>
      </w:pPr>
      <w:r>
        <w:rPr>
          <w:rFonts w:ascii="Arial" w:cs="Arial" w:eastAsia="Arial" w:hAnsi="Arial"/>
          <w:b/>
          <w:bCs/>
          <w:color w:val="2E75B6"/>
          <w:sz w:val="26"/>
          <w:szCs w:val="26"/>
        </w:rPr>
        <w:t xml:space="preserve">18.2  Deprecation Process</w:t>
      </w:r>
    </w:p>
    <w:p>
      <w:pPr>
        <w:spacing w:after="100"/>
      </w:pPr>
      <w:r>
        <w:rPr>
          <w:rFonts w:ascii="Arial" w:cs="Arial" w:eastAsia="Arial" w:hAnsi="Arial"/>
          <w:sz w:val="20"/>
          <w:szCs w:val="20"/>
        </w:rPr>
        <w:t xml:space="preserve">Deprecated symbols must emit DeprecationWarning for at least one minor release before removal. Document the replacement.</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@deprecated("Use `parse_alignment` instead. Removed in v3.0.")</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def parse_read(bam_path: Path) -&gt; AlignedRead: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warnings.warn(</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"parse_read is deprecated and will be removed in v3.0. "</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"Use parse_alignment instead.",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DeprecationWarning,</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stacklevel=2,</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return parse_alignment(bam_path)</w:t>
      </w:r>
    </w:p>
    <w:p>
      <w:pPr>
        <w:spacing w:after="80"/>
      </w:pPr>
      <w:r>
        <w:t xml:space="preserve"/>
      </w:r>
    </w:p>
    <w:p>
      <w:pPr>
        <w:pStyle w:val="Heading2"/>
        <w:spacing w:after="80" w:before="280"/>
      </w:pPr>
      <w:r>
        <w:rPr>
          <w:rFonts w:ascii="Arial" w:cs="Arial" w:eastAsia="Arial" w:hAnsi="Arial"/>
          <w:b/>
          <w:bCs/>
          <w:color w:val="2E75B6"/>
          <w:sz w:val="26"/>
          <w:szCs w:val="26"/>
        </w:rPr>
        <w:t xml:space="preserve">18.3  CHANGELOG.md</w:t>
      </w:r>
    </w:p>
    <w:p>
      <w:pPr>
        <w:spacing w:after="100"/>
      </w:pPr>
      <w:r>
        <w:rPr>
          <w:rFonts w:ascii="Arial" w:cs="Arial" w:eastAsia="Arial" w:hAnsi="Arial"/>
          <w:sz w:val="20"/>
          <w:szCs w:val="20"/>
        </w:rPr>
        <w:t xml:space="preserve">Maintain a CHANGELOG.md following Keep a Changelog format. Every release must document: Added, Changed, Deprecated, Removed, Fixed, and Security-relevant changes.</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19: Performance</w:t>
      </w:r>
    </w:p>
    <w:p>
      <w:pPr>
        <w:pStyle w:val="Heading2"/>
        <w:spacing w:after="80" w:before="280"/>
      </w:pPr>
      <w:r>
        <w:rPr>
          <w:rFonts w:ascii="Arial" w:cs="Arial" w:eastAsia="Arial" w:hAnsi="Arial"/>
          <w:b/>
          <w:bCs/>
          <w:color w:val="2E75B6"/>
          <w:sz w:val="26"/>
          <w:szCs w:val="26"/>
        </w:rPr>
        <w:t xml:space="preserve">19.1  Log Timing for Operations &gt; 1 Second</w:t>
      </w:r>
    </w:p>
    <w:p>
      <w:pPr>
        <w:spacing w:after="100"/>
      </w:pPr>
      <w:r>
        <w:rPr>
          <w:rFonts w:ascii="Arial" w:cs="Arial" w:eastAsia="Arial" w:hAnsi="Arial"/>
          <w:sz w:val="20"/>
          <w:szCs w:val="20"/>
        </w:rPr>
        <w:t xml:space="preserve">Use time.monotonic() for elapsed time. Log at INFO level. Log a WARNING if elapsed exceeds a documented threshold.</w:t>
      </w:r>
    </w:p>
    <w:p>
      <w:pPr>
        <w:spacing w:after="80"/>
      </w:pPr>
      <w:r>
        <w:t xml:space="preserve"/>
      </w:r>
    </w:p>
    <w:p>
      <w:pPr>
        <w:pStyle w:val="Heading2"/>
        <w:spacing w:after="80" w:before="280"/>
      </w:pPr>
      <w:r>
        <w:rPr>
          <w:rFonts w:ascii="Arial" w:cs="Arial" w:eastAsia="Arial" w:hAnsi="Arial"/>
          <w:b/>
          <w:bCs/>
          <w:color w:val="2E75B6"/>
          <w:sz w:val="26"/>
          <w:szCs w:val="26"/>
        </w:rPr>
        <w:t xml:space="preserve">19.2  Use ProcessPoolExecutor for CPU-Bound Parallelism</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from concurrent.futures import ProcessPoolExecutor</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from functools import partial</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def parallel_process(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bam_paths: list[Path],</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config: CoverageConfig,</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n_workers: int = 4,</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-&gt; list[Stats]: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worker = partial(process_bam, config=config)</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with ProcessPoolExecutor(max_workers=n_workers) as executor:</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return list(executor.map(worker, bam_paths))</w:t>
      </w:r>
    </w:p>
    <w:p>
      <w:pPr>
        <w:spacing w:after="100"/>
      </w:pPr>
      <w:r>
        <w:rPr>
          <w:rFonts w:ascii="Arial" w:cs="Arial" w:eastAsia="Arial" w:hAnsi="Arial"/>
          <w:sz w:val="20"/>
          <w:szCs w:val="20"/>
        </w:rPr>
        <w:t xml:space="preserve">Use asyncio only for I/O-bound concurrency: bulk API calls to Ensembl, NCBI, etc.</w:t>
      </w:r>
    </w:p>
    <w:p>
      <w:pPr>
        <w:spacing w:after="80"/>
      </w:pPr>
      <w:r>
        <w:t xml:space="preserve"/>
      </w:r>
    </w:p>
    <w:p>
      <w:pPr>
        <w:pStyle w:val="Heading2"/>
        <w:spacing w:after="80" w:before="280"/>
      </w:pPr>
      <w:r>
        <w:rPr>
          <w:rFonts w:ascii="Arial" w:cs="Arial" w:eastAsia="Arial" w:hAnsi="Arial"/>
          <w:b/>
          <w:bCs/>
          <w:color w:val="2E75B6"/>
          <w:sz w:val="26"/>
          <w:szCs w:val="26"/>
        </w:rPr>
        <w:t xml:space="preserve">19.3  Caching for Repeated Expensive Calls</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from functools import lru_cache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@lru_cache(maxsize=128)</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def load_chromosome_sizes(genome: str) -&gt; dict[ChromosomeName, int]: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"""Load chromosome sizes for a genome assembly (cached after first call)."""</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return _fetch_chromosome_sizes(genome)</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20: Observability and Progress</w:t>
      </w:r>
    </w:p>
    <w:p>
      <w:pPr>
        <w:pStyle w:val="Heading2"/>
        <w:spacing w:after="80" w:before="280"/>
      </w:pPr>
      <w:r>
        <w:rPr>
          <w:rFonts w:ascii="Arial" w:cs="Arial" w:eastAsia="Arial" w:hAnsi="Arial"/>
          <w:b/>
          <w:bCs/>
          <w:color w:val="2E75B6"/>
          <w:sz w:val="26"/>
          <w:szCs w:val="26"/>
        </w:rPr>
        <w:t xml:space="preserve">20.1  Progress Reporting</w:t>
      </w:r>
    </w:p>
    <w:p>
      <w:pPr>
        <w:spacing w:after="100"/>
      </w:pPr>
      <w:r>
        <w:rPr>
          <w:rFonts w:ascii="Arial" w:cs="Arial" w:eastAsia="Arial" w:hAnsi="Arial"/>
          <w:sz w:val="20"/>
          <w:szCs w:val="20"/>
        </w:rPr>
        <w:t xml:space="preserve">Any operation that takes more than a few seconds must report progress to the user.</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from tqdm import tqdm</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def process_samples(bam_paths: list[Path], config: CoverageConfig) -&gt; list[Stats]: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results = []</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with tqdm(total=len(bam_paths), desc="Processing samples", unit="BAM") as pbar:</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for path in bam_paths: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results.append(process_bam(path, config))</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pbar.update(1)</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return results</w:t>
      </w:r>
    </w:p>
    <w:p>
      <w:pPr>
        <w:spacing w:after="80"/>
      </w:pPr>
      <w:r>
        <w:t xml:space="preserve"/>
      </w:r>
    </w:p>
    <w:p>
      <w:pPr>
        <w:pStyle w:val="Heading2"/>
        <w:spacing w:after="80" w:before="280"/>
      </w:pPr>
      <w:r>
        <w:rPr>
          <w:rFonts w:ascii="Arial" w:cs="Arial" w:eastAsia="Arial" w:hAnsi="Arial"/>
          <w:b/>
          <w:bCs/>
          <w:color w:val="2E75B6"/>
          <w:sz w:val="26"/>
          <w:szCs w:val="26"/>
        </w:rPr>
        <w:t xml:space="preserve">20.2  Checkpointing for Multi-Hour Pipelines</w:t>
      </w:r>
    </w:p>
    <w:p>
      <w:pPr>
        <w:spacing w:after="100"/>
      </w:pPr>
      <w:r>
        <w:rPr>
          <w:rFonts w:ascii="Arial" w:cs="Arial" w:eastAsia="Arial" w:hAnsi="Arial"/>
          <w:sz w:val="20"/>
          <w:szCs w:val="20"/>
        </w:rPr>
        <w:t xml:space="preserve">Pipelines that run for hours must support resumption after failure. Write checkpoint files after each completed unit of work.</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def process_with_checkpoint(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bam_paths: list[Path],</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checkpoint_dir: Path,</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-&gt; Iterator[Stats]: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checkpoint_dir.mkdir(parents=True, exist_ok=True)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for bam_path in bam_paths: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checkpoint = checkpoint_dir / f"{bam_path.stem}.done"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if checkpoint.exists():</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log.info("skipping_completed", bam=str(bam_path))</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continue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result = process_bam(bam_path, CoverageConfig())</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checkpoint.touch()</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yield result</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21: Contracts and Preconditions</w:t>
      </w:r>
    </w:p>
    <w:p>
      <w:pPr>
        <w:spacing w:after="100"/>
      </w:pPr>
      <w:r>
        <w:rPr>
          <w:rFonts w:ascii="Arial" w:cs="Arial" w:eastAsia="Arial" w:hAnsi="Arial"/>
          <w:sz w:val="20"/>
          <w:szCs w:val="20"/>
        </w:rPr>
        <w:t xml:space="preserve">All functions with non-obvious preconditions must validate them at entry. Use assert for developer-error invariants. Use raise ValueError for user/caller errors.</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def normalize_gc(value: float, min_val: float, max_val: float) -&gt; float: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 Developer invariant: caller guarantees min &lt; max</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assert min_val &lt; max_val, f"Invariant violated: min={min_val} &gt;= max={max_val}"</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 User input validation: caller might legitimately pass out-of-range value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if not (min_val &lt;= value &lt;= max_val):</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raise ValueError(</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f"GC content {value:.4f} is outside valid range [{min_val:.4f}, {max_val:.4f}]."</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return (value - min_val) / (max_val - min_val)</w:t>
      </w:r>
    </w:p>
    <w:p>
      <w:pPr>
        <w:spacing w:after="100"/>
      </w:pPr>
      <w:r>
        <w:rPr>
          <w:rFonts w:ascii="Arial" w:cs="Arial" w:eastAsia="Arial" w:hAnsi="Arial"/>
          <w:sz w:val="20"/>
          <w:szCs w:val="20"/>
        </w:rPr>
        <w:t xml:space="preserve">For production code where performance is critical, use beartype for runtime type enforcement with zero configuration cost:</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from beartype import beartype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@beartype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def compute_gc(sequence: str, min_length: int = 1) -&gt; float: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"""beartype enforces the type annotations at runtime."""</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22: Workflow Management</w:t>
      </w:r>
    </w:p>
    <w:p>
      <w:pPr>
        <w:pStyle w:val="Heading2"/>
        <w:spacing w:after="80" w:before="280"/>
      </w:pPr>
      <w:r>
        <w:rPr>
          <w:rFonts w:ascii="Arial" w:cs="Arial" w:eastAsia="Arial" w:hAnsi="Arial"/>
          <w:b/>
          <w:bCs/>
          <w:color w:val="2E75B6"/>
          <w:sz w:val="26"/>
          <w:szCs w:val="26"/>
        </w:rPr>
        <w:t xml:space="preserve">22.1  Multi-Step Pipelines Use Snakemake or Nextflow</w:t>
      </w:r>
    </w:p>
    <w:p>
      <w:pPr>
        <w:spacing w:after="100"/>
      </w:pPr>
      <w:r>
        <w:rPr>
          <w:rFonts w:ascii="Arial" w:cs="Arial" w:eastAsia="Arial" w:hAnsi="Arial"/>
          <w:sz w:val="20"/>
          <w:szCs w:val="20"/>
        </w:rPr>
        <w:t xml:space="preserve">If a tool calls multiple external programs (samtools, bcftools, STAR, BWA), the orchestration must use Snakemake or Nextflow. Direct chaining with subprocess in Python is prohibited for production pipelines. Workflow managers provide: automatic parallelism, failed-step resumption, resource accounting, container integration, and dependency tracking.</w:t>
      </w:r>
    </w:p>
    <w:p>
      <w:pPr>
        <w:spacing w:after="80"/>
      </w:pPr>
      <w:r>
        <w:t xml:space="preserve"/>
      </w:r>
    </w:p>
    <w:p>
      <w:pPr>
        <w:pStyle w:val="Heading2"/>
        <w:spacing w:after="80" w:before="280"/>
      </w:pPr>
      <w:r>
        <w:rPr>
          <w:rFonts w:ascii="Arial" w:cs="Arial" w:eastAsia="Arial" w:hAnsi="Arial"/>
          <w:b/>
          <w:bCs/>
          <w:color w:val="2E75B6"/>
          <w:sz w:val="26"/>
          <w:szCs w:val="26"/>
        </w:rPr>
        <w:t xml:space="preserve">22.2  Single-Tool Wrappers Stay in Python</w:t>
      </w:r>
    </w:p>
    <w:p>
      <w:pPr>
        <w:spacing w:after="100"/>
      </w:pPr>
      <w:r>
        <w:rPr>
          <w:rFonts w:ascii="Arial" w:cs="Arial" w:eastAsia="Arial" w:hAnsi="Arial"/>
          <w:sz w:val="20"/>
          <w:szCs w:val="20"/>
        </w:rPr>
        <w:t xml:space="preserve">A Python function that wraps a single external tool (one subprocess call) is acceptable without a workflow manager.</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def sort_bam(input_bam: Path, output_bam: Path, threads: int = 4) -&gt; None: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"""Sort a BAM file by coordinate using samtools sort."""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subprocess.run(</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["samtools", "sort", "-@", str(threads), "-o", str(output_bam), str(input_bam)],</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check=True,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timeout=3600,</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23: Data Versioning</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Source code: git</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Large reference files and test datasets: DVC (Data Version Control)</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Small test fixtures (&lt;1MB): committed directly to git</w:t>
      </w:r>
    </w:p>
    <w:p>
      <w:pPr>
        <w:spacing w:after="80"/>
      </w:pPr>
      <w:r>
        <w:t xml:space="preserve"/>
      </w:r>
    </w:p>
    <w:p>
      <w:pPr>
        <w:pBdr>
          <w:left w:val="single" w:color="2E75B6" w:sz="12" w:space="4"/>
        </w:pBdr>
        <w:shd w:fill="F2F2F2" w:val="clear"/>
        <w:spacing w:after="40" w:before="40"/>
        <w:ind w:left="360"/>
      </w:pPr>
      <w:r>
        <w:rPr>
          <w:rFonts w:ascii="Courier New" w:cs="Courier New" w:eastAsia="Courier New" w:hAnsi="Courier New"/>
          <w:color w:val="2C3E50"/>
          <w:sz w:val="16"/>
          <w:szCs w:val="16"/>
        </w:rPr>
        <w:t xml:space="preserve">dvc add data/reference/GRCh38.fa</w:t>
      </w:r>
    </w:p>
    <w:p>
      <w:pPr>
        <w:pBdr>
          <w:left w:val="single" w:color="2E75B6" w:sz="12" w:space="4"/>
        </w:pBdr>
        <w:shd w:fill="F2F2F2" w:val="clear"/>
        <w:spacing w:after="40" w:before="40"/>
        <w:ind w:left="360"/>
      </w:pPr>
      <w:r>
        <w:rPr>
          <w:rFonts w:ascii="Courier New" w:cs="Courier New" w:eastAsia="Courier New" w:hAnsi="Courier New"/>
          <w:color w:val="2C3E50"/>
          <w:sz w:val="16"/>
          <w:szCs w:val="16"/>
        </w:rPr>
        <w:t xml:space="preserve">git add data/reference/GRCh38.fa.dvc .gitignore</w:t>
      </w:r>
    </w:p>
    <w:p>
      <w:pPr>
        <w:spacing w:after="100"/>
      </w:pPr>
      <w:r>
        <w:rPr>
          <w:rFonts w:ascii="Arial" w:cs="Arial" w:eastAsia="Arial" w:hAnsi="Arial"/>
          <w:sz w:val="20"/>
          <w:szCs w:val="20"/>
        </w:rPr>
        <w:t xml:space="preserve">DVC remote must be configured in CI. Pull only test data, not full reference files.</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24: Containerization</w:t>
      </w:r>
    </w:p>
    <w:p>
      <w:pPr>
        <w:pStyle w:val="Heading2"/>
        <w:spacing w:after="80" w:before="280"/>
      </w:pPr>
      <w:r>
        <w:rPr>
          <w:rFonts w:ascii="Arial" w:cs="Arial" w:eastAsia="Arial" w:hAnsi="Arial"/>
          <w:b/>
          <w:bCs/>
          <w:color w:val="2E75B6"/>
          <w:sz w:val="26"/>
          <w:szCs w:val="26"/>
        </w:rPr>
        <w:t xml:space="preserve">24.1  Docker Is Required for Reproducibility</w:t>
      </w:r>
    </w:p>
    <w:p>
      <w:pPr>
        <w:spacing w:after="100"/>
      </w:pPr>
      <w:r>
        <w:rPr>
          <w:rFonts w:ascii="Arial" w:cs="Arial" w:eastAsia="Arial" w:hAnsi="Arial"/>
          <w:sz w:val="20"/>
          <w:szCs w:val="20"/>
        </w:rPr>
        <w:t xml:space="preserve">Every tool that will run in a shared environment or be published must have a Dockerfile. Use multi-stage builds to minimize image size. Never run as root.</w:t>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 Stage 1: build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FROM python:3.11-slim AS builder</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WORKDIR /build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COPY pyproject.toml .</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RUN pip install --no-cache-dir build &amp;&amp; python -m build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Stage 2: production</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FROM python:3.11-slim AS production</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WORKDIR /app</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Never run as root</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RUN useradd --create-home --shell /bin/bash appuser</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USER appuser</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COPY --from=builder /build/dist/*.whl /tmp/</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RUN pip install --no-cache-dir /tmp/*.whl</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ENTRYPOINT ["mypackage"]</w:t>
      </w:r>
    </w:p>
    <w:p>
      <w:pPr>
        <w:spacing w:after="80"/>
      </w:pPr>
      <w:r>
        <w:t xml:space="preserve"/>
      </w:r>
    </w:p>
    <w:p>
      <w:pPr>
        <w:pStyle w:val="Heading2"/>
        <w:spacing w:after="80" w:before="280"/>
      </w:pPr>
      <w:r>
        <w:rPr>
          <w:rFonts w:ascii="Arial" w:cs="Arial" w:eastAsia="Arial" w:hAnsi="Arial"/>
          <w:b/>
          <w:bCs/>
          <w:color w:val="2E75B6"/>
          <w:sz w:val="26"/>
          <w:szCs w:val="26"/>
        </w:rPr>
        <w:t xml:space="preserve">24.2  Singularity/Apptainer for HPC</w:t>
      </w:r>
    </w:p>
    <w:p>
      <w:pPr>
        <w:spacing w:after="100"/>
      </w:pPr>
      <w:r>
        <w:rPr>
          <w:rFonts w:ascii="Arial" w:cs="Arial" w:eastAsia="Arial" w:hAnsi="Arial"/>
          <w:sz w:val="20"/>
          <w:szCs w:val="20"/>
        </w:rPr>
        <w:t xml:space="preserve">For HPC clusters where Docker is not available, provide a Singularity definition file or convert from the Docker image.</w:t>
      </w:r>
    </w:p>
    <w:p>
      <w:pPr>
        <w:pBdr>
          <w:left w:val="single" w:color="2E75B6" w:sz="12" w:space="4"/>
        </w:pBdr>
        <w:shd w:fill="F2F2F2" w:val="clear"/>
        <w:spacing w:after="40" w:before="40"/>
        <w:ind w:left="360"/>
      </w:pPr>
      <w:r>
        <w:rPr>
          <w:rFonts w:ascii="Courier New" w:cs="Courier New" w:eastAsia="Courier New" w:hAnsi="Courier New"/>
          <w:color w:val="2C3E50"/>
          <w:sz w:val="16"/>
          <w:szCs w:val="16"/>
        </w:rPr>
        <w:t xml:space="preserve">singularity build mypackage.sif docker://myorg/mypackage:1.0.0</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25: Documentation</w:t>
      </w:r>
    </w:p>
    <w:p>
      <w:pPr>
        <w:pStyle w:val="Heading2"/>
        <w:spacing w:after="80" w:before="280"/>
      </w:pPr>
      <w:r>
        <w:rPr>
          <w:rFonts w:ascii="Arial" w:cs="Arial" w:eastAsia="Arial" w:hAnsi="Arial"/>
          <w:b/>
          <w:bCs/>
          <w:color w:val="2E75B6"/>
          <w:sz w:val="26"/>
          <w:szCs w:val="26"/>
        </w:rPr>
        <w:t xml:space="preserve">25.1  Required Documentation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README.md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Project summary, installation, quickstart example, badges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CONTRIBUTING.md</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Dev setup, coding standard reference, PR process, how to run tests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CHANGELOG.md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Version history in Keep a Changelog format</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CODING_STANDARD.md</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This 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docs/api/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Sphinx-generated API reference</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docs/tutorials/</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18"/>
                <w:szCs w:val="18"/>
              </w:rPr>
              <w:t xml:space="preserve">Worked examples with real data</w:t>
            </w:r>
          </w:p>
        </w:tc>
      </w:tr>
    </w:tbl>
    <w:p>
      <w:pPr>
        <w:spacing w:after="80"/>
      </w:pPr>
      <w:r>
        <w:t xml:space="preserve"/>
      </w:r>
    </w:p>
    <w:p>
      <w:pPr>
        <w:pStyle w:val="Heading2"/>
        <w:spacing w:after="80" w:before="280"/>
      </w:pPr>
      <w:r>
        <w:rPr>
          <w:rFonts w:ascii="Arial" w:cs="Arial" w:eastAsia="Arial" w:hAnsi="Arial"/>
          <w:b/>
          <w:bCs/>
          <w:color w:val="2E75B6"/>
          <w:sz w:val="26"/>
          <w:szCs w:val="26"/>
        </w:rPr>
        <w:t xml:space="preserve">25.2  CLI Help Text</w:t>
      </w:r>
    </w:p>
    <w:p>
      <w:pPr>
        <w:spacing w:after="100"/>
      </w:pPr>
      <w:r>
        <w:rPr>
          <w:rFonts w:ascii="Arial" w:cs="Arial" w:eastAsia="Arial" w:hAnsi="Arial"/>
          <w:sz w:val="20"/>
          <w:szCs w:val="20"/>
        </w:rPr>
        <w:t xml:space="preserve">All CLI commands and options must have help text. Error messages must be in English, state what went wrong, and suggest a fix. Support --no-color flag and NO_COLOR environment variable.</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26: Jupyter Notebooks Policy</w:t>
      </w:r>
    </w:p>
    <w:p>
      <w:pPr>
        <w:spacing w:after="100"/>
      </w:pPr>
      <w:r>
        <w:rPr>
          <w:rFonts w:ascii="Arial" w:cs="Arial" w:eastAsia="Arial" w:hAnsi="Arial"/>
          <w:sz w:val="20"/>
          <w:szCs w:val="20"/>
        </w:rPr>
        <w:t xml:space="preserve">Notebooks are permitted for exploratory data analysis and demonstrating package functionality. They are not permitted for production logic.</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All logic developed in a notebook must be extracted to a module before the PR is opened.</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Use nbstripout to clear all cell outputs before committing. Install as a pre-commit hook.</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Use nbval to test notebooks as executable documentation in CI.</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Notebook filenames use the format: YYYY-MM-DD-description.ipynb.</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27: Pragmatic Exception Protocol</w:t>
      </w:r>
    </w:p>
    <w:p>
      <w:pPr>
        <w:spacing w:after="100"/>
      </w:pPr>
      <w:r>
        <w:rPr>
          <w:rFonts w:ascii="Arial" w:cs="Arial" w:eastAsia="Arial" w:hAnsi="Arial"/>
          <w:sz w:val="20"/>
          <w:szCs w:val="20"/>
        </w:rPr>
        <w:t xml:space="preserve">A pragmatic exception is a deliberate, documented deviation from a rule above. It is not a shortcut. The following procedure is required:</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1. Add a # pragmatic exception: comment at the point of deviation, naming the rule number and the justification.</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2. If the deviation is module-wide, document it in the module docstring.</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3. If the deviation affects public API behavior, document it in the relevant docstring Note: section.</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4. Record the trade-off in CONTRIBUTING.md if it will affect future contributors.</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5. Add # noqa: RULE_CODE for linter suppressions. Never suppress globally in pyproject.toml unless the rule is inapplicable to the entire project.</w:t>
      </w:r>
    </w:p>
    <w:p>
      <w:pPr>
        <w:spacing w:after="80"/>
      </w:pPr>
      <w:r>
        <w:t xml:space="preserve"/>
      </w:r>
    </w:p>
    <w:p>
      <w:pPr>
        <w:pBdr>
          <w:top w:val="single" w:color="CCCCCC" w:sz="1"/>
          <w:bottom w:val="none" w:color="FFFFFF" w:sz="0"/>
          <w:left w:val="single" w:color="2E75B6" w:sz="12" w:space="4"/>
        </w:pBdr>
        <w:shd w:fill="F2F2F2" w:val="clear"/>
        <w:spacing w:after="0" w:before="40"/>
        <w:ind w:left="360"/>
      </w:pPr>
      <w:r>
        <w:rPr>
          <w:rFonts w:ascii="Courier New" w:cs="Courier New" w:eastAsia="Courier New" w:hAnsi="Courier New"/>
          <w:color w:val="2C3E50"/>
          <w:sz w:val="16"/>
          <w:szCs w:val="16"/>
        </w:rPr>
        <w:t xml:space="preserve">def write_coverage_inplace(bam_path: Path) -&gt; None: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"""Write GC coverage tag to BAM file, modifying it in place.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Note: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 pragmatic exception: rule 7.1 (immutability).</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Creating a copy of the BAM would require 300+ GB of disk space.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In-place modification via pysam is the standard approach for</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adding tags to BAM files. Callers must ensure exclusive file</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access during this operation.</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 pragmatic exception: rule 7.1 — in-place BAM edit, ~300GB copy avoided</w:t>
      </w:r>
    </w:p>
    <w:p>
      <w:pPr>
        <w:pBdr>
          <w:top w:val="none" w:color="FFFFFF" w:sz="0"/>
          <w:bottom w:val="none" w:color="FFFFFF" w:sz="0"/>
          <w:left w:val="single" w:color="2E75B6" w:sz="12" w:space="4"/>
        </w:pBdr>
        <w:shd w:fill="F2F2F2" w:val="clear"/>
        <w:spacing w:after="0" w:before="0"/>
        <w:ind w:left="360"/>
      </w:pPr>
      <w:r>
        <w:rPr>
          <w:rFonts w:ascii="Courier New" w:cs="Courier New" w:eastAsia="Courier New" w:hAnsi="Courier New"/>
          <w:color w:val="2C3E50"/>
          <w:sz w:val="16"/>
          <w:szCs w:val="16"/>
        </w:rPr>
        <w:t xml:space="preserve">    with pysam.AlignmentFile(str(bam_path), "rb+") as bam:</w:t>
      </w:r>
    </w:p>
    <w:p>
      <w:pPr>
        <w:pBdr>
          <w:top w:val="none" w:color="FFFFFF" w:sz="0"/>
          <w:bottom w:val="single" w:color="CCCCCC" w:sz="1"/>
          <w:left w:val="single" w:color="2E75B6" w:sz="12" w:space="4"/>
        </w:pBdr>
        <w:shd w:fill="F2F2F2" w:val="clear"/>
        <w:spacing w:after="40" w:before="0"/>
        <w:ind w:left="360"/>
      </w:pPr>
      <w:r>
        <w:rPr>
          <w:rFonts w:ascii="Courier New" w:cs="Courier New" w:eastAsia="Courier New" w:hAnsi="Courier New"/>
          <w:color w:val="2C3E50"/>
          <w:sz w:val="16"/>
          <w:szCs w:val="16"/>
        </w:rPr>
        <w:t xml:space="preserve">        ...</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28: Code Review Checklist</w:t>
      </w:r>
    </w:p>
    <w:p>
      <w:pPr>
        <w:spacing w:after="100"/>
      </w:pPr>
      <w:r>
        <w:rPr>
          <w:rFonts w:ascii="Arial" w:cs="Arial" w:eastAsia="Arial" w:hAnsi="Arial"/>
          <w:sz w:val="20"/>
          <w:szCs w:val="20"/>
        </w:rPr>
        <w:t xml:space="preserve">Use this checklist for every pull request. Items map directly to the parts above.</w:t>
      </w:r>
    </w:p>
    <w:p>
      <w:pPr>
        <w:spacing w:after="80"/>
      </w:pPr>
      <w:r>
        <w:t xml:space="preserve"/>
      </w:r>
    </w:p>
    <w:p>
      <w:pPr>
        <w:pStyle w:val="Heading2"/>
        <w:spacing w:after="80" w:before="280"/>
      </w:pPr>
      <w:r>
        <w:rPr>
          <w:rFonts w:ascii="Arial" w:cs="Arial" w:eastAsia="Arial" w:hAnsi="Arial"/>
          <w:b/>
          <w:bCs/>
          <w:color w:val="2E75B6"/>
          <w:sz w:val="26"/>
          <w:szCs w:val="26"/>
        </w:rPr>
        <w:t xml:space="preserve">Types</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All public functions have complete type annotations.</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Domain-specific types use NewType (coordinates, IDs, quality scores).</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Protocols used instead of concrete types where appropriate.</w:t>
      </w:r>
    </w:p>
    <w:p>
      <w:pPr>
        <w:spacing w:after="80"/>
      </w:pPr>
      <w:r>
        <w:t xml:space="preserve"/>
      </w:r>
    </w:p>
    <w:p>
      <w:pPr>
        <w:pStyle w:val="Heading2"/>
        <w:spacing w:after="80" w:before="280"/>
      </w:pPr>
      <w:r>
        <w:rPr>
          <w:rFonts w:ascii="Arial" w:cs="Arial" w:eastAsia="Arial" w:hAnsi="Arial"/>
          <w:b/>
          <w:bCs/>
          <w:color w:val="2E75B6"/>
          <w:sz w:val="26"/>
          <w:szCs w:val="26"/>
        </w:rPr>
        <w:t xml:space="preserve">Documentation</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Every public symbol has a Google-style docstring.</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All Examples: sections pass pytest --doctest-modules.</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Biological context documented for domain functions.</w:t>
      </w:r>
    </w:p>
    <w:p>
      <w:pPr>
        <w:spacing w:after="80"/>
      </w:pPr>
      <w:r>
        <w:t xml:space="preserve"/>
      </w:r>
    </w:p>
    <w:p>
      <w:pPr>
        <w:pStyle w:val="Heading2"/>
        <w:spacing w:after="80" w:before="280"/>
      </w:pPr>
      <w:r>
        <w:rPr>
          <w:rFonts w:ascii="Arial" w:cs="Arial" w:eastAsia="Arial" w:hAnsi="Arial"/>
          <w:b/>
          <w:bCs/>
          <w:color w:val="2E75B6"/>
          <w:sz w:val="26"/>
          <w:szCs w:val="26"/>
        </w:rPr>
        <w:t xml:space="preserve">Error Handling</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Custom exception hierarchy used (not bare Exception).</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All exceptions chained with from e.</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Error messages include: what happened, what was expected, how to fix it.</w:t>
      </w:r>
    </w:p>
    <w:p>
      <w:pPr>
        <w:spacing w:after="80"/>
      </w:pPr>
      <w:r>
        <w:t xml:space="preserve"/>
      </w:r>
    </w:p>
    <w:p>
      <w:pPr>
        <w:pStyle w:val="Heading2"/>
        <w:spacing w:after="80" w:before="280"/>
      </w:pPr>
      <w:r>
        <w:rPr>
          <w:rFonts w:ascii="Arial" w:cs="Arial" w:eastAsia="Arial" w:hAnsi="Arial"/>
          <w:b/>
          <w:bCs/>
          <w:color w:val="2E75B6"/>
          <w:sz w:val="26"/>
          <w:szCs w:val="26"/>
        </w:rPr>
        <w:t xml:space="preserve">Testing</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Unit tests for all pure functions.</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Property-based tests for parsers and algorithms.</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Regression tests updated if output format changed.</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Performance benchmarks not regressed.</w:t>
      </w:r>
    </w:p>
    <w:p>
      <w:pPr>
        <w:spacing w:after="80"/>
      </w:pPr>
      <w:r>
        <w:t xml:space="preserve"/>
      </w:r>
    </w:p>
    <w:p>
      <w:pPr>
        <w:pStyle w:val="Heading2"/>
        <w:spacing w:after="80" w:before="280"/>
      </w:pPr>
      <w:r>
        <w:rPr>
          <w:rFonts w:ascii="Arial" w:cs="Arial" w:eastAsia="Arial" w:hAnsi="Arial"/>
          <w:b/>
          <w:bCs/>
          <w:color w:val="2E75B6"/>
          <w:sz w:val="26"/>
          <w:szCs w:val="26"/>
        </w:rPr>
        <w:t xml:space="preserve">Bioinformatics</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Coordinate system documented in all genomic functions.</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BAM files opened via context manager with index check.</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VCF FILTER field handled explicitly.</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No file loaded fully into memory.</w:t>
      </w:r>
    </w:p>
    <w:p>
      <w:pPr>
        <w:spacing w:after="80"/>
      </w:pPr>
      <w:r>
        <w:t xml:space="preserve"/>
      </w:r>
    </w:p>
    <w:p>
      <w:pPr>
        <w:pStyle w:val="Heading2"/>
        <w:spacing w:after="80" w:before="280"/>
      </w:pPr>
      <w:r>
        <w:rPr>
          <w:rFonts w:ascii="Arial" w:cs="Arial" w:eastAsia="Arial" w:hAnsi="Arial"/>
          <w:b/>
          <w:bCs/>
          <w:color w:val="2E75B6"/>
          <w:sz w:val="26"/>
          <w:szCs w:val="26"/>
        </w:rPr>
        <w:t xml:space="preserve">Security</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No shell=True with user-supplied data.</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All subprocess calls have timeout.</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No secrets in code.</w:t>
      </w:r>
    </w:p>
    <w:p>
      <w:pPr>
        <w:spacing w:after="80"/>
      </w:pPr>
      <w:r>
        <w:t xml:space="preserve"/>
      </w:r>
    </w:p>
    <w:p>
      <w:pPr>
        <w:pStyle w:val="Heading2"/>
        <w:spacing w:after="80" w:before="280"/>
      </w:pPr>
      <w:r>
        <w:rPr>
          <w:rFonts w:ascii="Arial" w:cs="Arial" w:eastAsia="Arial" w:hAnsi="Arial"/>
          <w:b/>
          <w:bCs/>
          <w:color w:val="2E75B6"/>
          <w:sz w:val="26"/>
          <w:szCs w:val="26"/>
        </w:rPr>
        <w:t xml:space="preserve">Reproducibility</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Random seeds are parameters, not hardcoded.</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Output artifacts include provenance metadata.</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New dependencies pinned in environment file.</w:t>
      </w:r>
    </w:p>
    <w:p>
      <w:pPr>
        <w:spacing w:after="80"/>
      </w:pPr>
      <w:r>
        <w:t xml:space="preserve"/>
      </w:r>
    </w:p>
    <w:p>
      <w:pPr>
        <w:pStyle w:val="Heading2"/>
        <w:spacing w:after="80" w:before="280"/>
      </w:pPr>
      <w:r>
        <w:rPr>
          <w:rFonts w:ascii="Arial" w:cs="Arial" w:eastAsia="Arial" w:hAnsi="Arial"/>
          <w:b/>
          <w:bCs/>
          <w:color w:val="2E75B6"/>
          <w:sz w:val="26"/>
          <w:szCs w:val="26"/>
        </w:rPr>
        <w:t xml:space="preserve">Exceptions</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All # pragmatic exception: comments present where rules are violated.</w:t>
      </w:r>
    </w:p>
    <w:p>
      <w:pPr>
        <w:spacing w:after="60"/>
        <w:ind w:left="360" w:hanging="240"/>
      </w:pPr>
      <w:r>
        <w:rPr>
          <w:rFonts w:ascii="Arial" w:cs="Arial" w:eastAsia="Arial" w:hAnsi="Arial"/>
          <w:b/>
          <w:bCs/>
          <w:color w:val="2E75B6"/>
          <w:sz w:val="20"/>
          <w:szCs w:val="20"/>
        </w:rPr>
        <w:t xml:space="preserve">—  </w:t>
      </w:r>
      <w:r>
        <w:rPr>
          <w:rFonts w:ascii="Arial" w:cs="Arial" w:eastAsia="Arial" w:hAnsi="Arial"/>
          <w:sz w:val="20"/>
          <w:szCs w:val="20"/>
        </w:rPr>
        <w:t xml:space="preserve">Exceptions documented in docstring Note: section if they affect callers.</w:t>
      </w:r>
    </w:p>
    <w:p>
      <w:pPr>
        <w:spacing w:after="160"/>
      </w:pPr>
      <w:r>
        <w:t xml:space="preserve"/>
      </w:r>
    </w:p>
    <w:p>
      <w:pPr>
        <w:pBdr>
          <w:top w:val="single" w:color="2E75B6" w:sz="4" w:space="8"/>
        </w:pBdr>
        <w:spacing w:before="240"/>
        <w:jc w:val="center"/>
      </w:pPr>
      <w:r>
        <w:rPr>
          <w:rFonts w:ascii="Arial" w:cs="Arial" w:eastAsia="Arial" w:hAnsi="Arial"/>
          <w:i/>
          <w:iCs/>
          <w:color w:val="909090"/>
          <w:sz w:val="18"/>
          <w:szCs w:val="18"/>
        </w:rPr>
        <w:t xml:space="preserve">End of Coding Standard v2.0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909090"/>
        <w:sz w:val="16"/>
        <w:szCs w:val="16"/>
      </w:rPr>
      <w:t xml:space="preserve">Page </w:t>
    </w:r>
    <w:r>
      <w:rPr>
        <w:rFonts w:ascii="Arial" w:cs="Arial" w:eastAsia="Arial" w:hAnsi="Arial"/>
        <w:color w:val="909090"/>
        <w:sz w:val="16"/>
        <w:szCs w:val="16"/>
      </w:rPr>
      <w:fldChar w:fldCharType="begin"/>
      <w:instrText xml:space="preserve">PAGE</w:instrText>
      <w:fldChar w:fldCharType="separate"/>
      <w:fldChar w:fldCharType="end"/>
    </w:r>
    <w:r>
      <w:rPr>
        <w:rFonts w:ascii="Arial" w:cs="Arial" w:eastAsia="Arial" w:hAnsi="Arial"/>
        <w:color w:val="909090"/>
        <w:sz w:val="16"/>
        <w:szCs w:val="16"/>
      </w:rPr>
      <w:t xml:space="preserve"> of </w:t>
    </w:r>
    <w:r>
      <w:rPr>
        <w:rFonts w:ascii="Arial" w:cs="Arial" w:eastAsia="Arial" w:hAnsi="Arial"/>
        <w:color w:val="90909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606060"/>
        <w:sz w:val="18"/>
        <w:szCs w:val="18"/>
      </w:rPr>
      <w:t xml:space="preserve">Coding Standard for Bioinformatics Software</w:t>
    </w:r>
    <w:r>
      <w:rPr>
        <w:rFonts w:ascii="Arial" w:cs="Arial" w:eastAsia="Arial" w:hAnsi="Arial"/>
      </w:rPr>
      <w:t xml:space="preserve">	</w:t>
    </w:r>
    <w:r>
      <w:rPr>
        <w:rFonts w:ascii="Arial" w:cs="Arial" w:eastAsia="Arial" w:hAnsi="Arial"/>
        <w:i/>
        <w:iCs/>
        <w:color w:val="909090"/>
        <w:sz w:val="18"/>
        <w:szCs w:val="18"/>
      </w:rPr>
      <w:t xml:space="preserve">Broad Institute / EMBL-EBI / Google DeepMind Level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2026-04-02T17:48:59.282Z</dcterms:created>
  <dcterms:modified xsi:type="dcterms:W3CDTF">2026-04-02T17:48:59.283Z</dcterms:modified>
</cp:coreProperties>
</file>

<file path=docProps/custom.xml><?xml version="1.0" encoding="utf-8"?>
<Properties xmlns="http://schemas.openxmlformats.org/officeDocument/2006/custom-properties" xmlns:vt="http://schemas.openxmlformats.org/officeDocument/2006/docPropsVTypes"/>
</file>