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7090C" w14:textId="0B95883C" w:rsidR="00FE082E" w:rsidRDefault="00AD6139" w:rsidP="00FE082E">
      <w:pPr>
        <w:jc w:val="center"/>
        <w:rPr>
          <w:sz w:val="36"/>
          <w:u w:val="single"/>
        </w:rPr>
      </w:pPr>
      <w:r w:rsidRPr="00FE082E">
        <w:rPr>
          <w:sz w:val="36"/>
          <w:u w:val="single"/>
        </w:rPr>
        <w:t>ECE 242: Lab 1 Preparation</w:t>
      </w:r>
    </w:p>
    <w:p w14:paraId="36AC700F" w14:textId="4CBC7FD6" w:rsidR="00FE082E" w:rsidRPr="00FE082E" w:rsidRDefault="00FE082E" w:rsidP="00FE082E">
      <w:pPr>
        <w:jc w:val="center"/>
        <w:rPr>
          <w:sz w:val="22"/>
          <w:u w:val="single"/>
        </w:rPr>
      </w:pPr>
    </w:p>
    <w:p w14:paraId="637150D5" w14:textId="07624B2D" w:rsidR="00A1171B" w:rsidRPr="00FE082E" w:rsidRDefault="00FE082E" w:rsidP="00FE082E">
      <w:pPr>
        <w:rPr>
          <w:sz w:val="22"/>
        </w:rPr>
      </w:pPr>
      <w:r w:rsidRPr="00FE082E">
        <w:rPr>
          <w:sz w:val="22"/>
        </w:rPr>
        <w:t>Henry Wang – 20565787</w:t>
      </w:r>
    </w:p>
    <w:p w14:paraId="0F646B91" w14:textId="2C442069" w:rsidR="00AD6139" w:rsidRPr="00FE082E" w:rsidRDefault="00AD6139" w:rsidP="00FE082E">
      <w:pPr>
        <w:rPr>
          <w:sz w:val="22"/>
        </w:rPr>
      </w:pPr>
      <w:r w:rsidRPr="00FE082E">
        <w:rPr>
          <w:sz w:val="22"/>
        </w:rPr>
        <w:t xml:space="preserve">Pierre Eid </w:t>
      </w:r>
      <w:r w:rsidR="00FE082E" w:rsidRPr="00FE082E">
        <w:rPr>
          <w:sz w:val="22"/>
        </w:rPr>
        <w:t xml:space="preserve">– </w:t>
      </w:r>
      <w:r w:rsidRPr="00FE082E">
        <w:rPr>
          <w:sz w:val="22"/>
        </w:rPr>
        <w:t xml:space="preserve">20630314 </w:t>
      </w:r>
    </w:p>
    <w:p w14:paraId="1A7F491C" w14:textId="2CA4205F" w:rsidR="00AD6139" w:rsidRDefault="00AD6139" w:rsidP="00AD6139">
      <w:pPr>
        <w:rPr>
          <w:sz w:val="22"/>
        </w:rPr>
      </w:pPr>
    </w:p>
    <w:tbl>
      <w:tblPr>
        <w:tblStyle w:val="TableGrid"/>
        <w:tblpPr w:leftFromText="180" w:rightFromText="180" w:vertAnchor="page" w:horzAnchor="page" w:tblpX="1810" w:tblpY="648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408"/>
        <w:gridCol w:w="1264"/>
        <w:gridCol w:w="1336"/>
        <w:gridCol w:w="1336"/>
      </w:tblGrid>
      <w:tr w:rsidR="00AD6139" w14:paraId="7FB57EB3" w14:textId="77777777" w:rsidTr="0073417F">
        <w:trPr>
          <w:trHeight w:val="829"/>
        </w:trPr>
        <w:tc>
          <w:tcPr>
            <w:tcW w:w="1335" w:type="dxa"/>
          </w:tcPr>
          <w:p w14:paraId="202469D3" w14:textId="77777777" w:rsidR="00AD6139" w:rsidRDefault="00AD6139" w:rsidP="0073417F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FFC9567" w14:textId="77777777" w:rsidR="00AD6139" w:rsidRPr="001D52C3" w:rsidRDefault="00AD6139" w:rsidP="0073417F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Test</w:t>
            </w:r>
            <w:proofErr w:type="spellEnd"/>
            <w:r>
              <w:t xml:space="preserve"> (V)</w:t>
            </w:r>
          </w:p>
        </w:tc>
        <w:tc>
          <w:tcPr>
            <w:tcW w:w="1336" w:type="dxa"/>
            <w:vAlign w:val="center"/>
          </w:tcPr>
          <w:p w14:paraId="07FC4A6B" w14:textId="727321E6" w:rsidR="00AD6139" w:rsidRPr="001D52C3" w:rsidRDefault="00AD6139" w:rsidP="0073417F">
            <w:pPr>
              <w:jc w:val="center"/>
            </w:pPr>
            <w:r>
              <w:t>I</w:t>
            </w:r>
            <w:r>
              <w:rPr>
                <w:vertAlign w:val="subscript"/>
              </w:rPr>
              <w:t>Test</w:t>
            </w:r>
            <w:r>
              <w:t xml:space="preserve"> (mA)</w:t>
            </w:r>
          </w:p>
        </w:tc>
        <w:tc>
          <w:tcPr>
            <w:tcW w:w="1408" w:type="dxa"/>
            <w:vAlign w:val="center"/>
          </w:tcPr>
          <w:p w14:paraId="74BF8E9C" w14:textId="6D570884" w:rsidR="00AD6139" w:rsidRDefault="00AD6139" w:rsidP="0073417F">
            <w:pPr>
              <w:jc w:val="center"/>
            </w:pPr>
            <w:r>
              <w:t>|</w:t>
            </w:r>
            <w:proofErr w:type="spellStart"/>
            <w:r>
              <w:t>V</w:t>
            </w:r>
            <w:r>
              <w:rPr>
                <w:vertAlign w:val="subscript"/>
              </w:rPr>
              <w:t>Test</w:t>
            </w:r>
            <w:proofErr w:type="spellEnd"/>
            <w:r>
              <w:t xml:space="preserve"> / I</w:t>
            </w:r>
            <w:r>
              <w:rPr>
                <w:vertAlign w:val="subscript"/>
              </w:rPr>
              <w:t>Test</w:t>
            </w:r>
            <w:r>
              <w:t>|</w:t>
            </w:r>
          </w:p>
          <w:p w14:paraId="73CEE929" w14:textId="77777777" w:rsidR="00AD6139" w:rsidRDefault="00AD6139" w:rsidP="0073417F">
            <w:pPr>
              <w:jc w:val="center"/>
            </w:pPr>
            <w:r>
              <w:t>(</w:t>
            </w:r>
            <w:r>
              <w:sym w:font="Symbol" w:char="F057"/>
            </w:r>
            <w:r>
              <w:t>)</w:t>
            </w:r>
          </w:p>
        </w:tc>
        <w:tc>
          <w:tcPr>
            <w:tcW w:w="1264" w:type="dxa"/>
            <w:vAlign w:val="center"/>
          </w:tcPr>
          <w:p w14:paraId="63D3B8B6" w14:textId="77777777" w:rsidR="00AD6139" w:rsidRPr="00AD6139" w:rsidRDefault="00AD6139" w:rsidP="0073417F">
            <w:pPr>
              <w:jc w:val="center"/>
            </w:pPr>
            <w:r>
              <w:sym w:font="Symbol" w:char="F044"/>
            </w:r>
            <w:r>
              <w:t>V</w:t>
            </w:r>
            <w:r>
              <w:rPr>
                <w:vertAlign w:val="subscript"/>
              </w:rPr>
              <w:t>T</w:t>
            </w:r>
            <w:r>
              <w:t xml:space="preserve"> (V)</w:t>
            </w:r>
          </w:p>
        </w:tc>
        <w:tc>
          <w:tcPr>
            <w:tcW w:w="1336" w:type="dxa"/>
            <w:vAlign w:val="center"/>
          </w:tcPr>
          <w:p w14:paraId="4C6210D5" w14:textId="77777777" w:rsidR="00AD6139" w:rsidRPr="00AD6139" w:rsidRDefault="00AD6139" w:rsidP="0073417F">
            <w:pPr>
              <w:jc w:val="center"/>
            </w:pPr>
            <w:r>
              <w:sym w:font="Symbol" w:char="F044"/>
            </w:r>
            <w:r>
              <w:t>I</w:t>
            </w:r>
            <w:r>
              <w:rPr>
                <w:vertAlign w:val="subscript"/>
              </w:rPr>
              <w:t>T</w:t>
            </w:r>
            <w:r>
              <w:t xml:space="preserve"> (mA)</w:t>
            </w:r>
          </w:p>
        </w:tc>
        <w:tc>
          <w:tcPr>
            <w:tcW w:w="1336" w:type="dxa"/>
            <w:vAlign w:val="center"/>
          </w:tcPr>
          <w:p w14:paraId="692C98BD" w14:textId="77777777" w:rsidR="00AD6139" w:rsidRDefault="00AD6139" w:rsidP="0073417F">
            <w:pPr>
              <w:jc w:val="center"/>
            </w:pPr>
            <w:r>
              <w:sym w:font="Symbol" w:char="F044"/>
            </w:r>
            <w:r>
              <w:t>V</w:t>
            </w:r>
            <w:r>
              <w:rPr>
                <w:vertAlign w:val="subscript"/>
              </w:rPr>
              <w:t>T</w:t>
            </w:r>
            <w:r>
              <w:t xml:space="preserve"> / </w:t>
            </w:r>
            <w:r>
              <w:sym w:font="Symbol" w:char="F044"/>
            </w:r>
            <w:r>
              <w:t>I</w:t>
            </w:r>
            <w:r>
              <w:rPr>
                <w:vertAlign w:val="subscript"/>
              </w:rPr>
              <w:t>T</w:t>
            </w:r>
          </w:p>
          <w:p w14:paraId="6EEC70EF" w14:textId="77777777" w:rsidR="00AD6139" w:rsidRPr="00AD6139" w:rsidRDefault="00AD6139" w:rsidP="0073417F">
            <w:pPr>
              <w:jc w:val="center"/>
            </w:pPr>
            <w:r>
              <w:t>(</w:t>
            </w:r>
            <w:r>
              <w:sym w:font="Symbol" w:char="F057"/>
            </w:r>
            <w:r>
              <w:t>)</w:t>
            </w:r>
          </w:p>
        </w:tc>
      </w:tr>
      <w:tr w:rsidR="00AD6139" w14:paraId="68B90127" w14:textId="77777777" w:rsidTr="0073417F">
        <w:trPr>
          <w:trHeight w:val="381"/>
        </w:trPr>
        <w:tc>
          <w:tcPr>
            <w:tcW w:w="1335" w:type="dxa"/>
          </w:tcPr>
          <w:p w14:paraId="70CA9F39" w14:textId="77777777" w:rsidR="00AD6139" w:rsidRPr="00AD6139" w:rsidRDefault="00AD6139" w:rsidP="0073417F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T1</w:t>
            </w:r>
          </w:p>
        </w:tc>
        <w:tc>
          <w:tcPr>
            <w:tcW w:w="1335" w:type="dxa"/>
            <w:vAlign w:val="center"/>
          </w:tcPr>
          <w:p w14:paraId="284B33D6" w14:textId="4D88E38B" w:rsidR="00AD6139" w:rsidRDefault="00EA4536" w:rsidP="0073417F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8106265" w14:textId="7447E100" w:rsidR="00AD6139" w:rsidRDefault="00EA4536" w:rsidP="0073417F">
            <w:pPr>
              <w:jc w:val="center"/>
            </w:pPr>
            <w:r>
              <w:t>-26.7</w:t>
            </w:r>
          </w:p>
        </w:tc>
        <w:tc>
          <w:tcPr>
            <w:tcW w:w="1408" w:type="dxa"/>
            <w:vAlign w:val="center"/>
          </w:tcPr>
          <w:p w14:paraId="579BABBC" w14:textId="2ADEC2E6" w:rsidR="00AD6139" w:rsidRDefault="00EA4536" w:rsidP="0073417F">
            <w:pPr>
              <w:jc w:val="center"/>
            </w:pPr>
            <w:r>
              <w:t>0</w:t>
            </w:r>
          </w:p>
        </w:tc>
        <w:tc>
          <w:tcPr>
            <w:tcW w:w="1264" w:type="dxa"/>
            <w:shd w:val="clear" w:color="auto" w:fill="AEAAAA" w:themeFill="background2" w:themeFillShade="BF"/>
            <w:vAlign w:val="center"/>
          </w:tcPr>
          <w:p w14:paraId="0A182C7C" w14:textId="77777777" w:rsidR="00AD6139" w:rsidRDefault="00AD6139" w:rsidP="0073417F">
            <w:pPr>
              <w:jc w:val="center"/>
            </w:pP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5C6F34B6" w14:textId="77777777" w:rsidR="00AD6139" w:rsidRDefault="00AD6139" w:rsidP="0073417F">
            <w:pPr>
              <w:jc w:val="center"/>
            </w:pP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314615A4" w14:textId="77777777" w:rsidR="00AD6139" w:rsidRDefault="00AD6139" w:rsidP="0073417F">
            <w:pPr>
              <w:jc w:val="center"/>
            </w:pPr>
          </w:p>
        </w:tc>
      </w:tr>
      <w:tr w:rsidR="00AD6139" w14:paraId="0E8F3B81" w14:textId="77777777" w:rsidTr="0073417F">
        <w:trPr>
          <w:trHeight w:val="368"/>
        </w:trPr>
        <w:tc>
          <w:tcPr>
            <w:tcW w:w="1335" w:type="dxa"/>
          </w:tcPr>
          <w:p w14:paraId="1C6E2770" w14:textId="77777777" w:rsidR="00AD6139" w:rsidRDefault="00AD6139" w:rsidP="0073417F">
            <w:pPr>
              <w:jc w:val="center"/>
            </w:pPr>
            <w:r>
              <w:t>V</w:t>
            </w:r>
            <w:r>
              <w:rPr>
                <w:vertAlign w:val="subscript"/>
              </w:rPr>
              <w:t>T2</w:t>
            </w:r>
          </w:p>
        </w:tc>
        <w:tc>
          <w:tcPr>
            <w:tcW w:w="1335" w:type="dxa"/>
            <w:vAlign w:val="center"/>
          </w:tcPr>
          <w:p w14:paraId="48EBA73D" w14:textId="441E3BB3" w:rsidR="00AD6139" w:rsidRDefault="00EA4536" w:rsidP="0073417F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37BA7CE" w14:textId="0F98A7AD" w:rsidR="00AD6139" w:rsidRDefault="00EA4536" w:rsidP="0073417F">
            <w:pPr>
              <w:jc w:val="center"/>
            </w:pPr>
            <w:r>
              <w:t>-13.3</w:t>
            </w:r>
          </w:p>
        </w:tc>
        <w:tc>
          <w:tcPr>
            <w:tcW w:w="1408" w:type="dxa"/>
            <w:vAlign w:val="center"/>
          </w:tcPr>
          <w:p w14:paraId="09E138BF" w14:textId="167C7B21" w:rsidR="00AD6139" w:rsidRDefault="0070150B" w:rsidP="0073417F">
            <w:pPr>
              <w:jc w:val="center"/>
            </w:pPr>
            <w:r>
              <w:t>75.2</w:t>
            </w:r>
          </w:p>
        </w:tc>
        <w:tc>
          <w:tcPr>
            <w:tcW w:w="1264" w:type="dxa"/>
            <w:vAlign w:val="center"/>
          </w:tcPr>
          <w:p w14:paraId="204A9FA0" w14:textId="27767625" w:rsidR="00AD6139" w:rsidRDefault="00EA400E" w:rsidP="0073417F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9DA855B" w14:textId="7AE51656" w:rsidR="00AD6139" w:rsidRDefault="0070150B" w:rsidP="0073417F">
            <w:pPr>
              <w:jc w:val="center"/>
            </w:pPr>
            <w:r>
              <w:t>13.4</w:t>
            </w:r>
          </w:p>
        </w:tc>
        <w:tc>
          <w:tcPr>
            <w:tcW w:w="1336" w:type="dxa"/>
            <w:vAlign w:val="center"/>
          </w:tcPr>
          <w:p w14:paraId="7F3AD1CA" w14:textId="367610E9" w:rsidR="00AD6139" w:rsidRDefault="007C0596" w:rsidP="0073417F">
            <w:pPr>
              <w:jc w:val="center"/>
            </w:pPr>
            <w:r>
              <w:t>74.6</w:t>
            </w:r>
          </w:p>
        </w:tc>
      </w:tr>
      <w:tr w:rsidR="00AD6139" w14:paraId="18DD2812" w14:textId="77777777" w:rsidTr="0073417F">
        <w:trPr>
          <w:trHeight w:val="353"/>
        </w:trPr>
        <w:tc>
          <w:tcPr>
            <w:tcW w:w="1335" w:type="dxa"/>
          </w:tcPr>
          <w:p w14:paraId="27EA86ED" w14:textId="77777777" w:rsidR="00AD6139" w:rsidRDefault="00AD6139" w:rsidP="0073417F">
            <w:pPr>
              <w:jc w:val="center"/>
            </w:pPr>
            <w:r>
              <w:t>V</w:t>
            </w:r>
            <w:r>
              <w:rPr>
                <w:vertAlign w:val="subscript"/>
              </w:rPr>
              <w:t>T3</w:t>
            </w:r>
          </w:p>
        </w:tc>
        <w:tc>
          <w:tcPr>
            <w:tcW w:w="1335" w:type="dxa"/>
            <w:vAlign w:val="center"/>
          </w:tcPr>
          <w:p w14:paraId="6B46FB60" w14:textId="2B8DE64D" w:rsidR="00AD6139" w:rsidRDefault="00EA4536" w:rsidP="0073417F">
            <w:pPr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1D268471" w14:textId="03547B74" w:rsidR="00AD6139" w:rsidRDefault="00EA4536" w:rsidP="0073417F">
            <w:pPr>
              <w:jc w:val="center"/>
            </w:pPr>
            <w:r>
              <w:t>0</w:t>
            </w:r>
          </w:p>
        </w:tc>
        <w:tc>
          <w:tcPr>
            <w:tcW w:w="1408" w:type="dxa"/>
            <w:vAlign w:val="center"/>
          </w:tcPr>
          <w:p w14:paraId="69B3B28C" w14:textId="622F6F4C" w:rsidR="00AD6139" w:rsidRDefault="0070150B" w:rsidP="0073417F">
            <w:pPr>
              <w:jc w:val="center"/>
            </w:pPr>
            <w:r>
              <w:t>INF</w:t>
            </w:r>
          </w:p>
        </w:tc>
        <w:tc>
          <w:tcPr>
            <w:tcW w:w="1264" w:type="dxa"/>
            <w:vAlign w:val="center"/>
          </w:tcPr>
          <w:p w14:paraId="2DD59A59" w14:textId="069F36C5" w:rsidR="00AD6139" w:rsidRDefault="00EA400E" w:rsidP="0073417F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68F1AFA" w14:textId="559B556B" w:rsidR="00AD6139" w:rsidRDefault="0070150B" w:rsidP="0073417F">
            <w:pPr>
              <w:jc w:val="center"/>
            </w:pPr>
            <w:r>
              <w:t>13.3</w:t>
            </w:r>
          </w:p>
        </w:tc>
        <w:tc>
          <w:tcPr>
            <w:tcW w:w="1336" w:type="dxa"/>
            <w:vAlign w:val="center"/>
          </w:tcPr>
          <w:p w14:paraId="6B0AD012" w14:textId="6C84C834" w:rsidR="00AD6139" w:rsidRDefault="007C0596" w:rsidP="0073417F">
            <w:pPr>
              <w:jc w:val="center"/>
            </w:pPr>
            <w:r>
              <w:t>74.6</w:t>
            </w:r>
          </w:p>
        </w:tc>
      </w:tr>
      <w:tr w:rsidR="00AD6139" w14:paraId="78D55107" w14:textId="77777777" w:rsidTr="0073417F">
        <w:trPr>
          <w:trHeight w:val="381"/>
        </w:trPr>
        <w:tc>
          <w:tcPr>
            <w:tcW w:w="1335" w:type="dxa"/>
          </w:tcPr>
          <w:p w14:paraId="7756F2CF" w14:textId="77777777" w:rsidR="00AD6139" w:rsidRDefault="00AD6139" w:rsidP="0073417F">
            <w:pPr>
              <w:jc w:val="center"/>
            </w:pPr>
            <w:r>
              <w:t>V</w:t>
            </w:r>
            <w:r>
              <w:rPr>
                <w:vertAlign w:val="subscript"/>
              </w:rPr>
              <w:t>T4</w:t>
            </w:r>
          </w:p>
        </w:tc>
        <w:tc>
          <w:tcPr>
            <w:tcW w:w="1335" w:type="dxa"/>
            <w:vAlign w:val="center"/>
          </w:tcPr>
          <w:p w14:paraId="5DADD8D9" w14:textId="1D62533C" w:rsidR="00AD6139" w:rsidRDefault="00EA4536" w:rsidP="0073417F">
            <w:pPr>
              <w:jc w:val="center"/>
            </w:pPr>
            <w:r>
              <w:t>3</w:t>
            </w:r>
          </w:p>
        </w:tc>
        <w:tc>
          <w:tcPr>
            <w:tcW w:w="1336" w:type="dxa"/>
            <w:vAlign w:val="center"/>
          </w:tcPr>
          <w:p w14:paraId="7164DB2A" w14:textId="10A9537F" w:rsidR="00AD6139" w:rsidRDefault="00EA4536" w:rsidP="0073417F">
            <w:pPr>
              <w:jc w:val="center"/>
            </w:pPr>
            <w:r>
              <w:t>13.3</w:t>
            </w:r>
          </w:p>
        </w:tc>
        <w:tc>
          <w:tcPr>
            <w:tcW w:w="1408" w:type="dxa"/>
            <w:vAlign w:val="center"/>
          </w:tcPr>
          <w:p w14:paraId="4538CE66" w14:textId="7CDA3307" w:rsidR="00AD6139" w:rsidRDefault="0070150B" w:rsidP="0073417F">
            <w:pPr>
              <w:jc w:val="center"/>
            </w:pPr>
            <w:r>
              <w:t>225.6</w:t>
            </w:r>
          </w:p>
        </w:tc>
        <w:tc>
          <w:tcPr>
            <w:tcW w:w="1264" w:type="dxa"/>
            <w:vAlign w:val="center"/>
          </w:tcPr>
          <w:p w14:paraId="2F52E783" w14:textId="2504E86D" w:rsidR="00AD6139" w:rsidRDefault="00EA400E" w:rsidP="0073417F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A8858DF" w14:textId="0D78D3D6" w:rsidR="00AD6139" w:rsidRDefault="0070150B" w:rsidP="0073417F">
            <w:pPr>
              <w:jc w:val="center"/>
            </w:pPr>
            <w:r>
              <w:t>13.3</w:t>
            </w:r>
          </w:p>
        </w:tc>
        <w:tc>
          <w:tcPr>
            <w:tcW w:w="1336" w:type="dxa"/>
            <w:vAlign w:val="center"/>
          </w:tcPr>
          <w:p w14:paraId="7BC6130A" w14:textId="26E24F07" w:rsidR="00AD6139" w:rsidRDefault="007C0596" w:rsidP="0073417F">
            <w:pPr>
              <w:jc w:val="center"/>
            </w:pPr>
            <w:r>
              <w:t>74.6</w:t>
            </w:r>
          </w:p>
        </w:tc>
      </w:tr>
      <w:tr w:rsidR="00AD6139" w14:paraId="7232DA46" w14:textId="77777777" w:rsidTr="0073417F">
        <w:trPr>
          <w:trHeight w:val="367"/>
        </w:trPr>
        <w:tc>
          <w:tcPr>
            <w:tcW w:w="1335" w:type="dxa"/>
          </w:tcPr>
          <w:p w14:paraId="2A92770D" w14:textId="77777777" w:rsidR="00AD6139" w:rsidRDefault="00AD6139" w:rsidP="0073417F">
            <w:pPr>
              <w:jc w:val="center"/>
            </w:pPr>
            <w:r>
              <w:t>V</w:t>
            </w:r>
            <w:r>
              <w:rPr>
                <w:vertAlign w:val="subscript"/>
              </w:rPr>
              <w:t>T5</w:t>
            </w:r>
          </w:p>
        </w:tc>
        <w:tc>
          <w:tcPr>
            <w:tcW w:w="1335" w:type="dxa"/>
            <w:vAlign w:val="center"/>
          </w:tcPr>
          <w:p w14:paraId="4FEDEACA" w14:textId="40F80442" w:rsidR="00AD6139" w:rsidRDefault="00EA4536" w:rsidP="0073417F">
            <w:pPr>
              <w:jc w:val="center"/>
            </w:pPr>
            <w:r>
              <w:t>4</w:t>
            </w:r>
          </w:p>
        </w:tc>
        <w:tc>
          <w:tcPr>
            <w:tcW w:w="1336" w:type="dxa"/>
            <w:vAlign w:val="center"/>
          </w:tcPr>
          <w:p w14:paraId="755522A4" w14:textId="011D5897" w:rsidR="00AD6139" w:rsidRDefault="00EA4536" w:rsidP="0073417F">
            <w:pPr>
              <w:jc w:val="center"/>
            </w:pPr>
            <w:r>
              <w:t>26.7</w:t>
            </w:r>
          </w:p>
        </w:tc>
        <w:tc>
          <w:tcPr>
            <w:tcW w:w="1408" w:type="dxa"/>
            <w:vAlign w:val="center"/>
          </w:tcPr>
          <w:p w14:paraId="5E1EF6EC" w14:textId="5B3C527C" w:rsidR="00AD6139" w:rsidRDefault="00362634" w:rsidP="0073417F">
            <w:pPr>
              <w:jc w:val="center"/>
            </w:pPr>
            <w:r>
              <w:t>1</w:t>
            </w:r>
            <w:r w:rsidR="0070150B">
              <w:t>49.8</w:t>
            </w:r>
          </w:p>
        </w:tc>
        <w:tc>
          <w:tcPr>
            <w:tcW w:w="1264" w:type="dxa"/>
            <w:vAlign w:val="center"/>
          </w:tcPr>
          <w:p w14:paraId="64F393A0" w14:textId="485574AA" w:rsidR="00AD6139" w:rsidRDefault="00EA400E" w:rsidP="0073417F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F733D6F" w14:textId="5541063F" w:rsidR="00AD6139" w:rsidRDefault="0070150B" w:rsidP="0073417F">
            <w:pPr>
              <w:jc w:val="center"/>
            </w:pPr>
            <w:r>
              <w:t>13.4</w:t>
            </w:r>
          </w:p>
        </w:tc>
        <w:tc>
          <w:tcPr>
            <w:tcW w:w="1336" w:type="dxa"/>
            <w:vAlign w:val="center"/>
          </w:tcPr>
          <w:p w14:paraId="3308C323" w14:textId="78AC93DD" w:rsidR="00AD6139" w:rsidRDefault="007C0596" w:rsidP="0073417F">
            <w:pPr>
              <w:jc w:val="center"/>
            </w:pPr>
            <w:r>
              <w:t>74.6</w:t>
            </w:r>
          </w:p>
        </w:tc>
      </w:tr>
      <w:tr w:rsidR="00AD6139" w14:paraId="45830091" w14:textId="77777777" w:rsidTr="0073417F">
        <w:trPr>
          <w:trHeight w:val="479"/>
        </w:trPr>
        <w:tc>
          <w:tcPr>
            <w:tcW w:w="9350" w:type="dxa"/>
            <w:gridSpan w:val="7"/>
            <w:vAlign w:val="center"/>
          </w:tcPr>
          <w:p w14:paraId="23EC90FD" w14:textId="474D0382" w:rsidR="00AD6139" w:rsidRPr="00AD6139" w:rsidRDefault="00AD6139" w:rsidP="007C0596">
            <w:pPr>
              <w:jc w:val="center"/>
            </w:pPr>
            <w:r>
              <w:t>R</w:t>
            </w:r>
            <w:r>
              <w:rPr>
                <w:vertAlign w:val="subscript"/>
              </w:rPr>
              <w:t>out</w:t>
            </w:r>
            <w:r>
              <w:t xml:space="preserve"> = </w:t>
            </w:r>
            <w:r w:rsidR="007C0596">
              <w:t>0.0746</w:t>
            </w:r>
            <w:r>
              <w:t xml:space="preserve"> k</w:t>
            </w:r>
            <w:r>
              <w:sym w:font="Symbol" w:char="F057"/>
            </w:r>
          </w:p>
        </w:tc>
      </w:tr>
    </w:tbl>
    <w:p w14:paraId="4DB99F87" w14:textId="03CE408F" w:rsidR="00AD6139" w:rsidRDefault="00FE082E" w:rsidP="00AD6139">
      <w:pPr>
        <w:rPr>
          <w:b/>
          <w:sz w:val="22"/>
        </w:rPr>
      </w:pPr>
      <w:r w:rsidRPr="00FE082E">
        <w:rPr>
          <w:b/>
          <w:sz w:val="22"/>
        </w:rPr>
        <w:t>QUESTION 1)</w:t>
      </w:r>
    </w:p>
    <w:p w14:paraId="6E655B6D" w14:textId="344A0A94" w:rsidR="0073417F" w:rsidRDefault="0073417F" w:rsidP="00AD6139">
      <w:pPr>
        <w:rPr>
          <w:b/>
          <w:sz w:val="22"/>
        </w:rPr>
      </w:pPr>
      <w:r w:rsidRPr="0073417F">
        <w:rPr>
          <w:b/>
          <w:noProof/>
          <w:sz w:val="22"/>
          <w:lang w:val="en-CA" w:eastAsia="zh-CN"/>
        </w:rPr>
        <w:drawing>
          <wp:anchor distT="0" distB="0" distL="114300" distR="114300" simplePos="0" relativeHeight="251658240" behindDoc="1" locked="0" layoutInCell="1" allowOverlap="1" wp14:anchorId="3C7ADFAC" wp14:editId="565A5D44">
            <wp:simplePos x="0" y="0"/>
            <wp:positionH relativeFrom="column">
              <wp:posOffset>1194435</wp:posOffset>
            </wp:positionH>
            <wp:positionV relativeFrom="paragraph">
              <wp:posOffset>130175</wp:posOffset>
            </wp:positionV>
            <wp:extent cx="3772535" cy="1750066"/>
            <wp:effectExtent l="0" t="0" r="1206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750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3B609" w14:textId="6404F4D3" w:rsidR="00FE082E" w:rsidRDefault="00FE082E" w:rsidP="00AD6139">
      <w:pPr>
        <w:rPr>
          <w:b/>
          <w:sz w:val="22"/>
        </w:rPr>
      </w:pPr>
    </w:p>
    <w:p w14:paraId="1EC95F6A" w14:textId="6DE1AB20" w:rsidR="007C0596" w:rsidRDefault="007C0596" w:rsidP="00AD6139">
      <w:pPr>
        <w:rPr>
          <w:b/>
          <w:sz w:val="22"/>
        </w:rPr>
      </w:pPr>
    </w:p>
    <w:p w14:paraId="2E5E18FC" w14:textId="77777777" w:rsidR="007C0596" w:rsidRDefault="007C0596" w:rsidP="00AD6139">
      <w:pPr>
        <w:rPr>
          <w:b/>
          <w:sz w:val="22"/>
        </w:rPr>
      </w:pPr>
    </w:p>
    <w:p w14:paraId="6AF14D37" w14:textId="135F79BA" w:rsidR="007C0596" w:rsidRDefault="007C0596" w:rsidP="00AD6139">
      <w:pPr>
        <w:rPr>
          <w:b/>
          <w:sz w:val="22"/>
        </w:rPr>
      </w:pPr>
    </w:p>
    <w:p w14:paraId="462C36BC" w14:textId="34BF95AA" w:rsidR="007C0596" w:rsidRDefault="007C0596" w:rsidP="00AD6139">
      <w:pPr>
        <w:rPr>
          <w:b/>
          <w:sz w:val="22"/>
        </w:rPr>
      </w:pPr>
    </w:p>
    <w:p w14:paraId="293C9899" w14:textId="7CFAFEB2" w:rsidR="007C0596" w:rsidRDefault="007C0596" w:rsidP="00AD6139">
      <w:pPr>
        <w:rPr>
          <w:b/>
          <w:sz w:val="22"/>
        </w:rPr>
      </w:pPr>
    </w:p>
    <w:p w14:paraId="14B6F84E" w14:textId="4653ECBE" w:rsidR="007C0596" w:rsidRDefault="007C0596" w:rsidP="00AD6139">
      <w:pPr>
        <w:rPr>
          <w:b/>
          <w:sz w:val="22"/>
        </w:rPr>
      </w:pPr>
    </w:p>
    <w:p w14:paraId="4A609031" w14:textId="4FDB5D6D" w:rsidR="007C0596" w:rsidRDefault="007C0596" w:rsidP="00AD6139">
      <w:pPr>
        <w:rPr>
          <w:b/>
          <w:sz w:val="22"/>
        </w:rPr>
      </w:pPr>
    </w:p>
    <w:p w14:paraId="7588890E" w14:textId="77777777" w:rsidR="007C0596" w:rsidRDefault="007C0596" w:rsidP="00AD6139">
      <w:pPr>
        <w:rPr>
          <w:b/>
          <w:sz w:val="22"/>
        </w:rPr>
      </w:pPr>
    </w:p>
    <w:p w14:paraId="11FED573" w14:textId="77777777" w:rsidR="007C0596" w:rsidRDefault="007C0596" w:rsidP="00AD6139">
      <w:pPr>
        <w:rPr>
          <w:b/>
          <w:sz w:val="22"/>
        </w:rPr>
      </w:pPr>
    </w:p>
    <w:p w14:paraId="784F5DE3" w14:textId="41A29DCC" w:rsidR="007C0596" w:rsidRDefault="007C0596" w:rsidP="00AD6139">
      <w:pPr>
        <w:rPr>
          <w:b/>
          <w:sz w:val="22"/>
        </w:rPr>
      </w:pPr>
    </w:p>
    <w:p w14:paraId="17D1C7C0" w14:textId="67B218CB" w:rsidR="007C0596" w:rsidRDefault="007C0596" w:rsidP="00AD6139">
      <w:pPr>
        <w:rPr>
          <w:b/>
          <w:sz w:val="22"/>
        </w:rPr>
      </w:pPr>
    </w:p>
    <w:p w14:paraId="304099C6" w14:textId="0F27A9F6" w:rsidR="007C0596" w:rsidRDefault="00EF13B2" w:rsidP="00AD6139">
      <w:pPr>
        <w:rPr>
          <w:b/>
          <w:sz w:val="22"/>
        </w:rPr>
      </w:pPr>
      <w:r w:rsidRPr="00EF13B2">
        <w:rPr>
          <w:b/>
          <w:noProof/>
          <w:sz w:val="22"/>
          <w:lang w:val="en-CA" w:eastAsia="zh-CN"/>
        </w:rPr>
        <w:drawing>
          <wp:anchor distT="0" distB="0" distL="114300" distR="114300" simplePos="0" relativeHeight="251659264" behindDoc="1" locked="0" layoutInCell="1" allowOverlap="1" wp14:anchorId="6CF88F04" wp14:editId="5551825F">
            <wp:simplePos x="0" y="0"/>
            <wp:positionH relativeFrom="column">
              <wp:posOffset>1423035</wp:posOffset>
            </wp:positionH>
            <wp:positionV relativeFrom="paragraph">
              <wp:posOffset>175895</wp:posOffset>
            </wp:positionV>
            <wp:extent cx="3307233" cy="20300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233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596" w:rsidRPr="007C0596">
        <w:rPr>
          <w:b/>
          <w:sz w:val="22"/>
        </w:rPr>
        <w:t>QUESTION 2)</w:t>
      </w:r>
    </w:p>
    <w:p w14:paraId="039A8E28" w14:textId="18F5220A" w:rsidR="007C0596" w:rsidRDefault="007C0596" w:rsidP="00AD6139">
      <w:pPr>
        <w:rPr>
          <w:b/>
          <w:sz w:val="22"/>
        </w:rPr>
      </w:pPr>
    </w:p>
    <w:p w14:paraId="5B4C4AB4" w14:textId="45189C40" w:rsidR="007C0596" w:rsidRDefault="007C0596" w:rsidP="00AD6139">
      <w:pPr>
        <w:rPr>
          <w:b/>
          <w:sz w:val="22"/>
        </w:rPr>
      </w:pPr>
    </w:p>
    <w:p w14:paraId="77F1B993" w14:textId="77777777" w:rsidR="00EF13B2" w:rsidRDefault="00EF13B2" w:rsidP="00AD6139">
      <w:pPr>
        <w:rPr>
          <w:b/>
          <w:sz w:val="22"/>
        </w:rPr>
      </w:pPr>
    </w:p>
    <w:p w14:paraId="42923093" w14:textId="77777777" w:rsidR="00EF13B2" w:rsidRDefault="00EF13B2" w:rsidP="00AD6139">
      <w:pPr>
        <w:rPr>
          <w:b/>
          <w:sz w:val="22"/>
        </w:rPr>
      </w:pPr>
    </w:p>
    <w:p w14:paraId="7D5E49E5" w14:textId="77777777" w:rsidR="00EF13B2" w:rsidRDefault="00EF13B2" w:rsidP="00AD6139">
      <w:pPr>
        <w:rPr>
          <w:b/>
          <w:sz w:val="22"/>
        </w:rPr>
      </w:pPr>
    </w:p>
    <w:p w14:paraId="2545D5DF" w14:textId="77777777" w:rsidR="00EF13B2" w:rsidRDefault="00EF13B2" w:rsidP="00AD6139">
      <w:pPr>
        <w:rPr>
          <w:b/>
          <w:sz w:val="22"/>
        </w:rPr>
      </w:pPr>
    </w:p>
    <w:p w14:paraId="032A9346" w14:textId="77777777" w:rsidR="00EF13B2" w:rsidRDefault="00EF13B2" w:rsidP="00AD6139">
      <w:pPr>
        <w:rPr>
          <w:b/>
          <w:sz w:val="22"/>
        </w:rPr>
      </w:pPr>
    </w:p>
    <w:p w14:paraId="13608DF1" w14:textId="77777777" w:rsidR="00EF13B2" w:rsidRDefault="00EF13B2" w:rsidP="00AD6139">
      <w:pPr>
        <w:rPr>
          <w:b/>
          <w:sz w:val="22"/>
        </w:rPr>
      </w:pPr>
    </w:p>
    <w:p w14:paraId="7A322227" w14:textId="77777777" w:rsidR="00EF13B2" w:rsidRDefault="00EF13B2" w:rsidP="00AD6139">
      <w:pPr>
        <w:rPr>
          <w:b/>
          <w:sz w:val="22"/>
        </w:rPr>
      </w:pPr>
    </w:p>
    <w:p w14:paraId="70552D92" w14:textId="77777777" w:rsidR="00EF13B2" w:rsidRDefault="00EF13B2" w:rsidP="00AD6139">
      <w:pPr>
        <w:rPr>
          <w:b/>
          <w:sz w:val="22"/>
        </w:rPr>
      </w:pPr>
    </w:p>
    <w:p w14:paraId="0EC2408A" w14:textId="77777777" w:rsidR="00EF13B2" w:rsidRDefault="00EF13B2" w:rsidP="00AD6139">
      <w:pPr>
        <w:rPr>
          <w:b/>
          <w:sz w:val="22"/>
        </w:rPr>
      </w:pPr>
    </w:p>
    <w:p w14:paraId="4D32A368" w14:textId="77777777" w:rsidR="00EF13B2" w:rsidRDefault="00EF13B2" w:rsidP="00AD6139">
      <w:pPr>
        <w:rPr>
          <w:b/>
          <w:sz w:val="22"/>
        </w:rPr>
      </w:pPr>
    </w:p>
    <w:p w14:paraId="2AB3AC3E" w14:textId="77777777" w:rsidR="00EF13B2" w:rsidRDefault="00EF13B2" w:rsidP="00AD6139">
      <w:pPr>
        <w:rPr>
          <w:b/>
          <w:sz w:val="22"/>
        </w:rPr>
      </w:pPr>
    </w:p>
    <w:p w14:paraId="0523917B" w14:textId="4FEE2062" w:rsidR="00F378AE" w:rsidRDefault="00F378AE" w:rsidP="00AD6139">
      <w:pPr>
        <w:rPr>
          <w:rFonts w:eastAsiaTheme="minorEastAsia"/>
          <w:b/>
          <w:sz w:val="22"/>
        </w:rPr>
      </w:pPr>
      <w:r>
        <w:rPr>
          <w:rFonts w:eastAsiaTheme="minorEastAsia"/>
          <w:b/>
          <w:sz w:val="22"/>
        </w:rPr>
        <w:t>Since the transistor current gain (Beta) is assumed to be infinite, this implies that the base current, I</w:t>
      </w:r>
      <w:r w:rsidRPr="00F378AE">
        <w:rPr>
          <w:rFonts w:eastAsiaTheme="minorEastAsia"/>
          <w:b/>
          <w:sz w:val="22"/>
          <w:vertAlign w:val="subscript"/>
        </w:rPr>
        <w:t>B</w:t>
      </w:r>
      <w:r>
        <w:rPr>
          <w:rFonts w:eastAsiaTheme="minorEastAsia"/>
          <w:b/>
          <w:sz w:val="22"/>
        </w:rPr>
        <w:t xml:space="preserve"> is zero. </w:t>
      </w:r>
    </w:p>
    <w:p w14:paraId="7D5D289D" w14:textId="7C2EBF6E" w:rsidR="00F378AE" w:rsidRPr="00F378AE" w:rsidRDefault="00F378AE" w:rsidP="00AD6139">
      <w:pPr>
        <w:rPr>
          <w:rFonts w:eastAsiaTheme="minorEastAsia"/>
          <w:b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</w:rPr>
                    <m:t>β→∞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/β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2"/>
            </w:rPr>
            <m:t>=0 mA</m:t>
          </m:r>
        </m:oMath>
      </m:oMathPara>
    </w:p>
    <w:p w14:paraId="2872E3AA" w14:textId="4A5D0E60" w:rsidR="00F378AE" w:rsidRPr="00F378AE" w:rsidRDefault="00F378AE" w:rsidP="00AD6139">
      <w:pPr>
        <w:rPr>
          <w:rFonts w:eastAsiaTheme="minorEastAsia"/>
          <w:b/>
          <w:sz w:val="22"/>
        </w:rPr>
      </w:pPr>
      <w:r>
        <w:rPr>
          <w:rFonts w:eastAsiaTheme="minorEastAsia"/>
          <w:b/>
          <w:sz w:val="22"/>
        </w:rPr>
        <w:t>This means that the voltage division principle can be applied to determine the base voltage V</w:t>
      </w:r>
      <w:r>
        <w:rPr>
          <w:rFonts w:eastAsiaTheme="minorEastAsia"/>
          <w:b/>
          <w:sz w:val="22"/>
          <w:vertAlign w:val="subscript"/>
        </w:rPr>
        <w:t>B</w:t>
      </w:r>
      <w:r>
        <w:rPr>
          <w:rFonts w:eastAsiaTheme="minorEastAsia"/>
          <w:b/>
          <w:sz w:val="22"/>
        </w:rPr>
        <w:t xml:space="preserve">. </w:t>
      </w:r>
    </w:p>
    <w:p w14:paraId="66DEAA0F" w14:textId="77777777" w:rsidR="00F378AE" w:rsidRPr="00F378AE" w:rsidRDefault="00F378AE" w:rsidP="00AD6139">
      <w:pPr>
        <w:rPr>
          <w:rFonts w:eastAsiaTheme="minorEastAsia"/>
          <w:b/>
          <w:sz w:val="22"/>
        </w:rPr>
      </w:pPr>
    </w:p>
    <w:p w14:paraId="49E389BC" w14:textId="6E86CBA1" w:rsidR="00EF13B2" w:rsidRPr="00F378AE" w:rsidRDefault="00F378AE" w:rsidP="00AD6139">
      <w:pPr>
        <w:rPr>
          <w:rFonts w:eastAsiaTheme="minorEastAsia"/>
          <w:b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DD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w:noBreakHyphen/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51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51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k+100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15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</w:rPr>
            <m:t>5.07</m:t>
          </m:r>
          <m:r>
            <m:rPr>
              <m:sty m:val="bi"/>
            </m:rPr>
            <w:rPr>
              <w:rFonts w:ascii="Cambria Math" w:hAnsi="Cambria Math"/>
              <w:sz w:val="22"/>
            </w:rPr>
            <m:t xml:space="preserve"> V</m:t>
          </m:r>
        </m:oMath>
      </m:oMathPara>
    </w:p>
    <w:p w14:paraId="1EC968A8" w14:textId="77777777" w:rsidR="00F378AE" w:rsidRPr="00F378AE" w:rsidRDefault="00F378AE" w:rsidP="00AD6139">
      <w:pPr>
        <w:rPr>
          <w:rFonts w:eastAsiaTheme="minorEastAsia"/>
          <w:b/>
          <w:sz w:val="22"/>
        </w:rPr>
      </w:pPr>
    </w:p>
    <w:p w14:paraId="6EFD5B8E" w14:textId="04173903" w:rsidR="00F378AE" w:rsidRDefault="00F378AE" w:rsidP="00AD6139">
      <w:pPr>
        <w:rPr>
          <w:rFonts w:eastAsiaTheme="minorEastAsia"/>
          <w:b/>
          <w:sz w:val="22"/>
        </w:rPr>
      </w:pPr>
      <w:proofErr w:type="gramStart"/>
      <w:r>
        <w:rPr>
          <w:rFonts w:eastAsiaTheme="minorEastAsia"/>
          <w:b/>
          <w:sz w:val="22"/>
        </w:rPr>
        <w:t>For a PNP BJT in the active mode, the potential different between the base and the emitter (</w:t>
      </w:r>
      <w:r w:rsidRPr="00F378AE">
        <w:rPr>
          <w:rFonts w:eastAsiaTheme="minorEastAsia"/>
          <w:b/>
          <w:sz w:val="22"/>
        </w:rPr>
        <w:t>V</w:t>
      </w:r>
      <w:r>
        <w:rPr>
          <w:rFonts w:eastAsiaTheme="minorEastAsia"/>
          <w:b/>
          <w:sz w:val="22"/>
          <w:vertAlign w:val="subscript"/>
        </w:rPr>
        <w:t>BE</w:t>
      </w:r>
      <w:r>
        <w:rPr>
          <w:rFonts w:eastAsiaTheme="minorEastAsia"/>
          <w:b/>
          <w:sz w:val="22"/>
        </w:rPr>
        <w:t xml:space="preserve">) </w:t>
      </w:r>
      <w:r w:rsidRPr="00F378AE">
        <w:rPr>
          <w:rFonts w:eastAsiaTheme="minorEastAsia"/>
          <w:b/>
          <w:sz w:val="22"/>
        </w:rPr>
        <w:t>is</w:t>
      </w:r>
      <w:r>
        <w:rPr>
          <w:rFonts w:eastAsiaTheme="minorEastAsia"/>
          <w:b/>
          <w:sz w:val="22"/>
        </w:rPr>
        <w:t xml:space="preserve"> assumed to be -0.7 V because of the I-V curve of PN junctions.</w:t>
      </w:r>
      <w:proofErr w:type="gramEnd"/>
      <w:r>
        <w:rPr>
          <w:rFonts w:eastAsiaTheme="minorEastAsia"/>
          <w:b/>
          <w:sz w:val="22"/>
        </w:rPr>
        <w:t xml:space="preserve"> The voltage at the emitter is then easily calculated.</w:t>
      </w:r>
    </w:p>
    <w:p w14:paraId="0409B952" w14:textId="77777777" w:rsidR="00F378AE" w:rsidRPr="003E7AED" w:rsidRDefault="00F378AE" w:rsidP="00AD6139">
      <w:pPr>
        <w:rPr>
          <w:rFonts w:eastAsiaTheme="minorEastAsia"/>
          <w:b/>
          <w:sz w:val="22"/>
        </w:rPr>
      </w:pPr>
    </w:p>
    <w:p w14:paraId="45531C5A" w14:textId="51800434" w:rsidR="003E7AED" w:rsidRPr="00F378AE" w:rsidRDefault="00F378AE" w:rsidP="00AD6139">
      <w:pPr>
        <w:rPr>
          <w:rFonts w:eastAsiaTheme="minorEastAsia"/>
          <w:b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</w:rPr>
                <m:t>-0.7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</w:rPr>
            <m:t>=5.07+0.7=5.77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</w:rPr>
            <m:t>V</m:t>
          </m:r>
        </m:oMath>
      </m:oMathPara>
    </w:p>
    <w:p w14:paraId="6B896B6C" w14:textId="77777777" w:rsidR="00F378AE" w:rsidRDefault="00F378AE" w:rsidP="00AD6139">
      <w:pPr>
        <w:rPr>
          <w:rFonts w:eastAsiaTheme="minorEastAsia"/>
          <w:b/>
          <w:sz w:val="22"/>
        </w:rPr>
      </w:pPr>
    </w:p>
    <w:p w14:paraId="09F2E0BD" w14:textId="59578AFE" w:rsidR="00F378AE" w:rsidRPr="00543C46" w:rsidRDefault="00F378AE" w:rsidP="00AD6139">
      <w:pPr>
        <w:rPr>
          <w:rFonts w:eastAsiaTheme="minorEastAsia"/>
          <w:b/>
          <w:sz w:val="22"/>
        </w:rPr>
      </w:pPr>
      <w:r>
        <w:rPr>
          <w:rFonts w:eastAsiaTheme="minorEastAsia"/>
          <w:b/>
          <w:sz w:val="22"/>
        </w:rPr>
        <w:t xml:space="preserve">This op amp is a common collector setup, so the voltage at the collector is grounded. </w:t>
      </w:r>
      <w:bookmarkStart w:id="0" w:name="_GoBack"/>
      <w:bookmarkEnd w:id="0"/>
    </w:p>
    <w:p w14:paraId="6A1F09CB" w14:textId="77777777" w:rsidR="00543C46" w:rsidRPr="00543C46" w:rsidRDefault="00543C46" w:rsidP="00AD6139">
      <w:pPr>
        <w:rPr>
          <w:rFonts w:eastAsiaTheme="minorEastAsia"/>
          <w:b/>
          <w:sz w:val="22"/>
        </w:rPr>
      </w:pPr>
    </w:p>
    <w:p w14:paraId="115814E0" w14:textId="481F0C13" w:rsidR="00543C46" w:rsidRPr="00543C46" w:rsidRDefault="00F378AE" w:rsidP="00AD6139">
      <w:pPr>
        <w:rPr>
          <w:rFonts w:eastAsiaTheme="minorEastAsia"/>
          <w:b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</w:rPr>
            <m:t>=0</m:t>
          </m:r>
          <m:r>
            <m:rPr>
              <m:sty m:val="bi"/>
            </m:rPr>
            <w:rPr>
              <w:rFonts w:ascii="Cambria Math" w:hAnsi="Cambria Math"/>
              <w:sz w:val="22"/>
            </w:rPr>
            <m:t>V</m:t>
          </m:r>
        </m:oMath>
      </m:oMathPara>
    </w:p>
    <w:p w14:paraId="613A47ED" w14:textId="13E64377" w:rsidR="00543C46" w:rsidRDefault="00543C46" w:rsidP="00AD6139">
      <w:pPr>
        <w:rPr>
          <w:rFonts w:eastAsiaTheme="minorEastAsia"/>
          <w:sz w:val="22"/>
        </w:rPr>
      </w:pPr>
      <w:r>
        <w:rPr>
          <w:rFonts w:eastAsiaTheme="minorEastAsia"/>
          <w:b/>
          <w:sz w:val="22"/>
        </w:rPr>
        <w:t>QUESTION 3)</w:t>
      </w:r>
    </w:p>
    <w:p w14:paraId="03B6E315" w14:textId="77777777" w:rsidR="00543C46" w:rsidRDefault="00543C46" w:rsidP="00AD6139">
      <w:pPr>
        <w:rPr>
          <w:rFonts w:eastAsiaTheme="minorEastAsia"/>
          <w:sz w:val="22"/>
        </w:rPr>
      </w:pPr>
    </w:p>
    <w:p w14:paraId="1A324E9C" w14:textId="16FE7012" w:rsidR="00543C46" w:rsidRPr="00543C46" w:rsidRDefault="00543C46" w:rsidP="00AD6139">
      <w:pPr>
        <w:rPr>
          <w:sz w:val="22"/>
        </w:rPr>
      </w:pPr>
      <w:r>
        <w:rPr>
          <w:rFonts w:eastAsiaTheme="minorEastAsia"/>
          <w:sz w:val="22"/>
        </w:rPr>
        <w:t>Pre-wired circuit.</w:t>
      </w:r>
    </w:p>
    <w:sectPr w:rsidR="00543C46" w:rsidRPr="00543C46" w:rsidSect="00F31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D052A"/>
    <w:multiLevelType w:val="hybridMultilevel"/>
    <w:tmpl w:val="BA640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C3"/>
    <w:rsid w:val="0003453C"/>
    <w:rsid w:val="001D52C3"/>
    <w:rsid w:val="002910A2"/>
    <w:rsid w:val="00362634"/>
    <w:rsid w:val="003979B3"/>
    <w:rsid w:val="003E7AED"/>
    <w:rsid w:val="00525418"/>
    <w:rsid w:val="00543C46"/>
    <w:rsid w:val="0070150B"/>
    <w:rsid w:val="0073417F"/>
    <w:rsid w:val="007C0596"/>
    <w:rsid w:val="00AD6139"/>
    <w:rsid w:val="00B21812"/>
    <w:rsid w:val="00EA400E"/>
    <w:rsid w:val="00EA4536"/>
    <w:rsid w:val="00EF13B2"/>
    <w:rsid w:val="00F318C9"/>
    <w:rsid w:val="00F378AE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A9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7A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7A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Eid, Pierre-Anthony</dc:creator>
  <cp:keywords/>
  <dc:description/>
  <cp:lastModifiedBy>Wang</cp:lastModifiedBy>
  <cp:revision>4</cp:revision>
  <dcterms:created xsi:type="dcterms:W3CDTF">2017-05-08T17:30:00Z</dcterms:created>
  <dcterms:modified xsi:type="dcterms:W3CDTF">2017-05-09T16:26:00Z</dcterms:modified>
</cp:coreProperties>
</file>