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Verificar práctica única por ciclo lectivo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Include (por CU: Registrar Práctica Profesional)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Asegurar que el alumno no posea más de una práctica profesional registrada dentro del mismo año académico o ciclo lectivo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Sistema de Gestión de Prácticas UPPA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Helena Cusworth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07/04/2026</w:t>
        <w:tab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</w:t>
        <w:br w:type="textWrapping"/>
        <w:t xml:space="preserve">1- El Alumno está autenticado y ha iniciado el proceso de inscripción de una nueva práctica.</w:t>
        <w:br w:type="textWrapping"/>
        <w:t xml:space="preserve">2- El sistema tiene definido el rango de fechas del ciclo lectivo actual.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extensión: N/A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recibe la solicitud de inscripción del alumno.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identifica el ciclo lectivo actual en base a la fecha del servidor.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compara la fecha actual con la fecha de vencimiento calculada.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consulta en la base de datos si existe alguna práctica profesional asociada a la matrícula del alumno cuyas fechas de inicio coincidan con el ciclo lectivo vigente.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verifica que no existan registros previos para el alumno.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En caso de que no los haya, el sistema valida la solicitud y permite al actor continuar.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3a. Práctica existente detectada:</w:t>
        <w:br w:type="textWrapping"/>
        <w:br w:type="textWrapping"/>
        <w:t xml:space="preserve">3a. 1. El sistema bloquea el proceso de inscripción.</w:t>
        <w:br w:type="textWrapping"/>
        <w:t xml:space="preserve">3a. 2. El sistema muestra un mensaje de error.</w:t>
        <w:br w:type="textWrapping"/>
        <w:t xml:space="preserve">3a. 3. Retorna a la página inicial.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  <w:br w:type="textWrapping"/>
        <w:t xml:space="preserve">- En caso de éxito, la autorización del alumno a proceder con el proceso de registro.</w:t>
        <w:br w:type="textWrapping"/>
        <w:t xml:space="preserve">- En caso de fallo, la prevención de duplicidad de prácticas.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br w:type="textWrapping"/>
        <w:br w:type="textWrapping"/>
        <w:t xml:space="preserve">N/A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