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ind w:left="567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Caso de uso “Criação de cartão-programa”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5"/>
        </w:numPr>
        <w:ind w:left="36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Precondições</w:t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867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Gestor autenticado no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5"/>
        </w:numPr>
        <w:ind w:left="360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Fluxo principal </w:t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797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Gestor clica em “Cartão-programa” no menu</w:t>
            </w:r>
          </w:p>
          <w:p w:rsidR="00000000" w:rsidDel="00000000" w:rsidP="00000000" w:rsidRDefault="00000000" w:rsidRPr="00000000" w14:paraId="00000007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Rule="auto"/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Gestor filtra sugestão de cartão-programa por setor</w:t>
            </w:r>
          </w:p>
          <w:p w:rsidR="00000000" w:rsidDel="00000000" w:rsidP="00000000" w:rsidRDefault="00000000" w:rsidRPr="00000000" w14:paraId="00000008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Rule="auto"/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Gestor gera sugestão de cartão-programa</w:t>
            </w:r>
          </w:p>
          <w:p w:rsidR="00000000" w:rsidDel="00000000" w:rsidP="00000000" w:rsidRDefault="00000000" w:rsidRPr="00000000" w14:paraId="00000009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Rule="auto"/>
              <w:ind w:left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Gestor salva cartão-programa</w:t>
            </w:r>
          </w:p>
          <w:p w:rsidR="00000000" w:rsidDel="00000000" w:rsidP="00000000" w:rsidRDefault="00000000" w:rsidRPr="00000000" w14:paraId="0000000A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Rule="auto"/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Gestor emite PDF do cartão-programa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5"/>
        </w:numPr>
        <w:ind w:left="36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0D">
      <w:pPr>
        <w:pStyle w:val="Heading3"/>
        <w:numPr>
          <w:ilvl w:val="1"/>
          <w:numId w:val="5"/>
        </w:numPr>
        <w:ind w:left="792" w:hanging="432"/>
        <w:rPr/>
      </w:pPr>
      <w:r w:rsidDel="00000000" w:rsidR="00000000" w:rsidRPr="00000000">
        <w:rPr>
          <w:rtl w:val="0"/>
        </w:rPr>
        <w:t xml:space="preserve">Fluxo alternativo “Edição de sugestão de cartão-programa”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5"/>
        <w:gridCol w:w="7157"/>
        <w:tblGridChange w:id="0">
          <w:tblGrid>
            <w:gridCol w:w="2055"/>
            <w:gridCol w:w="7157"/>
          </w:tblGrid>
        </w:tblGridChange>
      </w:tblGrid>
      <w:tr>
        <w:trPr>
          <w:cantSplit w:val="0"/>
          <w:trHeight w:val="37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Style w:val="Heading3"/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Precondições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1"/>
              <w:keepLines w:val="1"/>
              <w:numPr>
                <w:ilvl w:val="0"/>
                <w:numId w:val="3"/>
              </w:numPr>
              <w:spacing w:after="40" w:before="40" w:lineRule="auto"/>
              <w:ind w:left="360"/>
              <w:jc w:val="both"/>
              <w:rPr>
                <w:b w:val="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Gestor gera sugestão de cartão-programa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pStyle w:val="Heading3"/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3"/>
              <w:numPr>
                <w:ilvl w:val="0"/>
                <w:numId w:val="4"/>
              </w:numPr>
              <w:ind w:left="36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Gestor edita sugestão de cartão-programa com base em necessidades específicas</w:t>
            </w:r>
          </w:p>
          <w:p w:rsidR="00000000" w:rsidDel="00000000" w:rsidP="00000000" w:rsidRDefault="00000000" w:rsidRPr="00000000" w14:paraId="00000012">
            <w:pPr>
              <w:keepNext w:val="1"/>
              <w:keepLines w:val="1"/>
              <w:numPr>
                <w:ilvl w:val="0"/>
                <w:numId w:val="4"/>
              </w:numPr>
              <w:spacing w:after="40" w:before="40" w:lineRule="auto"/>
              <w:ind w:left="36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Gestor salva cartão-programa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5BE9"/>
    <w:rPr>
      <w:rFonts w:ascii="Times New Roman" w:cs="Times New Roman" w:eastAsia="Times New Roman" w:hAnsi="Times New Roman"/>
      <w:sz w:val="20"/>
      <w:szCs w:val="20"/>
      <w:lang w:eastAsia="pt-BR"/>
    </w:rPr>
  </w:style>
  <w:style w:type="paragraph" w:styleId="Heading1">
    <w:name w:val="heading 1"/>
    <w:basedOn w:val="Normal"/>
    <w:next w:val="BodyText"/>
    <w:link w:val="Heading1Char"/>
    <w:qFormat w:val="1"/>
    <w:rsid w:val="00935BE9"/>
    <w:pPr>
      <w:keepNext w:val="1"/>
      <w:keepLines w:val="1"/>
      <w:pageBreakBefore w:val="1"/>
      <w:numPr>
        <w:numId w:val="1"/>
      </w:numPr>
      <w:spacing w:after="320" w:before="320"/>
      <w:jc w:val="center"/>
      <w:outlineLvl w:val="0"/>
    </w:pPr>
    <w:rPr>
      <w:rFonts w:ascii="Arial" w:hAnsi="Arial"/>
      <w:b w:val="1"/>
      <w:kern w:val="28"/>
      <w:sz w:val="36"/>
    </w:rPr>
  </w:style>
  <w:style w:type="paragraph" w:styleId="Heading2">
    <w:name w:val="heading 2"/>
    <w:basedOn w:val="Normal"/>
    <w:next w:val="BodyText"/>
    <w:link w:val="Heading2Char"/>
    <w:qFormat w:val="1"/>
    <w:rsid w:val="00935BE9"/>
    <w:pPr>
      <w:keepNext w:val="1"/>
      <w:numPr>
        <w:ilvl w:val="1"/>
        <w:numId w:val="1"/>
      </w:numPr>
      <w:spacing w:after="240" w:before="240"/>
      <w:outlineLvl w:val="1"/>
    </w:pPr>
    <w:rPr>
      <w:rFonts w:ascii="Arial" w:hAnsi="Arial"/>
      <w:b w:val="1"/>
      <w:i w:val="1"/>
      <w:kern w:val="28"/>
      <w:sz w:val="28"/>
    </w:rPr>
  </w:style>
  <w:style w:type="paragraph" w:styleId="Heading3">
    <w:name w:val="heading 3"/>
    <w:basedOn w:val="Normal"/>
    <w:next w:val="BodyText"/>
    <w:link w:val="Heading3Char"/>
    <w:qFormat w:val="1"/>
    <w:rsid w:val="00935BE9"/>
    <w:pPr>
      <w:keepNext w:val="1"/>
      <w:numPr>
        <w:ilvl w:val="2"/>
        <w:numId w:val="1"/>
      </w:numPr>
      <w:spacing w:after="160" w:before="160"/>
      <w:outlineLvl w:val="2"/>
    </w:pPr>
    <w:rPr>
      <w:b w:val="1"/>
      <w:kern w:val="28"/>
      <w:sz w:val="24"/>
    </w:rPr>
  </w:style>
  <w:style w:type="paragraph" w:styleId="Heading4">
    <w:name w:val="heading 4"/>
    <w:basedOn w:val="Normal"/>
    <w:next w:val="BodyText"/>
    <w:link w:val="Heading4Char"/>
    <w:qFormat w:val="1"/>
    <w:rsid w:val="00935BE9"/>
    <w:pPr>
      <w:keepNext w:val="1"/>
      <w:numPr>
        <w:ilvl w:val="3"/>
        <w:numId w:val="1"/>
      </w:numPr>
      <w:spacing w:after="120" w:before="120"/>
      <w:outlineLvl w:val="3"/>
    </w:pPr>
    <w:rPr>
      <w:b w:val="1"/>
      <w:i w:val="1"/>
      <w:kern w:val="28"/>
      <w:sz w:val="24"/>
    </w:rPr>
  </w:style>
  <w:style w:type="paragraph" w:styleId="Heading5">
    <w:name w:val="heading 5"/>
    <w:basedOn w:val="Normal"/>
    <w:next w:val="BodyText"/>
    <w:link w:val="Heading5Char"/>
    <w:qFormat w:val="1"/>
    <w:rsid w:val="00935BE9"/>
    <w:pPr>
      <w:keepNext w:val="1"/>
      <w:numPr>
        <w:ilvl w:val="4"/>
        <w:numId w:val="1"/>
      </w:numPr>
      <w:spacing w:after="80" w:before="120"/>
      <w:outlineLvl w:val="4"/>
    </w:pPr>
    <w:rPr>
      <w:rFonts w:ascii="Arial" w:hAnsi="Arial"/>
      <w:b w:val="1"/>
      <w:kern w:val="28"/>
    </w:rPr>
  </w:style>
  <w:style w:type="paragraph" w:styleId="Heading6">
    <w:name w:val="heading 6"/>
    <w:basedOn w:val="Normal"/>
    <w:next w:val="BodyText"/>
    <w:link w:val="Heading6Char"/>
    <w:qFormat w:val="1"/>
    <w:rsid w:val="00935BE9"/>
    <w:pPr>
      <w:keepNext w:val="1"/>
      <w:numPr>
        <w:ilvl w:val="5"/>
        <w:numId w:val="1"/>
      </w:numPr>
      <w:spacing w:after="80" w:before="80"/>
      <w:outlineLvl w:val="5"/>
    </w:pPr>
    <w:rPr>
      <w:rFonts w:ascii="Arial" w:hAnsi="Arial"/>
      <w:b w:val="1"/>
      <w:i w:val="1"/>
      <w:kern w:val="28"/>
    </w:rPr>
  </w:style>
  <w:style w:type="paragraph" w:styleId="Heading7">
    <w:name w:val="heading 7"/>
    <w:basedOn w:val="Normal"/>
    <w:next w:val="BodyText"/>
    <w:link w:val="Heading7Char"/>
    <w:qFormat w:val="1"/>
    <w:rsid w:val="00935BE9"/>
    <w:pPr>
      <w:keepNext w:val="1"/>
      <w:numPr>
        <w:ilvl w:val="6"/>
        <w:numId w:val="1"/>
      </w:numPr>
      <w:spacing w:after="60" w:before="80"/>
      <w:outlineLvl w:val="6"/>
    </w:pPr>
    <w:rPr>
      <w:b w:val="1"/>
      <w:kern w:val="28"/>
    </w:rPr>
  </w:style>
  <w:style w:type="paragraph" w:styleId="Heading8">
    <w:name w:val="heading 8"/>
    <w:basedOn w:val="Normal"/>
    <w:next w:val="BodyText"/>
    <w:link w:val="Heading8Char"/>
    <w:qFormat w:val="1"/>
    <w:rsid w:val="00935BE9"/>
    <w:pPr>
      <w:keepNext w:val="1"/>
      <w:numPr>
        <w:ilvl w:val="7"/>
        <w:numId w:val="1"/>
      </w:numPr>
      <w:spacing w:after="60" w:before="80"/>
      <w:outlineLvl w:val="7"/>
    </w:pPr>
    <w:rPr>
      <w:b w:val="1"/>
      <w:i w:val="1"/>
      <w:kern w:val="28"/>
    </w:rPr>
  </w:style>
  <w:style w:type="paragraph" w:styleId="Heading9">
    <w:name w:val="heading 9"/>
    <w:basedOn w:val="Normal"/>
    <w:next w:val="BodyText"/>
    <w:link w:val="Heading9Char"/>
    <w:qFormat w:val="1"/>
    <w:rsid w:val="00935BE9"/>
    <w:pPr>
      <w:keepNext w:val="1"/>
      <w:numPr>
        <w:ilvl w:val="8"/>
        <w:numId w:val="1"/>
      </w:numPr>
      <w:spacing w:after="60" w:before="80"/>
      <w:outlineLvl w:val="8"/>
    </w:pPr>
    <w:rPr>
      <w:b w:val="1"/>
      <w:i w:val="1"/>
      <w:kern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935BE9"/>
    <w:rPr>
      <w:rFonts w:ascii="Arial" w:cs="Times New Roman" w:eastAsia="Times New Roman" w:hAnsi="Arial"/>
      <w:b w:val="1"/>
      <w:kern w:val="28"/>
      <w:sz w:val="36"/>
      <w:szCs w:val="20"/>
      <w:lang w:eastAsia="pt-BR"/>
    </w:rPr>
  </w:style>
  <w:style w:type="character" w:styleId="Heading2Char" w:customStyle="1">
    <w:name w:val="Heading 2 Char"/>
    <w:basedOn w:val="DefaultParagraphFont"/>
    <w:link w:val="Heading2"/>
    <w:rsid w:val="00935BE9"/>
    <w:rPr>
      <w:rFonts w:ascii="Arial" w:cs="Times New Roman" w:eastAsia="Times New Roman" w:hAnsi="Arial"/>
      <w:b w:val="1"/>
      <w:i w:val="1"/>
      <w:kern w:val="28"/>
      <w:sz w:val="28"/>
      <w:szCs w:val="20"/>
      <w:lang w:eastAsia="pt-BR"/>
    </w:rPr>
  </w:style>
  <w:style w:type="character" w:styleId="Heading3Char" w:customStyle="1">
    <w:name w:val="Heading 3 Char"/>
    <w:basedOn w:val="DefaultParagraphFont"/>
    <w:link w:val="Heading3"/>
    <w:rsid w:val="00935BE9"/>
    <w:rPr>
      <w:rFonts w:ascii="Times New Roman" w:cs="Times New Roman" w:eastAsia="Times New Roman" w:hAnsi="Times New Roman"/>
      <w:b w:val="1"/>
      <w:kern w:val="28"/>
      <w:szCs w:val="20"/>
      <w:lang w:eastAsia="pt-BR"/>
    </w:rPr>
  </w:style>
  <w:style w:type="character" w:styleId="Heading4Char" w:customStyle="1">
    <w:name w:val="Heading 4 Char"/>
    <w:basedOn w:val="DefaultParagraphFont"/>
    <w:link w:val="Heading4"/>
    <w:rsid w:val="00935BE9"/>
    <w:rPr>
      <w:rFonts w:ascii="Times New Roman" w:cs="Times New Roman" w:eastAsia="Times New Roman" w:hAnsi="Times New Roman"/>
      <w:b w:val="1"/>
      <w:i w:val="1"/>
      <w:kern w:val="28"/>
      <w:szCs w:val="20"/>
      <w:lang w:eastAsia="pt-BR"/>
    </w:rPr>
  </w:style>
  <w:style w:type="character" w:styleId="Heading5Char" w:customStyle="1">
    <w:name w:val="Heading 5 Char"/>
    <w:basedOn w:val="DefaultParagraphFont"/>
    <w:link w:val="Heading5"/>
    <w:rsid w:val="00935BE9"/>
    <w:rPr>
      <w:rFonts w:ascii="Arial" w:cs="Times New Roman" w:eastAsia="Times New Roman" w:hAnsi="Arial"/>
      <w:b w:val="1"/>
      <w:kern w:val="28"/>
      <w:sz w:val="20"/>
      <w:szCs w:val="20"/>
      <w:lang w:eastAsia="pt-BR"/>
    </w:rPr>
  </w:style>
  <w:style w:type="character" w:styleId="Heading6Char" w:customStyle="1">
    <w:name w:val="Heading 6 Char"/>
    <w:basedOn w:val="DefaultParagraphFont"/>
    <w:link w:val="Heading6"/>
    <w:rsid w:val="00935BE9"/>
    <w:rPr>
      <w:rFonts w:ascii="Arial" w:cs="Times New Roman" w:eastAsia="Times New Roman" w:hAnsi="Arial"/>
      <w:b w:val="1"/>
      <w:i w:val="1"/>
      <w:kern w:val="28"/>
      <w:sz w:val="20"/>
      <w:szCs w:val="20"/>
      <w:lang w:eastAsia="pt-BR"/>
    </w:rPr>
  </w:style>
  <w:style w:type="character" w:styleId="Heading7Char" w:customStyle="1">
    <w:name w:val="Heading 7 Char"/>
    <w:basedOn w:val="DefaultParagraphFont"/>
    <w:link w:val="Heading7"/>
    <w:rsid w:val="00935BE9"/>
    <w:rPr>
      <w:rFonts w:ascii="Times New Roman" w:cs="Times New Roman" w:eastAsia="Times New Roman" w:hAnsi="Times New Roman"/>
      <w:b w:val="1"/>
      <w:kern w:val="28"/>
      <w:sz w:val="20"/>
      <w:szCs w:val="20"/>
      <w:lang w:eastAsia="pt-BR"/>
    </w:rPr>
  </w:style>
  <w:style w:type="character" w:styleId="Heading8Char" w:customStyle="1">
    <w:name w:val="Heading 8 Char"/>
    <w:basedOn w:val="DefaultParagraphFont"/>
    <w:link w:val="Heading8"/>
    <w:rsid w:val="00935BE9"/>
    <w:rPr>
      <w:rFonts w:ascii="Times New Roman" w:cs="Times New Roman" w:eastAsia="Times New Roman" w:hAnsi="Times New Roman"/>
      <w:b w:val="1"/>
      <w:i w:val="1"/>
      <w:kern w:val="28"/>
      <w:sz w:val="20"/>
      <w:szCs w:val="20"/>
      <w:lang w:eastAsia="pt-BR"/>
    </w:rPr>
  </w:style>
  <w:style w:type="character" w:styleId="Heading9Char" w:customStyle="1">
    <w:name w:val="Heading 9 Char"/>
    <w:basedOn w:val="DefaultParagraphFont"/>
    <w:link w:val="Heading9"/>
    <w:rsid w:val="00935BE9"/>
    <w:rPr>
      <w:rFonts w:ascii="Times New Roman" w:cs="Times New Roman" w:eastAsia="Times New Roman" w:hAnsi="Times New Roman"/>
      <w:b w:val="1"/>
      <w:i w:val="1"/>
      <w:kern w:val="28"/>
      <w:sz w:val="20"/>
      <w:szCs w:val="20"/>
      <w:lang w:eastAsia="pt-BR"/>
    </w:rPr>
  </w:style>
  <w:style w:type="paragraph" w:styleId="BodyText">
    <w:name w:val="Body Text"/>
    <w:basedOn w:val="Normal"/>
    <w:link w:val="BodyTextChar"/>
    <w:autoRedefine w:val="1"/>
    <w:rsid w:val="00935BE9"/>
    <w:pPr>
      <w:keepLines w:val="1"/>
      <w:spacing w:after="80" w:before="80"/>
    </w:pPr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935BE9"/>
    <w:rPr>
      <w:rFonts w:ascii="Times New Roman" w:cs="Times New Roman" w:eastAsia="Times New Roman" w:hAnsi="Times New Roman"/>
      <w:lang w:eastAsia="pt-BR"/>
    </w:rPr>
  </w:style>
  <w:style w:type="paragraph" w:styleId="Tabela" w:customStyle="1">
    <w:name w:val="Tabela"/>
    <w:basedOn w:val="BodyText"/>
    <w:rsid w:val="00935BE9"/>
    <w:pPr>
      <w:keepNext w:val="1"/>
      <w:spacing w:after="40" w:before="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nJnPWfWaowjgna/ju9YpZozaIA==">CgMxLjAyCGguZ2pkZ3hzMgloLjMwajB6bGwyCWguMWZvYjl0ZTIJaC4zem55c2g3OAByITFZMThtMHAxMmxVRERmZDE5YnBYWUlHekJ3YWFfRHVoYw==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2024-08-03T01:52:00Z</dcterms:created>
  <dc:creator>EVELINE ALONSO</dc:creator>
</cp:coreProperties>
</file>