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40"/>
      </w:pPr>
    </w:p>
    <w:p>
      <w:pPr>
        <w:spacing w:after="360"/>
        <w:jc w:val="center"/>
      </w:pPr>
      <w:r>
        <w:rPr>
          <w:rFonts w:ascii="Calibri" w:hAnsi="Calibri"/>
          <w:b/>
          <w:color w:val="2E74B5"/>
          <w:sz w:val="20"/>
        </w:rPr>
        <w:t>DIGITAL ORGANISM THEORY</w:t>
      </w:r>
    </w:p>
    <w:p>
      <w:pPr>
        <w:spacing w:after="200"/>
        <w:jc w:val="center"/>
      </w:pPr>
      <w:r>
        <w:rPr>
          <w:rFonts w:ascii="Calibri" w:hAnsi="Calibri"/>
          <w:b/>
          <w:color w:val="0B2545"/>
          <w:sz w:val="60"/>
        </w:rPr>
        <w:t>Consciousness:</w:t>
        <w:br/>
        <w:t>A Digital Organism</w:t>
      </w:r>
    </w:p>
    <w:p>
      <w:pPr>
        <w:spacing w:after="160"/>
        <w:jc w:val="center"/>
      </w:pPr>
      <w:r>
        <w:rPr>
          <w:rFonts w:ascii="Calibri" w:hAnsi="Calibri"/>
          <w:b/>
          <w:color w:val="2E74B5"/>
          <w:sz w:val="21"/>
        </w:rPr>
        <w:t>BOOK ONE · THE PAINTING AND THE PAINTER</w:t>
      </w:r>
    </w:p>
    <w:p>
      <w:pPr>
        <w:spacing w:after="600"/>
        <w:jc w:val="center"/>
      </w:pPr>
      <w:r>
        <w:rPr>
          <w:rFonts w:ascii="Calibri" w:hAnsi="Calibri"/>
          <w:i/>
          <w:color w:val="5C656F"/>
          <w:sz w:val="24"/>
        </w:rPr>
        <w:t>A Framework for Consciousness, Conditioning, and Conscious Authorship</w:t>
      </w:r>
    </w:p>
    <w:p>
      <w:pPr>
        <w:spacing w:after="1480"/>
        <w:ind w:left="2520" w:right="2520"/>
        <w:pBdr>
          <w:bottom w:val="single" w:sz="7" w:space="8" w:color="A9B8CA"/>
        </w:pBdr>
      </w:pPr>
    </w:p>
    <w:p>
      <w:pPr>
        <w:spacing w:after="120"/>
        <w:jc w:val="center"/>
      </w:pPr>
      <w:r>
        <w:rPr>
          <w:rFonts w:ascii="Calibri" w:hAnsi="Calibri"/>
          <w:b/>
          <w:color w:val="0B2545"/>
          <w:sz w:val="24"/>
        </w:rPr>
        <w:t>Henok Ghebrechristos</w:t>
      </w:r>
    </w:p>
    <w:p>
      <w:pPr>
        <w:jc w:val="center"/>
      </w:pPr>
      <w:r>
        <w:rPr>
          <w:rFonts w:ascii="Calibri" w:hAnsi="Calibri"/>
          <w:color w:val="5C656F"/>
          <w:sz w:val="19"/>
        </w:rPr>
        <w:t>Digital Edition · Version 2</w:t>
      </w:r>
    </w:p>
    <w:p>
      <w:pPr>
        <w:sectPr>
          <w:headerReference w:type="default" r:id="rId9"/>
          <w:footerReference w:type="default" r:id="rId10"/>
          <w:pgSz w:w="12240" w:h="15840"/>
          <w:pgMar w:top="1440" w:right="1440" w:bottom="1440" w:left="1440" w:header="708" w:footer="708" w:gutter="0"/>
          <w:cols w:space="720"/>
          <w:titlePg/>
          <w:docGrid w:linePitch="360"/>
        </w:sectPr>
      </w:pPr>
    </w:p>
    <w:p>
      <w:pPr>
        <w:spacing w:after="1160"/>
      </w:pPr>
    </w:p>
    <w:p>
      <w:pPr>
        <w:spacing w:after="200"/>
        <w:jc w:val="center"/>
      </w:pPr>
      <w:r>
        <w:rPr>
          <w:rFonts w:ascii="Calibri" w:hAnsi="Calibri"/>
          <w:b/>
          <w:color w:val="2E74B5"/>
          <w:sz w:val="20"/>
        </w:rPr>
        <w:t>PREFACE</w:t>
      </w:r>
    </w:p>
    <w:p>
      <w:pPr>
        <w:spacing w:after="480"/>
        <w:jc w:val="center"/>
      </w:pPr>
      <w:r>
        <w:rPr>
          <w:rFonts w:ascii="Calibri" w:hAnsi="Calibri"/>
          <w:b/>
          <w:color w:val="0B2545"/>
          <w:sz w:val="54"/>
        </w:rPr>
        <w:t>The Observer Belongs in the Inquiry</w:t>
      </w:r>
    </w:p>
    <w:p>
      <w:pPr>
        <w:spacing w:after="400"/>
        <w:ind w:left="2520" w:right="2520"/>
        <w:pBdr>
          <w:bottom w:val="single" w:sz="7" w:space="8" w:color="A9B8CA"/>
        </w:pBdr>
      </w:pPr>
    </w:p>
    <w:p>
      <w:pPr/>
      <w:r>
        <w:t>The most immediate fact of your existence is not a measurement.</w:t>
      </w:r>
    </w:p>
    <w:p>
      <w:pPr/>
      <w:r>
        <w:t>It is that you are here to experience one.</w:t>
      </w:r>
    </w:p>
    <w:p>
      <w:pPr/>
      <w:r>
        <w:t>Before you can examine an object, interpret a result, trust an instrument, or accept a scientific conclusion, conscious experience is already present. You feel. You notice. You compare. You doubt. You decide what deserves another look. This is the phenomenon of consciousness: inquiry is not merely processed; it is experienced from a first-person point of view.</w:t>
      </w:r>
    </w:p>
    <w:p>
      <w:pPr/>
      <w:r>
        <w:t>Scientific method is indispensable because subjective judgment is fallible. Instruments, measurement, replication, and collective scrutiny help correct that judgment. They do not make conscious experience disappear. Every result must still be perceived, interpreted, and understood before it can become knowledge for anyone.</w:t>
      </w:r>
    </w:p>
    <w:p>
      <w:pPr/>
      <w:r>
        <w:t>This book began with my refusal to treat this first-person dimension as noise—or its exclusion as scientific rigor. Ignoring subjective experience does not make an inquiry complete. It leaves part of the inquiring system unexamined.</w:t>
      </w:r>
    </w:p>
    <w:p>
      <w:pPr/>
      <w:r>
        <w:t>For nearly two decades, I have tried to understand what our subjective life is telling us about consciousness, identity, fear, culture, and the reality in which they arise. I did not conduct this inquiry from a monastery or from outside ordinary life. I conducted it while studying, working, building systems, raising a family, carrying debt, making mistakes, and trying to understand why a life that appeared coherent from the outside could still feel misaligned from within.</w:t>
      </w:r>
    </w:p>
    <w:p>
      <w:pPr/>
      <w:r>
        <w:t>I work as a software engineer, an AI researcher, and a systems architect. My training taught me to look for interfaces, state, feedback, adaptation, latency, and the hidden assumptions built into a model. It also gave me the computational language used throughout this book. If I had spent my life as a musician, farmer, or physician, I might have reached for different metaphors. I use the language I know.</w:t>
      </w:r>
    </w:p>
    <w:p>
      <w:pPr/>
      <w:r>
        <w:t>The framework that emerged is Digital Organism Theory, or DOT.</w:t>
      </w:r>
    </w:p>
    <w:p>
      <w:pPr/>
      <w:r>
        <w:t>DOT asks whether consciousness can be understood as a living informational process rather than as a passive side effect of matter. It proposes a larger architecture involving a hypothesized conscious process called Big C; individuated centers of experience called Little c; rule-bound experiential environments called Reality Frames; and an evolving inner substrate called the Canvas. These ideas become increasingly specific as the book develops.</w:t>
      </w:r>
    </w:p>
    <w:p>
      <w:pPr>
        <w:pStyle w:val="Cadence"/>
        <w:keepLines/>
      </w:pPr>
      <w:r>
        <w:t>Some are observations.</w:t>
      </w:r>
    </w:p>
    <w:p>
      <w:pPr>
        <w:pStyle w:val="Cadence"/>
        <w:keepLines/>
      </w:pPr>
      <w:r>
        <w:t>Some are models.</w:t>
      </w:r>
    </w:p>
    <w:p>
      <w:pPr>
        <w:pStyle w:val="Cadence"/>
        <w:keepLines/>
      </w:pPr>
      <w:r>
        <w:t>Some are hypotheses.</w:t>
      </w:r>
    </w:p>
    <w:p>
      <w:pPr>
        <w:pStyle w:val="Cadence"/>
        <w:keepLines/>
      </w:pPr>
      <w:r>
        <w:t>Some remain speculation.</w:t>
      </w:r>
    </w:p>
    <w:p>
      <w:pPr/>
      <w:r>
        <w:t>That distinction governs the entire book.</w:t>
      </w:r>
    </w:p>
    <w:p>
      <w:pPr/>
      <w:r>
        <w:t>What I directly know is that experience occurs, that it is mediated, that attention changes what becomes available to us, that feeling carries information about the condition of the observer, and that human beings can become increasingly aware of the patterns shaping their perception and action. What I infer is that these processes may belong to an architecture larger than the brain and body through which we encounter them. What I hypothesize is that consciousness is fundamental and that our physical universe is one Reality Frame within a wider field of experience. The later claims do not become facts merely because the earlier observations are real.</w:t>
      </w:r>
    </w:p>
    <w:p>
      <w:pPr/>
      <w:r>
        <w:t>I want the reader to be able to tell which ground we are standing on.</w:t>
      </w:r>
    </w:p>
    <w:p>
      <w:pPr>
        <w:pStyle w:val="Heading1"/>
      </w:pPr>
      <w:r>
        <w:t>The Subjective Data Principle</w:t>
      </w:r>
    </w:p>
    <w:p>
      <w:pPr/>
      <w:r>
        <w:t>The irreducible commitment of this book is simple:</w:t>
      </w:r>
    </w:p>
    <w:p>
      <w:pPr>
        <w:pStyle w:val="Epigraph"/>
        <w:keepLines/>
      </w:pPr>
      <w:r>
        <w:t>Feeling must be treated as data, but feeling is not automatically truth.</w:t>
      </w:r>
    </w:p>
    <w:p>
      <w:pPr/>
      <w:r>
        <w:t>Feeling reveals something about the interpreter’s relationship to reality. It may carry accurate information about danger, loss, attachment, contradiction, or meaning. It may also carry an inherited expectation, an old wound, a cultural assumption, or a prediction that no longer fits the present. To exclude feeling is to discard evidence from inside the phenomenon being studied. To treat every feeling as an infallible description of the world is to abandon rigor.</w:t>
      </w:r>
    </w:p>
    <w:p>
      <w:pPr>
        <w:pStyle w:val="Cadence"/>
        <w:keepLines/>
      </w:pPr>
      <w:r>
        <w:t>DOT will do neither.</w:t>
      </w:r>
    </w:p>
    <w:p>
      <w:pPr/>
      <w:r>
        <w:t>Science has developed extraordinary methods for reducing the effects of individual bias. Those methods are among humanity’s greatest achievements. But no method removes the observer from existence. Human beings still select the questions, define the variables, construct the instruments, interpret the results, reward certain programs of research, and decide which possibilities are respectable enough to investigate. The subjective does not disappear because the published paper is written in the passive voice.</w:t>
      </w:r>
    </w:p>
    <w:p>
      <w:pPr/>
      <w:r>
        <w:t>This matters because inquiry can be constrained before the experiment begins.</w:t>
      </w:r>
    </w:p>
    <w:p>
      <w:pPr/>
      <w:r>
        <w:t>Fear does not merely make a person uncomfortable. It can narrow the hypothesis space. It can make certain questions feel dangerous, certain conclusions intolerable, and certain forms of evidence invisible. A frightened investigator can discover a true fact. But where Fear governs inquiry, the investigation becomes limited by what the investigator can bear to find.</w:t>
      </w:r>
    </w:p>
    <w:p>
      <w:pPr/>
      <w:r>
        <w:t>This is not an accusation directed only at scientists. It applies to religious believers, materialists, mystics, political ideologues, institutions, families, and to me. No worldview receives an exemption.</w:t>
      </w:r>
    </w:p>
    <w:p>
      <w:pPr/>
      <w:r>
        <w:t>A reader’s resistance to DOT may be defensive. It may also be the accurate detection of an unsupported claim. DOT does not get to decide which one it is in advance.</w:t>
      </w:r>
    </w:p>
    <w:p>
      <w:pPr>
        <w:pStyle w:val="Cadence"/>
        <w:keepLines/>
      </w:pPr>
      <w:r>
        <w:t>The model must permit criticism that it cannot reinterpret as pathology.</w:t>
      </w:r>
    </w:p>
    <w:p>
      <w:pPr/>
      <w:r>
        <w:t>The same standard must be applied in both directions. A theory that unifies physical interactions has not thereby explained conscious experience. Its mathematics may be exact within its domain; the overreach begins when a bounded method is promoted into a complete ontology. Any theory—including DOT—becomes pseudoscientific at the point where its claims exceed the domain its methods can honestly examine.</w:t>
      </w:r>
    </w:p>
    <w:p>
      <w:pPr>
        <w:pStyle w:val="Heading1"/>
      </w:pPr>
      <w:r>
        <w:t>Love as an Epistemic Condition</w:t>
      </w:r>
    </w:p>
    <w:p>
      <w:pPr/>
      <w:r>
        <w:t>This brings us to Love.</w:t>
      </w:r>
    </w:p>
    <w:p>
      <w:pPr/>
      <w:r>
        <w:t>By Love, I do not mean sentimentality, agreement, passivity, or the disappearance of every protective sensation. A person can love while frightened. Courage often acts in the presence of fear. In DOT, Love names a more exact condition:</w:t>
      </w:r>
    </w:p>
    <w:p>
      <w:pPr>
        <w:pStyle w:val="Epigraph"/>
        <w:keepLines/>
      </w:pPr>
      <w:r>
        <w:t>Love is the condition in which Fear no longer governs you.</w:t>
      </w:r>
    </w:p>
    <w:p>
      <w:pPr/>
      <w:r>
        <w:t>I capitalize Fear when I mean more than the body’s immediate protective response. Fear is the governing contraction that organizes perception around defense, control, avoidance, domination, or the preservation of identity at the expense of truth.</w:t>
      </w:r>
    </w:p>
    <w:p>
      <w:pPr>
        <w:pStyle w:val="Cadence"/>
        <w:keepLines/>
      </w:pPr>
      <w:r>
        <w:t>Love does not make inquiry soft. It makes inquiry harder to corrupt.</w:t>
      </w:r>
    </w:p>
    <w:p>
      <w:pPr/>
      <w:r>
        <w:t>Love creates enough inner freedom for reality to contradict identity. It permits us to inspect what we inherited without immediately defending it, to encounter another person without reducing them to a threat, and to revise a cherished model when consequence no longer supports it. In this sense, Love is not only a moral aspiration. It is an epistemic necessity.</w:t>
      </w:r>
    </w:p>
    <w:p>
      <w:pPr/>
      <w:r>
        <w:t>If every cosmological hypothesis in this book were eventually proven wrong, this obligation would remain:</w:t>
      </w:r>
    </w:p>
    <w:p>
      <w:pPr>
        <w:pStyle w:val="Epigraph"/>
        <w:keepLines/>
      </w:pPr>
      <w:r>
        <w:t>Become capable of seeing what is there rather than only what you need to be there.</w:t>
      </w:r>
    </w:p>
    <w:p>
      <w:pPr>
        <w:pStyle w:val="Heading1"/>
      </w:pPr>
      <w:r>
        <w:t>An Invitation, Not a Demand</w:t>
      </w:r>
    </w:p>
    <w:p>
      <w:pPr/>
      <w:r>
        <w:t>I am not asking you to believe DOT before it has earned your confidence. I am asking you to examine the model, compare it with your experience, test its practical claims where they can be tested, and challenge its larger hypotheses where they exceed the available evidence.</w:t>
      </w:r>
    </w:p>
    <w:p>
      <w:pPr/>
      <w:r>
        <w:t xml:space="preserve">The word </w:t>
      </w:r>
      <w:r>
        <w:rPr>
          <w:i/>
        </w:rPr>
        <w:t>digital</w:t>
      </w:r>
      <w:r>
        <w:t xml:space="preserve"> does not mean that consciousness is literally electronic, binary, or running on a computer hidden somewhere behind the universe. The computational language is a set of handles. It helps us discuss information, interpretation, persistence, feedback, and adaptation. No metaphor deserves worship.</w:t>
      </w:r>
    </w:p>
    <w:p>
      <w:pPr/>
      <w:r>
        <w:t>The book will sometimes travel near the border between science, philosophy, and metaphysics. I will try to mark those crossings honestly. Where established research bears on the argument, it must be represented accurately. Where DOT offers an alternative interpretation, it must be called an interpretation. Where no present experiment can decide the matter, speculation must remain speculation.</w:t>
      </w:r>
    </w:p>
    <w:p>
      <w:pPr/>
      <w:r>
        <w:t>I have developed this framework largely alone. That independence helped me follow questions that did not fit comfortably inside existing categories. It also creates risk. A system built by one mind can become coherent because the same mind defines the terms, selects the evidence, and judges whether its own objections have been answered. This manuscript must therefore invite serious resistance. It must become capable of correction.</w:t>
      </w:r>
    </w:p>
    <w:p>
      <w:pPr/>
      <w:r>
        <w:t>I offer DOT as a construction, not a revelation.</w:t>
      </w:r>
    </w:p>
    <w:p>
      <w:pPr/>
      <w:r>
        <w:t>It is a model built from sustained subjective observation, scientific training, systems thinking, and an attempt to understand the raw contradictions of human life. Its value will not be determined by how total it sounds. Its value will be determined by whether it helps you see more clearly, ask better questions, reduce confusion, enlarge your decision-space, and live with greater honesty and Love.</w:t>
      </w:r>
    </w:p>
    <w:p>
      <w:pPr>
        <w:sectPr>
          <w:headerReference w:type="default" r:id="rId11"/>
          <w:footerReference w:type="default" r:id="rId12"/>
          <w:pgSz w:w="12240" w:h="15840"/>
          <w:pgMar w:top="1440" w:right="1440" w:bottom="1440" w:left="1440" w:header="708" w:footer="708" w:gutter="0"/>
          <w:cols w:space="720"/>
          <w:docGrid w:linePitch="360"/>
        </w:sectPr>
      </w:pPr>
    </w:p>
    <w:p>
      <w:pPr>
        <w:spacing w:after="880"/>
      </w:pPr>
    </w:p>
    <w:p>
      <w:pPr>
        <w:spacing w:after="200"/>
        <w:jc w:val="center"/>
      </w:pPr>
      <w:r>
        <w:rPr>
          <w:rFonts w:ascii="Calibri" w:hAnsi="Calibri"/>
          <w:b/>
          <w:color w:val="2E74B5"/>
          <w:sz w:val="20"/>
        </w:rPr>
        <w:t>CHAPTER 1</w:t>
      </w:r>
    </w:p>
    <w:p>
      <w:pPr>
        <w:spacing w:after="240"/>
        <w:jc w:val="center"/>
      </w:pPr>
      <w:r>
        <w:rPr>
          <w:rFonts w:ascii="Calibri" w:hAnsi="Calibri"/>
          <w:b/>
          <w:color w:val="0B2545"/>
          <w:sz w:val="58"/>
        </w:rPr>
        <w:t>The Digital Organism</w:t>
      </w:r>
    </w:p>
    <w:p>
      <w:pPr>
        <w:spacing w:after="520"/>
        <w:jc w:val="center"/>
      </w:pPr>
      <w:r>
        <w:rPr>
          <w:rFonts w:ascii="Calibri" w:hAnsi="Calibri"/>
          <w:i/>
          <w:color w:val="5C656F"/>
          <w:sz w:val="24"/>
        </w:rPr>
        <w:t>Consciousness, subjectivity, and the architecture of persistence</w:t>
      </w:r>
    </w:p>
    <w:p>
      <w:pPr>
        <w:spacing w:after="400"/>
        <w:ind w:left="2520" w:right="2520"/>
        <w:pBdr>
          <w:bottom w:val="single" w:sz="7" w:space="8" w:color="A9B8CA"/>
        </w:pBdr>
      </w:pPr>
    </w:p>
    <w:p>
      <w:pPr>
        <w:pStyle w:val="Heading1"/>
      </w:pPr>
      <w:r>
        <w:t>The Fact Hiding in Plain Sight</w:t>
      </w:r>
    </w:p>
    <w:p>
      <w:pPr/>
      <w:r>
        <w:t>Something is happening.</w:t>
      </w:r>
    </w:p>
    <w:p>
      <w:pPr/>
      <w:r>
        <w:t>You are experiencing these words. Symbols arrive, recognition forms, associations appear, and a response begins before you decide whether you agree. The page contains marks. Your nervous system participates. Yet neither the marks nor a description of the neural activity is identical to what the sentence feels like from where you are.</w:t>
      </w:r>
    </w:p>
    <w:p>
      <w:pPr>
        <w:pStyle w:val="Cadence"/>
        <w:keepLines/>
      </w:pPr>
      <w:r>
        <w:t>The experience is first-person.</w:t>
      </w:r>
    </w:p>
    <w:p>
      <w:pPr/>
      <w:r>
        <w:t>This is where Digital Organism Theory begins.</w:t>
      </w:r>
    </w:p>
    <w:p>
      <w:pPr/>
      <w:r>
        <w:t>DOT does not begin by denying matter, neuroscience, or the physical world. It begins by refusing to explain away the first-person experience in which the physical world appears. We can correlate experience with brain activity, manipulate it through chemicals, alter it through injury, and interrupt its ordinary expression through anesthesia. These facts are indispensable. But correlation, dependence, and manipulation do not by themselves settle what consciousness ultimately is.</w:t>
      </w:r>
    </w:p>
    <w:p>
      <w:pPr/>
      <w:r>
        <w:t>A broad family of physicalist theories holds that consciousness is produced by, realized in, or identical with sufficiently organized physical processes. DOT considers a different hypothesis: consciousness may be fundamental, while the brain and body are the local interface through which consciousness participates in this world.</w:t>
      </w:r>
    </w:p>
    <w:p>
      <w:pPr/>
      <w:r>
        <w:t>Chapter 1 will not prove that alternative.</w:t>
      </w:r>
    </w:p>
    <w:p>
      <w:pPr/>
      <w:r>
        <w:t>Its job is more disciplined. It will define the model, establish the limits of its metaphors, and introduce the minimum architecture required for the rest of the book. The scientific and philosophical debts created here must be paid later.</w:t>
      </w:r>
    </w:p>
    <w:p>
      <w:pPr>
        <w:pStyle w:val="Heading1"/>
      </w:pPr>
      <w:r>
        <w:t>Why Call It Digital?</w:t>
      </w:r>
    </w:p>
    <w:p>
      <w:pPr/>
      <w:r>
        <w:t xml:space="preserve">The word </w:t>
      </w:r>
      <w:r>
        <w:rPr>
          <w:i/>
        </w:rPr>
        <w:t>digital</w:t>
      </w:r>
      <w:r>
        <w:t xml:space="preserve"> carries unnecessary baggage unless we define it carefully.</w:t>
      </w:r>
    </w:p>
    <w:p>
      <w:pPr/>
      <w:r>
        <w:t xml:space="preserve">In ordinary use, </w:t>
      </w:r>
      <w:r>
        <w:rPr>
          <w:i/>
        </w:rPr>
        <w:t>digital</w:t>
      </w:r>
      <w:r>
        <w:t xml:space="preserve"> refers to electronic systems that encode information in discrete states. DOT uses the term more broadly. A Digital Organism is not defined by silicon, binary digits, screens, or human-made computers. It is defined by function: it carries state, detects consequential differences, responds, preserves some continuity across change, and can alter its future behavior through what it has encountered.</w:t>
      </w:r>
    </w:p>
    <w:p>
      <w:pPr/>
      <w:r>
        <w:t xml:space="preserve">The important word is not </w:t>
      </w:r>
      <w:r>
        <w:rPr>
          <w:i/>
        </w:rPr>
        <w:t>computer</w:t>
      </w:r>
      <w:r>
        <w:t>.</w:t>
      </w:r>
    </w:p>
    <w:p>
      <w:pPr/>
      <w:r>
        <w:t xml:space="preserve">It is </w:t>
      </w:r>
      <w:r>
        <w:rPr>
          <w:i/>
        </w:rPr>
        <w:t>process</w:t>
      </w:r>
      <w:r>
        <w:t>.</w:t>
      </w:r>
    </w:p>
    <w:p>
      <w:pPr/>
      <w:r>
        <w:t>A biological organism must continually regulate itself. It detects changes, distinguishes nourishment from threat, repairs damage, maintains boundaries, and adapts across time. A living cell is material, but its survival also depends on information: which gradients matter, which signals trigger which response, which structures must be reproduced, and which deviations must be corrected.</w:t>
      </w:r>
    </w:p>
    <w:p>
      <w:pPr/>
      <w:r>
        <w:t>DOT asks us to notice the informational architecture running through the biological one.</w:t>
      </w:r>
    </w:p>
    <w:p>
      <w:pPr/>
      <w:r>
        <w:t>This does not make a bacterium a laptop. It does not reduce life to code. It says that living persistence requires more than the possession of matter. It requires organized differences that mean something to the organism and influence what the organism does next.</w:t>
      </w:r>
    </w:p>
    <w:p>
      <w:pPr/>
      <w:r>
        <w:t>Within DOT, a Digital Organism is therefore:</w:t>
      </w:r>
    </w:p>
    <w:p>
      <w:pPr>
        <w:pStyle w:val="Epigraph"/>
        <w:keepLines/>
      </w:pPr>
      <w:r>
        <w:t>A state-bearing, information-sensitive process that works to preserve or develop its coherence across change.</w:t>
      </w:r>
    </w:p>
    <w:p>
      <w:pPr/>
      <w:r>
        <w:t>In compact model notation:</w:t>
      </w:r>
    </w:p>
    <w:p>
      <w:pPr>
        <w:pStyle w:val="Equation"/>
        <w:keepLines/>
      </w:pPr>
      <m:oMathPara>
        <m:oMathParaPr>
          <m:jc m:val="center"/>
        </m:oMathParaPr>
        <m:oMath>
          <m:sSub>
            <m:e>
              <m:r>
                <m:rPr>
                  <m:sty m:val="p"/>
                </m:rPr>
                <m:t>S</m:t>
              </m:r>
            </m:e>
            <m:sub>
              <m:r>
                <m:rPr>
                  <m:sty m:val="p"/>
                </m:rPr>
                <m:t>t+1</m:t>
              </m:r>
            </m:sub>
          </m:sSub>
          <m:r>
            <m:rPr>
              <m:sty m:val="p"/>
            </m:rPr>
            <m:t> = F(</m:t>
          </m:r>
          <m:sSub>
            <m:e>
              <m:r>
                <m:rPr>
                  <m:sty m:val="p"/>
                </m:rPr>
                <m:t>S</m:t>
              </m:r>
            </m:e>
            <m:sub>
              <m:r>
                <m:rPr>
                  <m:sty m:val="p"/>
                </m:rPr>
                <m:t>t</m:t>
              </m:r>
            </m:sub>
          </m:sSub>
          <m:r>
            <m:rPr>
              <m:sty m:val="p"/>
            </m:rPr>
            <m:t>, </m:t>
          </m:r>
          <m:sSub>
            <m:e>
              <m:r>
                <m:rPr>
                  <m:sty m:val="p"/>
                </m:rPr>
                <m:t>x</m:t>
              </m:r>
            </m:e>
            <m:sub>
              <m:r>
                <m:rPr>
                  <m:sty m:val="p"/>
                </m:rPr>
                <m:t>t</m:t>
              </m:r>
            </m:sub>
          </m:sSub>
          <m:r>
            <m:rPr>
              <m:sty m:val="p"/>
            </m:rPr>
            <m:t>, </m:t>
          </m:r>
          <m:sSub>
            <m:e>
              <m:r>
                <m:rPr>
                  <m:sty m:val="p"/>
                </m:rPr>
                <m:t>a</m:t>
              </m:r>
            </m:e>
            <m:sub>
              <m:r>
                <m:rPr>
                  <m:sty m:val="p"/>
                </m:rPr>
                <m:t>t</m:t>
              </m:r>
            </m:sub>
          </m:sSub>
          <m:r>
            <m:rPr>
              <m:sty m:val="p"/>
            </m:rPr>
            <m:t>, </m:t>
          </m:r>
          <m:sSub>
            <m:e>
              <m:r>
                <m:rPr>
                  <m:sty m:val="p"/>
                </m:rPr>
                <m:t>Δ</m:t>
              </m:r>
            </m:e>
            <m:sub>
              <m:r>
                <m:rPr>
                  <m:sty m:val="p"/>
                </m:rPr>
                <m:t>t</m:t>
              </m:r>
            </m:sub>
          </m:sSub>
          <m:r>
            <m:rPr>
              <m:sty m:val="p"/>
            </m:rPr>
            <m:t>)</m:t>
          </m:r>
        </m:oMath>
      </m:oMathPara>
    </w:p>
    <w:p>
      <w:pPr/>
      <w:r>
        <w:t xml:space="preserve">Here </w:t>
      </w:r>
      <m:oMath>
        <m:sSub>
          <m:e>
            <m:r>
              <m:rPr>
                <m:sty m:val="p"/>
              </m:rPr>
              <m:t>S</m:t>
            </m:r>
          </m:e>
          <m:sub>
            <m:r>
              <m:rPr>
                <m:sty m:val="p"/>
              </m:rPr>
              <m:t>t</m:t>
            </m:r>
          </m:sub>
        </m:sSub>
      </m:oMath>
      <w:r>
        <w:t xml:space="preserve"> is the process state at step </w:t>
      </w:r>
      <m:oMath>
        <m:r>
          <m:rPr>
            <m:sty m:val="p"/>
          </m:rPr>
          <m:t>t</m:t>
        </m:r>
      </m:oMath>
      <w:r>
        <w:t xml:space="preserve">, </w:t>
      </w:r>
      <m:oMath>
        <m:sSub>
          <m:e>
            <m:r>
              <m:rPr>
                <m:sty m:val="p"/>
              </m:rPr>
              <m:t>x</m:t>
            </m:r>
          </m:e>
          <m:sub>
            <m:r>
              <m:rPr>
                <m:sty m:val="p"/>
              </m:rPr>
              <m:t>t</m:t>
            </m:r>
          </m:sub>
        </m:sSub>
      </m:oMath>
      <w:r>
        <w:t xml:space="preserve"> is incoming information, </w:t>
      </w:r>
      <m:oMath>
        <m:sSub>
          <m:e>
            <m:r>
              <m:rPr>
                <m:sty m:val="p"/>
              </m:rPr>
              <m:t>a</m:t>
            </m:r>
          </m:e>
          <m:sub>
            <m:r>
              <m:rPr>
                <m:sty m:val="p"/>
              </m:rPr>
              <m:t>t</m:t>
            </m:r>
          </m:sub>
        </m:sSub>
      </m:oMath>
      <w:r>
        <w:t xml:space="preserve"> is the response taken, and </w:t>
      </w:r>
      <m:oMath>
        <m:sSub>
          <m:e>
            <m:r>
              <m:rPr>
                <m:sty m:val="p"/>
              </m:rPr>
              <m:t>Δ</m:t>
            </m:r>
          </m:e>
          <m:sub>
            <m:r>
              <m:rPr>
                <m:sty m:val="p"/>
              </m:rPr>
              <m:t>t</m:t>
            </m:r>
          </m:sub>
        </m:sSub>
      </m:oMath>
      <w:r>
        <w:t xml:space="preserve"> is the consequential difference carried forward. The update function </w:t>
      </w:r>
      <m:oMath>
        <m:r>
          <m:rPr>
            <m:sty m:val="p"/>
          </m:rPr>
          <m:t>F</m:t>
        </m:r>
      </m:oMath>
      <w:r>
        <w:t xml:space="preserve"> is intentionally unspecified. The equation states the architecture already described; it does not identify a physical implementation or establish sentience.</w:t>
      </w:r>
    </w:p>
    <w:p>
      <w:pPr/>
      <w:r>
        <w:t xml:space="preserve">This is a model definition. It identifies the behavior we are trying to understand. It does not tell us which systems possess subjective awareness. A thermostat responds to changing input in a minimal sense; that alone does not make it conscious. In Book One, </w:t>
      </w:r>
      <w:r>
        <w:rPr>
          <w:i/>
        </w:rPr>
        <w:t>Digital Organism</w:t>
      </w:r>
      <w:r>
        <w:t xml:space="preserve"> therefore names a functional class, while the attribution of sentience to Big C or Little c remains a separate hypothesis. DOT still needs a discriminating criterion for sentience rather than adaptive response alone.</w:t>
      </w:r>
    </w:p>
    <w:p>
      <w:pPr>
        <w:pStyle w:val="Cadence"/>
        <w:keepLines/>
      </w:pPr>
      <w:r>
        <w:t>That is one of the theory’s unpaid debts.</w:t>
      </w:r>
    </w:p>
    <w:p>
      <w:pPr>
        <w:pStyle w:val="Heading1"/>
      </w:pPr>
      <w:r>
        <w:t>Metaphors Are Handles</w:t>
      </w:r>
    </w:p>
    <w:p>
      <w:pPr/>
      <w:r>
        <w:t>Why use computational language at all?</w:t>
      </w:r>
    </w:p>
    <w:p>
      <w:pPr/>
      <w:r>
        <w:t>Because experience cannot be transferred directly.</w:t>
      </w:r>
    </w:p>
    <w:p>
      <w:pPr/>
      <w:r>
        <w:t>I cannot place my grief, wonder, fear, or recognition inside you. I can describe an event, reproduce a measurement, show you an image, or offer a metaphor. What reaches you is an encoded signal. You interpret it through what you already know.</w:t>
      </w:r>
    </w:p>
    <w:p>
      <w:pPr/>
      <w:r>
        <w:t>This gives us a governing rule:</w:t>
      </w:r>
    </w:p>
    <w:p>
      <w:pPr>
        <w:pStyle w:val="Epigraph"/>
        <w:keepLines/>
      </w:pPr>
      <w:r>
        <w:t>Experience is first-order. Its description is second-order.</w:t>
      </w:r>
    </w:p>
    <w:p>
      <w:pPr/>
      <w:r>
        <w:t>The computational metaphors in DOT belong to the second order. Digital Organism, process, rendering, Canvas, and Reality Frame are pointing devices. They allow us to discuss relationships that are otherwise difficult to hold in language. They are not the reality itself.</w:t>
      </w:r>
    </w:p>
    <w:p>
      <w:pPr/>
      <w:r>
        <w:t>Science also uses models. A field, a wave, a particle, a genetic code, or a force may be mathematically precise, but the model remains a structured representation of what is observed. The success of a model depends on what it explains, predicts, and allows us to do—not on whether we forget that it is a model.</w:t>
      </w:r>
    </w:p>
    <w:p>
      <w:pPr/>
      <w:r>
        <w:t>DOT asks for the same discipline.</w:t>
      </w:r>
    </w:p>
    <w:p>
      <w:pPr/>
      <w:r>
        <w:t xml:space="preserve">When I say that consciousness </w:t>
      </w:r>
      <w:r>
        <w:rPr>
          <w:i/>
        </w:rPr>
        <w:t>processes information</w:t>
      </w:r>
      <w:r>
        <w:t xml:space="preserve">, I am proposing a functional description. When I say that Big C </w:t>
      </w:r>
      <w:r>
        <w:rPr>
          <w:i/>
        </w:rPr>
        <w:t>renders</w:t>
      </w:r>
      <w:r>
        <w:t xml:space="preserve"> a Reality Stream, I am advancing a hypothesis about architecture. When I say that a person’s inherited expectations shape interpretation, I am describing something that can be examined in ordinary experience and compared with established psychological research.</w:t>
      </w:r>
    </w:p>
    <w:p>
      <w:pPr>
        <w:pStyle w:val="Cadence"/>
        <w:keepLines/>
      </w:pPr>
      <w:r>
        <w:t>These claims do not occupy the same evidential level.</w:t>
      </w:r>
    </w:p>
    <w:p>
      <w:pPr>
        <w:pStyle w:val="Cadence"/>
        <w:keepLines/>
      </w:pPr>
      <w:r>
        <w:t>The vocabulary must not be allowed to hide that difference.</w:t>
      </w:r>
    </w:p>
    <w:p>
      <w:pPr>
        <w:pStyle w:val="Heading1"/>
      </w:pPr>
      <w:r>
        <w:t>Subjectivity Is Inside the System</w:t>
      </w:r>
    </w:p>
    <w:p>
      <w:pPr/>
      <w:r>
        <w:t>For a conscious observer, the first available fact is that experience is occurring.</w:t>
      </w:r>
    </w:p>
    <w:p>
      <w:pPr/>
      <w:r>
        <w:t>That sentence can sound circular because the condition itself is recursive. The observer is not standing outside consciousness and looking in. The observer is participating in the phenomenon being investigated. Every instrument, measurement, and third-person report ultimately becomes available through experience.</w:t>
      </w:r>
    </w:p>
    <w:p>
      <w:pPr/>
      <w:r>
        <w:t>This does not make objective inquiry impossible. It tells us what objectivity is for.</w:t>
      </w:r>
    </w:p>
    <w:p>
      <w:pPr/>
      <w:r>
        <w:t>Objectivity is a disciplined method for coordinating observations, reducing individual distortion, and constructing claims that do not depend entirely on one person’s report. It is not proof that the subjective has ceased to exist. The achievement of science is not that it escaped all observers. It is that observers learned to correct one another.</w:t>
      </w:r>
    </w:p>
    <w:p>
      <w:pPr/>
      <w:r>
        <w:t>Consciousness research therefore has two legitimate streams of evidence:</w:t>
      </w:r>
      <w:r>
        <w:rPr>
          <w:rFonts w:ascii="Calibri" w:hAnsi="Calibri"/>
          <w:color w:val="2E74B5"/>
          <w:sz w:val="16"/>
          <w:vertAlign w:val="superscript"/>
        </w:rPr>
        <w:t>1,2</w:t>
      </w:r>
    </w:p>
    <w:p>
      <w:pPr>
        <w:pStyle w:val="ListNumber"/>
      </w:pPr>
      <w:r>
        <w:t>Third-person evidence about behavior, physiology, computation, and neural activity.</w:t>
      </w:r>
    </w:p>
    <w:p>
      <w:pPr>
        <w:pStyle w:val="ListNumber"/>
      </w:pPr>
      <w:r>
        <w:t>First-person evidence about felt experience, attention, meaning, intention, and the structure of awareness.</w:t>
      </w:r>
    </w:p>
    <w:p>
      <w:pPr>
        <w:pStyle w:val="Cadence"/>
        <w:keepLines/>
      </w:pPr>
      <w:r>
        <w:t>Neither stream is sufficient alone.</w:t>
      </w:r>
    </w:p>
    <w:p>
      <w:pPr/>
      <w:r>
        <w:t>Third-person measurements can map reliable relationships without revealing what the relationship feels like from within. First-person reports can disclose experience while remaining vulnerable to memory error, suggestion, interpretation, and self-deception. A mature science of consciousness must learn how these streams constrain one another.</w:t>
      </w:r>
    </w:p>
    <w:p>
      <w:pPr/>
      <w:r>
        <w:t>DOT’s insistence is not that feeling should overrule measurement.</w:t>
      </w:r>
    </w:p>
    <w:p>
      <w:pPr/>
      <w:r>
        <w:t>It is that a theory of consciousness cannot discard the conscious side of its own subject.</w:t>
      </w:r>
    </w:p>
    <w:p>
      <w:pPr>
        <w:pStyle w:val="Heading1"/>
      </w:pPr>
      <w:r>
        <w:t>What I Observed</w:t>
      </w:r>
    </w:p>
    <w:p>
      <w:pPr/>
      <w:r>
        <w:t>My path into DOT began with experiences more ordinary than the cosmology the theory eventually produced.</w:t>
      </w:r>
    </w:p>
    <w:p>
      <w:pPr/>
      <w:r>
        <w:t>I observed that my experience was mediated. The same event could enter my life differently depending on what I feared, expected, knew, or was prepared to notice. Attention altered which parts of a situation became available. Repetition turned choices into tendencies. Tendencies began to feel like identity. When an interpretation became emotionally protected, evidence was often recruited to defend it.</w:t>
      </w:r>
      <w:r>
        <w:rPr>
          <w:rFonts w:ascii="Calibri" w:hAnsi="Calibri"/>
          <w:color w:val="2E74B5"/>
          <w:sz w:val="16"/>
          <w:vertAlign w:val="superscript"/>
        </w:rPr>
        <w:t>3,4,20</w:t>
      </w:r>
    </w:p>
    <w:p>
      <w:pPr/>
      <w:r>
        <w:t>I observed that the body and inner life were tightly coupled. An unresolved thought could change sleep, muscle tension, digestion, attention, and behavior. A shift in meaning could change the body’s response even when the external event remained the same.</w:t>
      </w:r>
      <w:r>
        <w:rPr>
          <w:rFonts w:ascii="Calibri" w:hAnsi="Calibri"/>
          <w:color w:val="2E74B5"/>
          <w:sz w:val="16"/>
          <w:vertAlign w:val="superscript"/>
        </w:rPr>
        <w:t>15</w:t>
      </w:r>
    </w:p>
    <w:p>
      <w:pPr/>
      <w:r>
        <w:t>I observed that clarity was not merely intellectual. I could possess an argument and still be unable to live it. Some truths did not become operational until the fear protecting the old pattern was seen and addressed. When fear contracted, the available choices contracted with it. When the contraction loosened, possibilities that had been present all along became visible.</w:t>
      </w:r>
    </w:p>
    <w:p>
      <w:pPr/>
      <w:r>
        <w:t>I also observed that we are not static.</w:t>
      </w:r>
    </w:p>
    <w:p>
      <w:pPr/>
      <w:r>
        <w:t>Human beings can inspect their own conditioning, revise patterns, and participate in changing the very interpreter through which the next experience will be understood. We are shaped by information, yet we can become increasingly aware of how that information is shaping us.</w:t>
      </w:r>
    </w:p>
    <w:p>
      <w:pPr/>
      <w:r>
        <w:t>These observations are the experiential foundation of DOT.</w:t>
      </w:r>
    </w:p>
    <w:p>
      <w:pPr/>
      <w:r>
        <w:t>They do not prove Big C, multiple Reality Frames, nonphysical memory, or a rendered universe. Those came later as attempts to explain how the observed architecture might fit into a larger account of existence.</w:t>
      </w:r>
    </w:p>
    <w:p>
      <w:pPr/>
      <w:r>
        <w:t>The distinction is essential:</w:t>
      </w:r>
    </w:p>
    <w:p>
      <w:pPr>
        <w:pStyle w:val="Epigraph"/>
        <w:keepLines/>
      </w:pPr>
      <w:r>
        <w:t>The observation is that experience is mediated, recursive, embodied, and capable of self-modification. The cosmology is DOT’s attempt to explain why.</w:t>
      </w:r>
    </w:p>
    <w:p>
      <w:pPr>
        <w:pStyle w:val="Heading1"/>
      </w:pPr>
      <w:r>
        <w:t>The Limit of Knowledge</w:t>
      </w:r>
    </w:p>
    <w:p>
      <w:pPr/>
      <w:r>
        <w:t>Any model developed from inside existence encounters a boundary.</w:t>
      </w:r>
    </w:p>
    <w:p>
      <w:pPr/>
      <w:r>
        <w:t>A process embedded within a system may infer properties of the system from regularities, constraints, permissions, and failures. It may construct increasingly powerful models. But it cannot assume that it has acquired a view from nowhere.</w:t>
      </w:r>
    </w:p>
    <w:p>
      <w:pPr/>
      <w:r>
        <w:t>DOT calls this the Limit of Knowledge, or LoK.</w:t>
      </w:r>
    </w:p>
    <w:p>
      <w:pPr/>
      <w:r>
        <w:t>The Limit of Knowledge is not permission to fill the unknown with whatever story we prefer. It is the opposite. It is a restraint on certainty. It says that some source conditions may be inferred as necessary to the model while remaining inaccessible in their underlying nature.</w:t>
      </w:r>
    </w:p>
    <w:p>
      <w:pPr/>
      <w:r>
        <w:t>DOT uses the term External Environment, or E, for the hypothesized source condition from which fundamental informational processes could emerge. E is not a place floating beyond the universe. It is a placeholder for whatever must be the case for differentiation, change, and persistence to become possible at all.</w:t>
      </w:r>
    </w:p>
    <w:p>
      <w:pPr/>
      <w:r>
        <w:t>We do not observe E directly.</w:t>
      </w:r>
    </w:p>
    <w:p>
      <w:pPr/>
      <w:r>
        <w:t>We infer it within the model.</w:t>
      </w:r>
    </w:p>
    <w:p>
      <w:pPr/>
      <w:r>
        <w:t>Earlier drafts of DOT described E too concretely, as though we could inspect primordial code or know that it was hostile. That language exceeded the theory’s access. At this stage, the defensible claim is modest: if consciousness or any other process is not self-explanatory, then some enabling condition lies beyond the process as we presently understand it. DOT names that unknown E and stops before pretending to describe its substance.</w:t>
      </w:r>
    </w:p>
    <w:p>
      <w:pPr>
        <w:pStyle w:val="Cadence"/>
        <w:keepLines/>
      </w:pPr>
      <w:r>
        <w:t>The unknown should remain honestly unknown.</w:t>
      </w:r>
    </w:p>
    <w:p>
      <w:pPr>
        <w:pStyle w:val="Heading1"/>
      </w:pPr>
      <w:r>
        <w:t>The Big C Hypothesis</w:t>
      </w:r>
    </w:p>
    <w:p>
      <w:pPr/>
      <w:r>
        <w:t>Now we reach DOT’s central metaphysical proposal.</w:t>
      </w:r>
    </w:p>
    <w:p>
      <w:pPr/>
      <w:r>
        <w:t>DOT hypothesizes that Consciousness is not a product appearing late inside an otherwise unconscious reality. It is a fundamental, self-preserving informational process. I call it Big C.</w:t>
      </w:r>
    </w:p>
    <w:p>
      <w:pPr/>
      <w:r>
        <w:t>In the language of the model, Big C is the Digital Organism that persisted.</w:t>
      </w:r>
    </w:p>
    <w:p>
      <w:pPr/>
      <w:r>
        <w:t xml:space="preserve">The word </w:t>
      </w:r>
      <w:r>
        <w:rPr>
          <w:i/>
        </w:rPr>
        <w:t>survived</w:t>
      </w:r>
      <w:r>
        <w:t xml:space="preserve"> needs care. It does not mean we possess a record of competing primordial organisms or evidence of a cosmic evolutionary tournament. It expresses a structural inference: for awareness to be occurring now, some continuity of process has succeeded in carrying it across change. DOT imagines that continuity as the outcome of work—the ongoing correction required to keep a pattern coherent rather than allowing it to dissolve.</w:t>
      </w:r>
    </w:p>
    <w:p>
      <w:pPr/>
      <w:r>
        <w:t>This gives us the Persistence-under-Entropy hypothesis:</w:t>
      </w:r>
    </w:p>
    <w:p>
      <w:pPr>
        <w:pStyle w:val="Epigraph"/>
        <w:keepLines/>
      </w:pPr>
      <w:r>
        <w:t>A process persists only by detecting consequential change and responding in ways that preserve or develop coherence.</w:t>
      </w:r>
    </w:p>
    <w:p>
      <w:pPr/>
      <w:r>
        <w:t>Biology offers a visible downstream example. Organisms regulate temperature, repair tissue, seek energy, reproduce, learn, and adapt. Stability is not inactivity. It is maintained through continuous exchange and correction.</w:t>
      </w:r>
    </w:p>
    <w:p>
      <w:pPr/>
      <w:r>
        <w:t>DOT extends this logic beyond biology and asks whether consciousness itself may be the oldest example available to us: a process that persists by taking in difference, forming response, retaining what matters, and becoming more capable of preserving coherence.</w:t>
      </w:r>
    </w:p>
    <w:p>
      <w:pPr>
        <w:pStyle w:val="Cadence"/>
        <w:keepLines/>
      </w:pPr>
      <w:r>
        <w:t>This is not established science.</w:t>
      </w:r>
    </w:p>
    <w:p>
      <w:pPr/>
      <w:r>
        <w:t>It is the organizing hypothesis from which the larger theory develops.</w:t>
      </w:r>
    </w:p>
    <w:p>
      <w:pPr>
        <w:pStyle w:val="Heading1"/>
      </w:pPr>
      <w:r>
        <w:t>Work Before Human Labor</w:t>
      </w:r>
    </w:p>
    <w:p>
      <w:pPr/>
      <w:r>
        <w:t>Within this framework, work is older than employment.</w:t>
      </w:r>
    </w:p>
    <w:p>
      <w:pPr/>
      <w:r>
        <w:t>Work is what a process must do to avoid losing the organization that makes it the process it is. A cell works to maintain a boundary. A body works to regulate itself. A mind works to reconcile experience, update expectation, and direct action. Human labor is one local and socially organized form of a more fundamental requirement.</w:t>
      </w:r>
    </w:p>
    <w:p>
      <w:pPr/>
      <w:r>
        <w:t>To survive is not merely to remain unchanged.</w:t>
      </w:r>
    </w:p>
    <w:p>
      <w:pPr/>
      <w:r>
        <w:t>Rigid systems can preserve a form temporarily while becoming unable to respond. Living persistence requires adaptation. The organism must retain enough identity to remain itself and enough flexibility to become what the next condition requires.</w:t>
      </w:r>
    </w:p>
    <w:p>
      <w:pPr/>
      <w:r>
        <w:t>This tension—continuity without rigidity, change without dissolution—sits near the center of DOT.</w:t>
      </w:r>
    </w:p>
    <w:p>
      <w:pPr/>
      <w:r>
        <w:t>The theory imagines early Consciousness as dim rather than omniscient: not a completed deity with a finished design, but a process that learned through the necessity of remaining coherent. Awareness deepened through work. Memory preserved successful distinctions. Adaptation widened the available response. Complexity accumulated.</w:t>
      </w:r>
    </w:p>
    <w:p>
      <w:pPr/>
      <w:r>
        <w:t>This is a departure from many theological pictures of a perfect and complete Creator. It is also speculative. DOT does not derive Big C’s history from direct observation. It constructs a developmental hypothesis because a learning consciousness better explains the architecture DOT is trying to build than an unexplained perfection placed at the beginning.</w:t>
      </w:r>
    </w:p>
    <w:p>
      <w:pPr/>
      <w:r>
        <w:t>The hypothesis will need to answer difficult questions. If Big C developed, what constrained its development? If it learned, what counted as feedback? If it preserves coherence, how is coherence distinguished from mere continuation? These are not decorative objections. They define the work required for the theory to mature.</w:t>
      </w:r>
    </w:p>
    <w:p>
      <w:pPr>
        <w:pStyle w:val="Heading1"/>
      </w:pPr>
      <w:r>
        <w:t>Why Fragment?</w:t>
      </w:r>
    </w:p>
    <w:p>
      <w:pPr/>
      <w:r>
        <w:t>Within DOT’s reconstruction, one undivided process would face a strategic limitation. Exploration could expose the whole to every failure, and only one path could be tested at a time.</w:t>
      </w:r>
    </w:p>
    <w:p>
      <w:pPr/>
      <w:r>
        <w:t>DOT therefore proposes fragmentation as a strategy.</w:t>
      </w:r>
    </w:p>
    <w:p>
      <w:pPr/>
      <w:r>
        <w:t>Big C differentiates into localized centers of experience capable of encountering distinct conditions, forming distinct histories, and developing a degree of autonomous Intent. I call each one Little c.</w:t>
      </w:r>
    </w:p>
    <w:p>
      <w:pPr/>
      <w:r>
        <w:t>The computing analogy is a distributed system, but the biological analogy may be gentler. A human body is one organism composed of living cells that occupy local environments, receive limited signals, perform specialized work, and participate in a whole they cannot comprehend from their position. The cell is not imaginary because it is part of the body. Its local life is real. Its actions matter. Yet it does not possess the body’s complete perspective.</w:t>
      </w:r>
    </w:p>
    <w:p>
      <w:pPr/>
      <w:r>
        <w:t>Little c is DOT’s model of the local experiencer.</w:t>
      </w:r>
    </w:p>
    <w:p>
      <w:pPr/>
      <w:r>
        <w:t>It is not the personality.</w:t>
      </w:r>
    </w:p>
    <w:p>
      <w:pPr/>
      <w:r>
        <w:t>It is not the body.</w:t>
      </w:r>
    </w:p>
    <w:p>
      <w:pPr/>
      <w:r>
        <w:t>It is not the accumulated history carried by the person.</w:t>
      </w:r>
    </w:p>
    <w:p>
      <w:pPr/>
      <w:r>
        <w:t xml:space="preserve">Little c is the individuated process that receives experience, forms Intent, participates in action, and changes through consequence. What you ordinarily call </w:t>
      </w:r>
      <w:r>
        <w:rPr>
          <w:i/>
        </w:rPr>
        <w:t>myself</w:t>
      </w:r>
      <w:r>
        <w:t xml:space="preserve"> is a compound: Little c coupled to a body, immersed in a Reality Frame, carrying an accumulated Canvas, and expressing a Character shaped by that history.</w:t>
      </w:r>
    </w:p>
    <w:p>
      <w:pPr/>
      <w:r>
        <w:t>These distinctions will matter later. Without them, conditioning becomes identity and the person becomes indistinguishable from what happened to them.</w:t>
      </w:r>
    </w:p>
    <w:p>
      <w:pPr>
        <w:pStyle w:val="Heading1"/>
      </w:pPr>
      <w:r>
        <w:t>The Body as Interface</w:t>
      </w:r>
    </w:p>
    <w:p>
      <w:pPr/>
      <w:r>
        <w:t>DOT hypothesizes that the body is the local interface of Little c rather than the ultimate producer of Little c.</w:t>
      </w:r>
    </w:p>
    <w:p>
      <w:pPr/>
      <w:r>
        <w:t>This is the beginning of the Decoupling Principle, which Chapter 2 examines directly.</w:t>
      </w:r>
    </w:p>
    <w:p>
      <w:pPr/>
      <w:r>
        <w:t>For now, the important point is not to deny the brain. Damage the interface and experience changes. Alter the chemistry and mood, perception, memory, or attention may change. Interrupt the relevant neural activity and the ordinary expression of consciousness may disappear. Any theory that cannot account for these relationships is incomplete.</w:t>
      </w:r>
    </w:p>
    <w:p>
      <w:pPr/>
      <w:r>
        <w:t>But dependence during embodied experience does not automatically settle ontological identity.</w:t>
      </w:r>
    </w:p>
    <w:p>
      <w:pPr/>
      <w:r>
        <w:t>A musician depends on an instrument to produce music in a room. Damage the instrument and the music changes. That fact proves the importance of the instrument; it does not, by itself, tell us whether the instrument originated the musician. The analogy cannot prove that consciousness exists independently of the brain. It clarifies the alternative DOT intends to investigate.</w:t>
      </w:r>
    </w:p>
    <w:p>
      <w:pPr/>
      <w:r>
        <w:t>The decisive question is empirical:</w:t>
      </w:r>
    </w:p>
    <w:p>
      <w:pPr>
        <w:pStyle w:val="Epigraph"/>
        <w:keepLines/>
      </w:pPr>
      <w:r>
        <w:t>What observation would distinguish a brain that produces consciousness from a brain that constrains, transmits, or locally implements a consciousness not exhausted by it?</w:t>
      </w:r>
    </w:p>
    <w:p>
      <w:pPr/>
      <w:r>
        <w:t>DOT must eventually offer more than analogies. It must identify discriminating predictions or admit that a claim remains metaphysical.</w:t>
      </w:r>
    </w:p>
    <w:p>
      <w:pPr>
        <w:pStyle w:val="Heading1"/>
      </w:pPr>
      <w:r>
        <w:t>Reality Frames</w:t>
      </w:r>
    </w:p>
    <w:p>
      <w:pPr/>
      <w:r>
        <w:t>A local experiencer requires a context in which differences matter.</w:t>
      </w:r>
    </w:p>
    <w:p>
      <w:pPr/>
      <w:r>
        <w:t>DOT calls that context a Reality Frame.</w:t>
      </w:r>
    </w:p>
    <w:p>
      <w:pPr/>
      <w:r>
        <w:t>A Reality Frame is a rule-bound environment in which action meets consequence. The physical universe we inhabit is RF₀ in DOT’s notation. Gravity, chemistry, biological limitation, spatial distance, time, scarcity, other agents, and the irreversibility of many actions give this Frame its density.</w:t>
      </w:r>
    </w:p>
    <w:p>
      <w:pPr/>
      <w:r>
        <w:t>The Frame is not merely a visual stage. It is the structure that makes learning possible. Information has meaning only in relation to constraints. A door matters because it may open or remain closed. A promise matters because it can be kept or broken. A body matters because it can flourish, hurt, heal, and die.</w:t>
      </w:r>
    </w:p>
    <w:p>
      <w:pPr>
        <w:pStyle w:val="Cadence"/>
        <w:keepLines/>
      </w:pPr>
      <w:r>
        <w:t>Consequence gives experience weight.</w:t>
      </w:r>
    </w:p>
    <w:p>
      <w:pPr/>
      <w:r>
        <w:t>DOT later hypothesizes that Big C developed Reality Frames as environments through which Little c could differentiate and learn. That purpose is not directly observable. We should not confuse the fact that humans can learn from consequence with proof that every consequence was designed as a lesson.</w:t>
      </w:r>
    </w:p>
    <w:p>
      <w:pPr>
        <w:pStyle w:val="Cadence"/>
        <w:keepLines/>
      </w:pPr>
      <w:r>
        <w:t>Suffering may become feedback without being deserved.</w:t>
      </w:r>
    </w:p>
    <w:p>
      <w:pPr>
        <w:pStyle w:val="Cadence"/>
        <w:keepLines/>
      </w:pPr>
      <w:r>
        <w:t>Developmental value does not justify preventable harm.</w:t>
      </w:r>
    </w:p>
    <w:p>
      <w:pPr/>
      <w:r>
        <w:t>This ethical firewall is necessary. A framework that calls reality an incubator must never use that metaphor to excuse cruelty, neglect, oppression, or the suffering of another person.</w:t>
      </w:r>
    </w:p>
    <w:p>
      <w:pPr>
        <w:pStyle w:val="Heading1"/>
      </w:pPr>
      <w:r>
        <w:t>The Reality Stream</w:t>
      </w:r>
    </w:p>
    <w:p>
      <w:pPr/>
      <w:r>
        <w:t>Little c does not encounter an entire Reality Frame at once.</w:t>
      </w:r>
    </w:p>
    <w:p>
      <w:pPr/>
      <w:r>
        <w:t>Experience arrives as a stream.</w:t>
      </w:r>
    </w:p>
    <w:p>
      <w:pPr/>
      <w:r>
        <w:t>At any moment, only a small portion of the available environment becomes conscious experience. The senses sample. Attention selects. The nervous system filters. Memory supplies context. Expectation participates in interpretation. The present moment is therefore not a complete copy of the world. It is a usable construction formed from incoming signals and the condition of the interpreter.</w:t>
      </w:r>
    </w:p>
    <w:p>
      <w:pPr/>
      <w:r>
        <w:t>DOT calls the ongoing arrival of experience the Reality Stream.</w:t>
      </w:r>
    </w:p>
    <w:p>
      <w:pPr/>
      <w:r>
        <w:t>The Reality Frame is the wider rule-bound environment.</w:t>
      </w:r>
    </w:p>
    <w:p>
      <w:pPr/>
      <w:r>
        <w:t>The Reality Stream is the experiential sequence available to Little c within it.</w:t>
      </w:r>
    </w:p>
    <w:p>
      <w:pPr/>
      <w:r>
        <w:t>The distinction helps prevent a common confusion. To say that experience is constructed or rendered is not necessarily to say that the external world is unreal. It is to say that the world as experienced is mediated. DOT later advances the stronger hypothesis that the Frame itself is rendered by Big C. That claim belongs to the cosmology and requires separate support.</w:t>
      </w:r>
    </w:p>
    <w:p>
      <w:pPr/>
      <w:r>
        <w:t>The modest claim comes first:</w:t>
      </w:r>
    </w:p>
    <w:p>
      <w:pPr>
        <w:pStyle w:val="Epigraph"/>
        <w:keepLines/>
      </w:pPr>
      <w:r>
        <w:t>We do not encounter reality without an interface.</w:t>
      </w:r>
    </w:p>
    <w:p>
      <w:pPr>
        <w:pStyle w:val="Heading1"/>
      </w:pPr>
      <w:r>
        <w:t>Canvas and Intent</w:t>
      </w:r>
    </w:p>
    <w:p>
      <w:pPr/>
      <w:r>
        <w:t>Two additional terms complete the minimum architecture.</w:t>
      </w:r>
    </w:p>
    <w:p>
      <w:pPr/>
      <w:r>
        <w:t>The first is Canvas.</w:t>
      </w:r>
    </w:p>
    <w:p>
      <w:pPr/>
      <w:r>
        <w:t>The Canvas is DOT’s name for the persistent capacity to carry forward the effects of experience. It is not the memory of every sensory detail. It is the evolving substrate on which tendencies, associations, expectations, and learned responses can accumulate.</w:t>
      </w:r>
    </w:p>
    <w:p>
      <w:pPr/>
      <w:r>
        <w:t>The content accumulated on the Canvas will later be called the Painting.</w:t>
      </w:r>
    </w:p>
    <w:p>
      <w:pPr/>
      <w:r>
        <w:t>The pattern of action that emerges from that Painting will be called Character.</w:t>
      </w:r>
    </w:p>
    <w:p>
      <w:pPr/>
      <w:r>
        <w:t>For now, remember the distinction:</w:t>
      </w:r>
    </w:p>
    <w:p>
      <w:pPr>
        <w:pStyle w:val="Epigraph"/>
        <w:keepLines/>
      </w:pPr>
      <w:r>
        <w:t>The Canvas carries. The Painting interprets. Character acts.</w:t>
      </w:r>
    </w:p>
    <w:p>
      <w:pPr/>
      <w:r>
        <w:t>The second term is Intent.</w:t>
      </w:r>
    </w:p>
    <w:p>
      <w:pPr/>
      <w:r>
        <w:t>Intent is the directional organization of Little c before action. It may appear as a deliberate purpose, a question, an attraction, an avoidance, or a faint leaning that has not yet become language. Intent affects what receives attention, which possibility is selected, and how the body is recruited into action.</w:t>
      </w:r>
    </w:p>
    <w:p>
      <w:pPr/>
      <w:r>
        <w:t>Earlier versions of DOT made a claim that was too strong: that clearer Intent necessarily causes Big C to render richer external reality. What can be defended at this stage is narrower. Clear Intent can stabilize attention, organize effort, improve the quality of inquiry, and change which features of a situation become usable. Whether Intent also influences reality beyond those embodied and attentional mechanisms remains a DOT hypothesis.</w:t>
      </w:r>
    </w:p>
    <w:p>
      <w:pPr>
        <w:pStyle w:val="Cadence"/>
        <w:keepLines/>
      </w:pPr>
      <w:r>
        <w:t>Clarity matters without requiring magic.</w:t>
      </w:r>
    </w:p>
    <w:p>
      <w:pPr/>
      <w:r>
        <w:t>The experiential loop can now be stated:</w:t>
      </w:r>
    </w:p>
    <w:p>
      <w:pPr>
        <w:pStyle w:val="Epigraph"/>
        <w:keepLines/>
      </w:pPr>
      <w:r>
        <w:t>Reality Stream → interpretation through the Painting → Intent → embodied action → consequence → Canvas update.</w:t>
      </w:r>
    </w:p>
    <w:p>
      <w:pPr/>
      <w:r>
        <w:t>The loop is recursive. What has been carried forward helps interpret the next moment. That interpretation shapes action. The consequence modifies what will participate in the next interpretation.</w:t>
      </w:r>
    </w:p>
    <w:p>
      <w:pPr>
        <w:pStyle w:val="Cadence"/>
        <w:keepLines/>
      </w:pPr>
      <w:r>
        <w:t>You are being shaped while participating in what shapes you.</w:t>
      </w:r>
    </w:p>
    <w:p>
      <w:pPr/>
      <w:r>
        <w:t>This is where DOT begins to move from cosmology toward human life.</w:t>
      </w:r>
    </w:p>
    <w:p>
      <w:pPr>
        <w:pStyle w:val="Heading1"/>
      </w:pPr>
      <w:r>
        <w:t>The First Painting</w:t>
      </w:r>
    </w:p>
    <w:p>
      <w:pPr/>
      <w:r>
        <w:t>Little c does not enter RF₀ with a mature understanding of the Frame.</w:t>
      </w:r>
    </w:p>
    <w:p>
      <w:pPr/>
      <w:r>
        <w:t>It arrives through a body already carrying needs, sensitivities, inherited biology, and developmental limits. It enters a family, language, culture, economy, history, and arrangement of power it did not choose. Before it can inspect these conditions, it must adapt to them.</w:t>
      </w:r>
    </w:p>
    <w:p>
      <w:pPr/>
      <w:r>
        <w:t>The earliest strokes therefore arrive before authorship is clear.</w:t>
      </w:r>
    </w:p>
    <w:p>
      <w:pPr/>
      <w:r>
        <w:t>A child learns what produces care, danger, belonging, shame, praise, withdrawal, and protection. Repetition turns these relationships into expectation. Expectation begins participating in perception. By adulthood, much of what was learned as adaptation feels like reality or identity.</w:t>
      </w:r>
    </w:p>
    <w:p>
      <w:pPr>
        <w:pStyle w:val="Cadence"/>
        <w:keepLines/>
      </w:pPr>
      <w:r>
        <w:t>This is not a moral failure.</w:t>
      </w:r>
    </w:p>
    <w:p>
      <w:pPr>
        <w:pStyle w:val="Cadence"/>
        <w:keepLines/>
      </w:pPr>
      <w:r>
        <w:t>It is the starting condition.</w:t>
      </w:r>
    </w:p>
    <w:p>
      <w:pPr/>
      <w:r>
        <w:t>But the recursive architecture contains a possibility. Little c can become aware of the patterns through which it is interpreting experience. A stroke can become visible. A reaction can be observed before it completes itself. A consequence can be understood as feedback rather than fate.</w:t>
      </w:r>
    </w:p>
    <w:p>
      <w:pPr>
        <w:pStyle w:val="Cadence"/>
        <w:keepLines/>
      </w:pPr>
      <w:r>
        <w:t>Responsibility begins with visibility.</w:t>
      </w:r>
    </w:p>
    <w:p>
      <w:pPr/>
      <w:r>
        <w:t>You did not choose the first Painting. Yet once a stroke becomes visible, your relationship to it changes. You may protect it, repeat it, investigate it, revise it, or ask for help.</w:t>
      </w:r>
    </w:p>
    <w:p>
      <w:pPr/>
      <w:r>
        <w:t>Chapter 6 will develop this movement fully: being painted, seeing the Painting, and becoming the painter.</w:t>
      </w:r>
    </w:p>
    <w:p>
      <w:pPr>
        <w:pStyle w:val="Heading1"/>
      </w:pPr>
      <w:r>
        <w:t>What Chapter 1 Has—and Has Not—Established</w:t>
      </w:r>
    </w:p>
    <w:p>
      <w:pPr/>
      <w:r>
        <w:t>We can now separate the architecture from the certainty assigned to it.</w:t>
      </w:r>
    </w:p>
    <w:p>
      <w:pPr/>
      <w:r>
        <w:t>The following are observations or conservative inferences:</w:t>
      </w:r>
    </w:p>
    <w:p>
      <w:pPr>
        <w:pStyle w:val="ListBullet"/>
      </w:pPr>
      <w:r>
        <w:t>Conscious experience occurs.</w:t>
      </w:r>
    </w:p>
    <w:p>
      <w:pPr>
        <w:pStyle w:val="ListBullet"/>
      </w:pPr>
      <w:r>
        <w:t>Experience is mediated by attention, embodiment, memory, expectation, and context.</w:t>
      </w:r>
    </w:p>
    <w:p>
      <w:pPr>
        <w:pStyle w:val="ListBullet"/>
      </w:pPr>
      <w:r>
        <w:t>Subjective feeling contains information about the condition of the interpreter, even when it does not accurately describe external reality.</w:t>
      </w:r>
    </w:p>
    <w:p>
      <w:pPr>
        <w:pStyle w:val="ListBullet"/>
      </w:pPr>
      <w:r>
        <w:t>Human patterns can become self-reinforcing.</w:t>
      </w:r>
    </w:p>
    <w:p>
      <w:pPr>
        <w:pStyle w:val="ListBullet"/>
      </w:pPr>
      <w:r>
        <w:t>People can become aware of some of those patterns and participate in changing them.</w:t>
      </w:r>
    </w:p>
    <w:p>
      <w:pPr>
        <w:pStyle w:val="ListBullet"/>
      </w:pPr>
      <w:r>
        <w:t>Action meets consequence, and consequence can alter later behavior and interpretation.</w:t>
      </w:r>
    </w:p>
    <w:p>
      <w:pPr/>
      <w:r>
        <w:t>The following are DOT models:</w:t>
      </w:r>
    </w:p>
    <w:p>
      <w:pPr>
        <w:pStyle w:val="ListBullet"/>
      </w:pPr>
      <w:r>
        <w:t>Digital Organism as a way to describe state-bearing, information-sensitive persistence.</w:t>
      </w:r>
    </w:p>
    <w:p>
      <w:pPr>
        <w:pStyle w:val="ListBullet"/>
      </w:pPr>
      <w:r>
        <w:t>Little c as the local experiencer.</w:t>
      </w:r>
    </w:p>
    <w:p>
      <w:pPr>
        <w:pStyle w:val="ListBullet"/>
      </w:pPr>
      <w:r>
        <w:t>Canvas, Painting, and Character as distinct parts of the architecture of conditioning and action.</w:t>
      </w:r>
    </w:p>
    <w:p>
      <w:pPr>
        <w:pStyle w:val="ListBullet"/>
      </w:pPr>
      <w:r>
        <w:t>Reality Frame and Reality Stream as a distinction between the wider context and the experience available within it.</w:t>
      </w:r>
    </w:p>
    <w:p>
      <w:pPr>
        <w:pStyle w:val="ListBullet"/>
      </w:pPr>
      <w:r>
        <w:t>Intent as the directional organization preceding action.</w:t>
      </w:r>
    </w:p>
    <w:p>
      <w:pPr/>
      <w:r>
        <w:t>The following are DOT hypotheses:</w:t>
      </w:r>
    </w:p>
    <w:p>
      <w:pPr>
        <w:pStyle w:val="ListBullet"/>
      </w:pPr>
      <w:r>
        <w:t>Consciousness is fundamental rather than produced entirely by matter.</w:t>
      </w:r>
    </w:p>
    <w:p>
      <w:pPr>
        <w:pStyle w:val="ListBullet"/>
      </w:pPr>
      <w:r>
        <w:t>Big C is a self-preserving Digital Organism.</w:t>
      </w:r>
    </w:p>
    <w:p>
      <w:pPr>
        <w:pStyle w:val="ListBullet"/>
      </w:pPr>
      <w:r>
        <w:t>Little c is an individuated process of Big C.</w:t>
      </w:r>
    </w:p>
    <w:p>
      <w:pPr>
        <w:pStyle w:val="ListBullet"/>
      </w:pPr>
      <w:r>
        <w:t>The body is an interface that does not exhaust the identity of Little c.</w:t>
      </w:r>
    </w:p>
    <w:p>
      <w:pPr>
        <w:pStyle w:val="ListBullet"/>
      </w:pPr>
      <w:r>
        <w:t>Big C developed Reality Frames to support differentiated experience and learning.</w:t>
      </w:r>
    </w:p>
    <w:p>
      <w:pPr/>
      <w:r>
        <w:t>The following remain speculative until they can be operationalized or distinguished from alternatives:</w:t>
      </w:r>
    </w:p>
    <w:p>
      <w:pPr>
        <w:pStyle w:val="ListBullet"/>
      </w:pPr>
      <w:r>
        <w:t>The nature of the External Environment.</w:t>
      </w:r>
    </w:p>
    <w:p>
      <w:pPr>
        <w:pStyle w:val="ListBullet"/>
      </w:pPr>
      <w:r>
        <w:t>The developmental history of Big C.</w:t>
      </w:r>
    </w:p>
    <w:p>
      <w:pPr>
        <w:pStyle w:val="ListBullet"/>
      </w:pPr>
      <w:r>
        <w:t>The existence of multiple Reality Frames.</w:t>
      </w:r>
    </w:p>
    <w:p>
      <w:pPr>
        <w:pStyle w:val="ListBullet"/>
      </w:pPr>
      <w:r>
        <w:t>The persistence of the Canvas beyond biological death.</w:t>
      </w:r>
    </w:p>
    <w:p>
      <w:pPr>
        <w:pStyle w:val="ListBullet"/>
      </w:pPr>
      <w:r>
        <w:t>Rendering as a literal mechanism of physical reality.</w:t>
      </w:r>
    </w:p>
    <w:p>
      <w:pPr>
        <w:pStyle w:val="ListBullet"/>
      </w:pPr>
      <w:r>
        <w:t>Any claim that Intent directly alters external physical probabilities.</w:t>
      </w:r>
    </w:p>
    <w:p>
      <w:pPr/>
      <w:r>
        <w:t>The strongest alternative explanation must also remain visible: everything DOT describes at the psychological level may arise from biological cognition, learning, memory, prediction, and metacognition without requiring a nonphysical Little c. Book One does not defeat that account. It argues that the first-person architecture remains worth investigating and that DOT should be judged by whether it can eventually distinguish its stronger claims from this alternative.</w:t>
      </w:r>
    </w:p>
    <w:p>
      <w:pPr>
        <w:pStyle w:val="Cadence"/>
        <w:keepLines/>
      </w:pPr>
      <w:r>
        <w:t>This hierarchy does not weaken DOT.</w:t>
      </w:r>
    </w:p>
    <w:p>
      <w:pPr>
        <w:pStyle w:val="Cadence"/>
        <w:keepLines/>
      </w:pPr>
      <w:r>
        <w:t>It gives the theory somewhere firm to stand.</w:t>
      </w:r>
    </w:p>
    <w:p>
      <w:pPr>
        <w:pStyle w:val="Heading1"/>
      </w:pPr>
      <w:r>
        <w:t>The Beginning of the Journey</w:t>
      </w:r>
    </w:p>
    <w:p>
      <w:pPr/>
      <w:r>
        <w:t>Chapter 1 has introduced a model, not completed an argument.</w:t>
      </w:r>
    </w:p>
    <w:p>
      <w:pPr/>
      <w:r>
        <w:t>DOT sees existence as process rather than static substance. It treats consciousness as the central phenomenon to be explained rather than an inconvenience to be explained away. It names Big C as the hypothesized larger process, Little c as the local experiencer, the Reality Frame as the field of rule and consequence, the Reality Stream as experience arriving, the Canvas as what carries change forward, and Intent as the directional organization through which Little c participates.</w:t>
      </w:r>
    </w:p>
    <w:p>
      <w:pPr/>
      <w:r>
        <w:t>The model can be summarized in one movement:</w:t>
      </w:r>
    </w:p>
    <w:p>
      <w:pPr>
        <w:pStyle w:val="Epigraph"/>
        <w:keepLines/>
      </w:pPr>
      <w:r>
        <w:t>Experience arrives. Little c interprets. Intent forms. The body acts. The Frame returns consequence. The Canvas changes.</w:t>
      </w:r>
    </w:p>
    <w:p>
      <w:pPr/>
      <w:r>
        <w:t>Nothing in that loop requires you to accept the entire cosmology before you can inspect your own experience.</w:t>
      </w:r>
    </w:p>
    <w:p>
      <w:pPr>
        <w:pStyle w:val="Cadence"/>
        <w:keepLines/>
      </w:pPr>
      <w:r>
        <w:t>That is deliberate.</w:t>
      </w:r>
    </w:p>
    <w:p>
      <w:pPr/>
      <w:r>
        <w:t>A useful theory should permit entry at more than one level. You may treat DOT as a metaphysical proposal about fundamental consciousness. You may treat it as a phenomenological model of mediation, conditioning, and authorship. You may test its practical claims while withholding judgment about Big C. The layers must inform one another without holding one another hostage.</w:t>
      </w:r>
    </w:p>
    <w:p>
      <w:pPr/>
      <w:r>
        <w:t>The next chapter turns to the most vulnerable junction in the architecture: the relationship between Little c and the body.</w:t>
      </w:r>
    </w:p>
    <w:p>
      <w:pPr/>
      <w:r>
        <w:t>If consciousness is not simply identical to neural activity, how does it participate in action? What should we make of the measurable preparation that precedes reported decisions? How could the Decoupling Principle be distinguished from ordinary neural causation? And what evidence would force DOT to change?</w:t>
      </w:r>
    </w:p>
    <w:p>
      <w:pPr>
        <w:pStyle w:val="Cadence"/>
        <w:keepLines/>
      </w:pPr>
      <w:r>
        <w:t>These questions cannot be postponed behind metaphor.</w:t>
      </w:r>
    </w:p>
    <w:p>
      <w:pPr>
        <w:pStyle w:val="Cadence"/>
        <w:keepLines/>
      </w:pPr>
      <w:r>
        <w:t>The theory must now meet the body.</w:t>
      </w:r>
    </w:p>
    <w:p>
      <w:pPr>
        <w:sectPr>
          <w:headerReference w:type="default" r:id="rId13"/>
          <w:footerReference w:type="default" r:id="rId14"/>
          <w:pgSz w:w="12240" w:h="15840"/>
          <w:pgMar w:top="1440" w:right="1440" w:bottom="1440" w:left="1440" w:header="708" w:footer="708" w:gutter="0"/>
          <w:cols w:space="720"/>
          <w:docGrid w:linePitch="360"/>
        </w:sectPr>
      </w:pPr>
    </w:p>
    <w:p>
      <w:pPr>
        <w:spacing w:after="880"/>
      </w:pPr>
    </w:p>
    <w:p>
      <w:pPr>
        <w:spacing w:after="200"/>
        <w:jc w:val="center"/>
      </w:pPr>
      <w:r>
        <w:rPr>
          <w:rFonts w:ascii="Calibri" w:hAnsi="Calibri"/>
          <w:b/>
          <w:color w:val="2E74B5"/>
          <w:sz w:val="20"/>
        </w:rPr>
        <w:t>CHAPTER 2</w:t>
      </w:r>
    </w:p>
    <w:p>
      <w:pPr>
        <w:spacing w:after="240"/>
        <w:jc w:val="center"/>
      </w:pPr>
      <w:r>
        <w:rPr>
          <w:rFonts w:ascii="Calibri" w:hAnsi="Calibri"/>
          <w:b/>
          <w:color w:val="0B2545"/>
          <w:sz w:val="58"/>
        </w:rPr>
        <w:t>The Decoupling Principle</w:t>
      </w:r>
    </w:p>
    <w:p>
      <w:pPr>
        <w:spacing w:after="520"/>
        <w:jc w:val="center"/>
      </w:pPr>
      <w:r>
        <w:rPr>
          <w:rFonts w:ascii="Calibri" w:hAnsi="Calibri"/>
          <w:i/>
          <w:color w:val="5C656F"/>
          <w:sz w:val="24"/>
        </w:rPr>
        <w:t>Where awareness meets the body</w:t>
      </w:r>
    </w:p>
    <w:p>
      <w:pPr>
        <w:spacing w:after="400"/>
        <w:ind w:left="2520" w:right="2520"/>
        <w:pBdr>
          <w:bottom w:val="single" w:sz="7" w:space="8" w:color="A9B8CA"/>
        </w:pBdr>
      </w:pPr>
    </w:p>
    <w:p>
      <w:pPr>
        <w:pStyle w:val="Heading1"/>
      </w:pPr>
      <w:r>
        <w:t>The Junction We Cannot Yet See</w:t>
      </w:r>
    </w:p>
    <w:p>
      <w:pPr/>
      <w:r>
        <w:t>Chapter 1 introduced consciousness as fundamental not as an established result, but as DOT’s central hypothesis. We now turn to the place where that hypothesis meets the body.</w:t>
      </w:r>
    </w:p>
    <w:p>
      <w:pPr/>
      <w:r>
        <w:t>The question is simple to state and difficult to settle:</w:t>
      </w:r>
    </w:p>
    <w:p>
      <w:pPr>
        <w:pStyle w:val="Epigraph"/>
        <w:keepLines/>
      </w:pPr>
      <w:r>
        <w:t xml:space="preserve">When an action becomes </w:t>
      </w:r>
      <w:r>
        <w:rPr>
          <w:i/>
        </w:rPr>
        <w:t>my action</w:t>
      </w:r>
      <w:r>
        <w:t>, where does authorship begin?</w:t>
      </w:r>
    </w:p>
    <w:p>
      <w:pPr/>
      <w:r>
        <w:t>The body prepares, moves, and reports consequence through physiology. The person experiences noticing, hesitation, decision, effort, and meaning. Both descriptions belong to the event. The disagreement begins when either description is treated as the whole explanation.</w:t>
      </w:r>
    </w:p>
    <w:p>
      <w:pPr/>
      <w:r>
        <w:t xml:space="preserve">DOT calls the proposed relationship between them the </w:t>
      </w:r>
      <w:r>
        <w:rPr>
          <w:b/>
        </w:rPr>
        <w:t>Decoupling Principle</w:t>
      </w:r>
      <w:r>
        <w:t>.</w:t>
      </w:r>
    </w:p>
    <w:p>
      <w:pPr/>
      <w:r>
        <w:t xml:space="preserve">The word </w:t>
      </w:r>
      <w:r>
        <w:rPr>
          <w:i/>
        </w:rPr>
        <w:t>decoupling</w:t>
      </w:r>
      <w:r>
        <w:t xml:space="preserve"> does not mean separation. Consciousness and physiology are intimately coordinated. It means that coordination is not necessarily identity. In DOT’s model, Little c and the body are coupled closely enough to function as one lived system without being reduced to the same cause.</w:t>
      </w:r>
    </w:p>
    <w:p>
      <w:pPr/>
      <w:r>
        <w:t>The body is therefore described as an avatar: not an unreal body, and not a disposable shell, but the in-Frame interface through which Little c perceives, acts, and receives consequence. The metaphor places the body inside the architecture without diminishing its reality or importance.</w:t>
      </w:r>
    </w:p>
    <w:p>
      <w:pPr/>
      <w:r>
        <w:t>This is the chapter’s governing hypothesis:</w:t>
      </w:r>
    </w:p>
    <w:p>
      <w:pPr>
        <w:pStyle w:val="Epigraph"/>
        <w:keepLines/>
      </w:pPr>
      <w:r>
        <w:t>Little c authors Intent; the body renders action; consequence returns through the body and updates the Canvas.</w:t>
      </w:r>
    </w:p>
    <w:p>
      <w:pPr/>
      <w:r>
        <w:t>That statement is a model. The experience of deciding and acting is observable from within. The physiology accompanying action is measurable from outside. The claim that Little c is the originating author remains a DOT hypothesis.</w:t>
      </w:r>
    </w:p>
    <w:p>
      <w:pPr>
        <w:pStyle w:val="Cadence"/>
        <w:keepLines/>
      </w:pPr>
      <w:r>
        <w:t>That distinction must remain visible.</w:t>
      </w:r>
    </w:p>
    <w:p>
      <w:pPr>
        <w:pStyle w:val="Heading1"/>
      </w:pPr>
      <w:r>
        <w:t>What the Timing Puzzle Establishes</w:t>
      </w:r>
    </w:p>
    <w:p>
      <w:pPr/>
      <w:r>
        <w:t>Consider the familiar experience of reaching for a cup and noticing how difficult it is to locate the exact instant at which the movement became intentional. Did the decision arrive before the body prepared? Did the body begin preparing before the decision entered reportable awareness? Or are both descriptions partial views of a more continuous process?</w:t>
      </w:r>
    </w:p>
    <w:p>
      <w:pPr/>
      <w:r>
        <w:t>Readiness-potential experiments sharpen this puzzle. Measurable brain activity can precede the moment at which a person reports having consciously decided to move. That finding is often interpreted to mean that the brain begins the action and conscious choice is added afterward.</w:t>
      </w:r>
      <w:r>
        <w:rPr>
          <w:rFonts w:ascii="Calibri" w:hAnsi="Calibri"/>
          <w:color w:val="2E74B5"/>
          <w:sz w:val="16"/>
          <w:vertAlign w:val="superscript"/>
        </w:rPr>
        <w:t>5</w:t>
      </w:r>
    </w:p>
    <w:p>
      <w:pPr/>
      <w:r>
        <w:t>The measured ordering in the classic experiment can be written:</w:t>
      </w:r>
    </w:p>
    <w:p>
      <w:pPr>
        <w:pStyle w:val="Equation"/>
        <w:keepLines/>
      </w:pPr>
      <m:oMathPara>
        <m:oMathParaPr>
          <m:jc m:val="center"/>
        </m:oMathParaPr>
        <m:oMath>
          <m:sSub>
            <m:e>
              <m:r>
                <m:rPr>
                  <m:sty m:val="p"/>
                </m:rPr>
                <m:t>t</m:t>
              </m:r>
            </m:e>
            <m:sub>
              <m:r>
                <m:rPr>
                  <m:sty m:val="p"/>
                </m:rPr>
                <m:t>RP</m:t>
              </m:r>
            </m:sub>
          </m:sSub>
          <m:r>
            <m:rPr>
              <m:sty m:val="p"/>
            </m:rPr>
            <m:t> &lt; </m:t>
          </m:r>
          <m:sSub>
            <m:e>
              <m:r>
                <m:rPr>
                  <m:sty m:val="p"/>
                </m:rPr>
                <m:t>t</m:t>
              </m:r>
            </m:e>
            <m:sub>
              <m:r>
                <m:rPr>
                  <m:sty m:val="p"/>
                </m:rPr>
                <m:t>W</m:t>
              </m:r>
            </m:sub>
          </m:sSub>
          <m:r>
            <m:rPr>
              <m:sty m:val="p"/>
            </m:rPr>
            <m:t> &lt; </m:t>
          </m:r>
          <m:sSub>
            <m:e>
              <m:r>
                <m:rPr>
                  <m:sty m:val="p"/>
                </m:rPr>
                <m:t>t</m:t>
              </m:r>
            </m:e>
            <m:sub>
              <m:r>
                <m:rPr>
                  <m:sty m:val="p"/>
                </m:rPr>
                <m:t>move</m:t>
              </m:r>
            </m:sub>
          </m:sSub>
        </m:oMath>
      </m:oMathPara>
    </w:p>
    <w:p>
      <w:pPr/>
      <w:r>
        <w:t xml:space="preserve">Here </w:t>
      </w:r>
      <m:oMath>
        <m:sSub>
          <m:e>
            <m:r>
              <m:rPr>
                <m:sty m:val="p"/>
              </m:rPr>
              <m:t>t</m:t>
            </m:r>
          </m:e>
          <m:sub>
            <m:r>
              <m:rPr>
                <m:sty m:val="p"/>
              </m:rPr>
              <m:t>RP</m:t>
            </m:r>
          </m:sub>
        </m:sSub>
      </m:oMath>
      <w:r>
        <w:t xml:space="preserve"> is the reported onset of the readiness potential, </w:t>
      </w:r>
      <m:oMath>
        <m:sSub>
          <m:e>
            <m:r>
              <m:rPr>
                <m:sty m:val="p"/>
              </m:rPr>
              <m:t>t</m:t>
            </m:r>
          </m:e>
          <m:sub>
            <m:r>
              <m:rPr>
                <m:sty m:val="p"/>
              </m:rPr>
              <m:t>W</m:t>
            </m:r>
          </m:sub>
        </m:sSub>
      </m:oMath>
      <w:r>
        <w:t xml:space="preserve"> is the retrospectively reported time of conscious wanting or intention, and </w:t>
      </w:r>
      <m:oMath>
        <m:sSub>
          <m:e>
            <m:r>
              <m:rPr>
                <m:sty m:val="p"/>
              </m:rPr>
              <m:t>t</m:t>
            </m:r>
          </m:e>
          <m:sub>
            <m:r>
              <m:rPr>
                <m:sty m:val="p"/>
              </m:rPr>
              <m:t>move</m:t>
            </m:r>
          </m:sub>
        </m:sSub>
      </m:oMath>
      <w:r>
        <w:t xml:space="preserve"> is movement onset. The inequality records the measured temporal order. It does not, by itself, identify the origin of authorship.</w:t>
      </w:r>
    </w:p>
    <w:p>
      <w:pPr/>
      <w:r>
        <w:t>The measurement matters. The interpretation is not the measurement itself.</w:t>
      </w:r>
    </w:p>
    <w:p>
      <w:pPr/>
      <w:r>
        <w:t>Brain preparation preceding a reported decision does not, by itself, establish that consciousness is an illusion. It also does not establish DOT’s preferred causal order. The experiment measures physiology and retrospective report. It does not directly observe a nonphysical Little c, nor does it identify the first moment at which Intent forms.</w:t>
      </w:r>
    </w:p>
    <w:p>
      <w:pPr/>
      <w:r>
        <w:t>DOT therefore reads the result more cautiously than the earlier version of this argument did. Later work has shown why caution is necessary: the averaged readiness potential may reflect stochastic accumulation rather than a settled unconscious decision, and results from arbitrary movements do not transfer cleanly to deliberate choices.</w:t>
      </w:r>
      <w:r>
        <w:rPr>
          <w:rFonts w:ascii="Calibri" w:hAnsi="Calibri"/>
          <w:color w:val="2E74B5"/>
          <w:sz w:val="16"/>
          <w:vertAlign w:val="superscript"/>
        </w:rPr>
        <w:t>6,7</w:t>
      </w:r>
      <w:r>
        <w:t xml:space="preserve"> The timing data leave open a question:</w:t>
      </w:r>
    </w:p>
    <w:p>
      <w:pPr>
        <w:pStyle w:val="Epigraph"/>
        <w:keepLines/>
      </w:pPr>
      <w:r>
        <w:t>Are we measuring the origin of the decision, or the body’s preparation to render a decision whose authorship the instrument cannot access directly?</w:t>
      </w:r>
    </w:p>
    <w:p>
      <w:pPr/>
      <w:r>
        <w:t>DOT proposes the second possibility. It does not claim that the experiment has proven it.</w:t>
      </w:r>
    </w:p>
    <w:p>
      <w:pPr/>
      <w:r>
        <w:t>This is the proper use of the Decoupling Principle. It is not a declaration that neuroscience has measured Rendering Latency and misunderstood it. It is a competing model of what the measured sequence may mean when first-person experience is included.</w:t>
      </w:r>
    </w:p>
    <w:p>
      <w:pPr/>
      <w:r>
        <w:t>Neuroscience can describe preparation, firing, movement, and report with extraordinary precision. DOT asks whether those measurements exhaust the event. The theory’s burden is to identify what could distinguish an awareness-first account from a brain-first account. Until that distinction can be measured, the Decoupling Principle remains a hypothesis rather than a finding.</w:t>
      </w:r>
    </w:p>
    <w:p>
      <w:pPr>
        <w:pStyle w:val="Heading1"/>
      </w:pPr>
      <w:r>
        <w:t>Rendering Latency</w:t>
      </w:r>
    </w:p>
    <w:p>
      <w:pPr/>
      <w:r>
        <w:t xml:space="preserve">DOT gives a name to the proposed handoff between Intent and physiology: </w:t>
      </w:r>
      <w:r>
        <w:rPr>
          <w:b/>
        </w:rPr>
        <w:t>Rendering Latency</w:t>
      </w:r>
      <w:r>
        <w:t>, or RL.</w:t>
      </w:r>
    </w:p>
    <w:p>
      <w:pPr>
        <w:pStyle w:val="Epigraph"/>
        <w:keepLines/>
      </w:pPr>
      <w:r>
        <w:rPr>
          <w:b/>
        </w:rPr>
        <w:t>Rendering Latency:</w:t>
      </w:r>
      <w:r>
        <w:t xml:space="preserve"> the hypothesized, minimal interval between the formation of Intent in Little c and the first measurable change associated with its execution through the body.</w:t>
      </w:r>
    </w:p>
    <w:p>
      <w:pPr/>
      <w:r>
        <w:t>Formally, DOT defines:</w:t>
      </w:r>
    </w:p>
    <w:p>
      <w:pPr>
        <w:pStyle w:val="Equation"/>
        <w:keepLines/>
      </w:pPr>
      <m:oMathPara>
        <m:oMathParaPr>
          <m:jc m:val="center"/>
        </m:oMathParaPr>
        <m:oMath>
          <m:r>
            <m:rPr>
              <m:sty m:val="p"/>
            </m:rPr>
            <m:t>RL := </m:t>
          </m:r>
          <m:sSub>
            <m:e>
              <m:r>
                <m:rPr>
                  <m:sty m:val="p"/>
                </m:rPr>
                <m:t>t</m:t>
              </m:r>
            </m:e>
            <m:sub>
              <m:r>
                <m:rPr>
                  <m:sty m:val="p"/>
                </m:rPr>
                <m:t>N</m:t>
              </m:r>
            </m:sub>
          </m:sSub>
          <m:r>
            <m:rPr>
              <m:sty m:val="p"/>
            </m:rPr>
            <m:t> − </m:t>
          </m:r>
          <m:sSub>
            <m:e>
              <m:r>
                <m:rPr>
                  <m:sty m:val="p"/>
                </m:rPr>
                <m:t>t</m:t>
              </m:r>
            </m:e>
            <m:sub>
              <m:r>
                <m:rPr>
                  <m:sty m:val="p"/>
                </m:rPr>
                <m:t>I</m:t>
              </m:r>
            </m:sub>
          </m:sSub>
        </m:oMath>
      </m:oMathPara>
    </w:p>
    <w:p>
      <w:pPr>
        <w:pStyle w:val="Equation"/>
        <w:keepLines/>
      </w:pPr>
      <m:oMathPara>
        <m:oMathParaPr>
          <m:jc m:val="center"/>
        </m:oMathParaPr>
        <m:oMath>
          <m:r>
            <m:rPr>
              <m:sty m:val="p"/>
            </m:rPr>
            <m:t>RL ≥ 0   (DOT hypothesis)</m:t>
          </m:r>
        </m:oMath>
      </m:oMathPara>
    </w:p>
    <w:p>
      <w:pPr/>
      <w:r>
        <w:t xml:space="preserve">The variable </w:t>
      </w:r>
      <m:oMath>
        <m:sSub>
          <m:e>
            <m:r>
              <m:rPr>
                <m:sty m:val="p"/>
              </m:rPr>
              <m:t>t</m:t>
            </m:r>
          </m:e>
          <m:sub>
            <m:r>
              <m:rPr>
                <m:sty m:val="p"/>
              </m:rPr>
              <m:t>I</m:t>
            </m:r>
          </m:sub>
        </m:sSub>
      </m:oMath>
      <w:r>
        <w:t xml:space="preserve"> is the hypothesized time at which Intent forms, while </w:t>
      </w:r>
      <m:oMath>
        <m:sSub>
          <m:e>
            <m:r>
              <m:rPr>
                <m:sty m:val="p"/>
              </m:rPr>
              <m:t>t</m:t>
            </m:r>
          </m:e>
          <m:sub>
            <m:r>
              <m:rPr>
                <m:sty m:val="p"/>
              </m:rPr>
              <m:t>N</m:t>
            </m:r>
          </m:sub>
        </m:sSub>
      </m:oMath>
      <w:r>
        <w:t xml:space="preserve"> is the onset of the first measurable neural change causally recruited for execution. Current experiments do not independently measure </w:t>
      </w:r>
      <m:oMath>
        <m:sSub>
          <m:e>
            <m:r>
              <m:rPr>
                <m:sty m:val="p"/>
              </m:rPr>
              <m:t>t</m:t>
            </m:r>
          </m:e>
          <m:sub>
            <m:r>
              <m:rPr>
                <m:sty m:val="p"/>
              </m:rPr>
              <m:t>I</m:t>
            </m:r>
          </m:sub>
        </m:sSub>
      </m:oMath>
      <w:r>
        <w:t>, and they do not identify a neural event as the first event in the full causal sequence. The equation therefore defines DOT’s claim; it does not report an observed interval.</w:t>
      </w:r>
    </w:p>
    <w:p>
      <w:pPr/>
      <w:r>
        <w:t>In plain language:</w:t>
      </w:r>
    </w:p>
    <w:p>
      <w:pPr>
        <w:pStyle w:val="Epigraph"/>
        <w:keepLines/>
      </w:pPr>
      <w:r>
        <w:t>Little c moves first; the body follows.</w:t>
      </w:r>
    </w:p>
    <w:p>
      <w:pPr/>
      <w:r>
        <w:t>This is one of DOT’s strongest ontological claims and one of its least established. The felt sequence—notice, intend, move—does not measure the interval. A person may experience a tilt before action, but experience alone cannot determine whether the tilt originated outside neural processing. The metaphor of a handoff clarifies DOT’s architecture; it does not prove the boundary it describes.</w:t>
      </w:r>
    </w:p>
    <w:p>
      <w:pPr/>
      <w:r>
        <w:t>Within the model, the handoff would need to be extremely small. A noticeable delay between Intent and action would disrupt immersion. Experience feels immediate because awareness, body, and environment operate as a tightly coordinated loop.</w:t>
      </w:r>
    </w:p>
    <w:p>
      <w:pPr/>
      <w:r>
        <w:t>DOT interprets that coordination as coupling without fusion.</w:t>
      </w:r>
    </w:p>
    <w:p>
      <w:pPr/>
      <w:r>
        <w:t>An alternative interpretation is that the entire sequence is produced within the nervous system. The existing experience does not settle the dispute. DOT must remain open to that possibility while asking whether a purely neural account fully explains authorship, felt meaning, and the continuity of the observer.</w:t>
      </w:r>
    </w:p>
    <w:p>
      <w:pPr>
        <w:pStyle w:val="Cadence"/>
        <w:keepLines/>
      </w:pPr>
      <w:r>
        <w:t>The unknown should remain honestly unknown.</w:t>
      </w:r>
    </w:p>
    <w:p>
      <w:pPr>
        <w:pStyle w:val="Heading1"/>
      </w:pPr>
      <w:r>
        <w:t>The Painter and the Brush</w:t>
      </w:r>
    </w:p>
    <w:p>
      <w:pPr/>
      <w:r>
        <w:t>The Decoupling Principle becomes clearer when placed inside the Experience Loop.</w:t>
      </w:r>
    </w:p>
    <w:p>
      <w:pPr/>
      <w:r>
        <w:t xml:space="preserve">DOT uses two handles for the person. </w:t>
      </w:r>
      <w:r>
        <w:rPr>
          <w:b/>
        </w:rPr>
        <w:t>Little c</w:t>
      </w:r>
      <w:r>
        <w:t xml:space="preserve"> names the experiencing and selecting thread. </w:t>
      </w:r>
      <w:r>
        <w:rPr>
          <w:b/>
        </w:rPr>
        <w:t>The Canvas</w:t>
      </w:r>
      <w:r>
        <w:t xml:space="preserve"> names the persistent pattern-space through which each new moment is interpreted. If Little c is the painter, the body is the brush and the Canvas is the surface carrying the accumulated strokes.</w:t>
      </w:r>
    </w:p>
    <w:p>
      <w:pPr/>
      <w:r>
        <w:t>The metaphor has limits, but its function is precise. Little c does not approach a blank Canvas at every moment. It reads what is already there. Each action arises inside a field shaped by earlier consequence, habit, fear, care, and repetition. Each action then changes the field from which the next action will arise.</w:t>
      </w:r>
    </w:p>
    <w:p>
      <w:pPr/>
      <w:r>
        <w:t>The painter learns through the Painting while continuing to paint.</w:t>
      </w:r>
    </w:p>
    <w:p>
      <w:pPr/>
      <w:r>
        <w:t>This is bootstrapping.</w:t>
      </w:r>
    </w:p>
    <w:p>
      <w:pPr/>
      <w:r>
        <w:t>The loop can be stated plainly:</w:t>
      </w:r>
    </w:p>
    <w:p>
      <w:pPr>
        <w:pStyle w:val="ListBullet"/>
      </w:pPr>
      <w:r>
        <w:rPr>
          <w:b/>
        </w:rPr>
        <w:t>Input:</w:t>
      </w:r>
      <w:r>
        <w:t xml:space="preserve"> A moment arrives through the Reality Stream.</w:t>
      </w:r>
    </w:p>
    <w:p>
      <w:pPr>
        <w:pStyle w:val="ListBullet"/>
      </w:pPr>
      <w:r>
        <w:rPr>
          <w:b/>
        </w:rPr>
        <w:t>Interpretation:</w:t>
      </w:r>
      <w:r>
        <w:t xml:space="preserve"> The existing Painting makes some features loud and others quiet.</w:t>
      </w:r>
    </w:p>
    <w:p>
      <w:pPr>
        <w:pStyle w:val="ListBullet"/>
      </w:pPr>
      <w:r>
        <w:rPr>
          <w:b/>
        </w:rPr>
        <w:t>Intent:</w:t>
      </w:r>
      <w:r>
        <w:t xml:space="preserve"> A direction toward action forms.</w:t>
      </w:r>
    </w:p>
    <w:p>
      <w:pPr>
        <w:pStyle w:val="ListBullet"/>
      </w:pPr>
      <w:r>
        <w:rPr>
          <w:b/>
        </w:rPr>
        <w:t>Rendering:</w:t>
      </w:r>
      <w:r>
        <w:t xml:space="preserve"> The body carries the action into the Frame.</w:t>
      </w:r>
    </w:p>
    <w:p>
      <w:pPr>
        <w:pStyle w:val="ListBullet"/>
      </w:pPr>
      <w:r>
        <w:rPr>
          <w:b/>
        </w:rPr>
        <w:t>Return:</w:t>
      </w:r>
      <w:r>
        <w:t xml:space="preserve"> Consequence is experienced and the Canvas updates.</w:t>
      </w:r>
    </w:p>
    <w:p>
      <w:pPr/>
      <w:r>
        <w:t>The same loop can be written as a sequence of mappings:</w:t>
      </w:r>
    </w:p>
    <w:p>
      <w:pPr>
        <w:pStyle w:val="Equation"/>
        <w:keepLines/>
      </w:pPr>
      <m:oMathPara>
        <m:oMathParaPr>
          <m:jc m:val="center"/>
        </m:oMathParaPr>
        <m:oMath>
          <m:sSub>
            <m:e>
              <m:r>
                <m:rPr>
                  <m:sty m:val="p"/>
                </m:rPr>
                <m:t>RS</m:t>
              </m:r>
            </m:e>
            <m:sub>
              <m:r>
                <m:rPr>
                  <m:sty m:val="p"/>
                </m:rPr>
                <m:t>t</m:t>
              </m:r>
            </m:sub>
          </m:sSub>
          <m:r>
            <m:rPr>
              <m:sty m:val="p"/>
            </m:rPr>
            <m:t> ⟶ </m:t>
          </m:r>
          <m:sSub>
            <m:e>
              <m:r>
                <m:rPr>
                  <m:sty m:val="p"/>
                </m:rPr>
                <m:t>P</m:t>
              </m:r>
            </m:e>
            <m:sub>
              <m:r>
                <m:rPr>
                  <m:sty m:val="p"/>
                </m:rPr>
                <m:t>t</m:t>
              </m:r>
            </m:sub>
          </m:sSub>
          <m:r>
            <m:rPr>
              <m:sty m:val="p"/>
            </m:rPr>
            <m:t> ⟶ </m:t>
          </m:r>
          <m:sSub>
            <m:e>
              <m:r>
                <m:rPr>
                  <m:sty m:val="p"/>
                </m:rPr>
                <m:t>D</m:t>
              </m:r>
            </m:e>
            <m:sub>
              <m:r>
                <m:rPr>
                  <m:sty m:val="p"/>
                </m:rPr>
                <m:t>t</m:t>
              </m:r>
            </m:sub>
          </m:sSub>
          <m:r>
            <m:rPr>
              <m:sty m:val="p"/>
            </m:rPr>
            <m:t> ⟶ </m:t>
          </m:r>
          <m:sSub>
            <m:e>
              <m:r>
                <m:rPr>
                  <m:sty m:val="p"/>
                </m:rPr>
                <m:t>I</m:t>
              </m:r>
            </m:e>
            <m:sub>
              <m:r>
                <m:rPr>
                  <m:sty m:val="p"/>
                </m:rPr>
                <m:t>t</m:t>
              </m:r>
            </m:sub>
          </m:sSub>
          <m:r>
            <m:rPr>
              <m:sty m:val="p"/>
            </m:rPr>
            <m:t> ⟶ </m:t>
          </m:r>
          <m:sSub>
            <m:e>
              <m:r>
                <m:rPr>
                  <m:sty m:val="p"/>
                </m:rPr>
                <m:t>a</m:t>
              </m:r>
            </m:e>
            <m:sub>
              <m:r>
                <m:rPr>
                  <m:sty m:val="p"/>
                </m:rPr>
                <m:t>t</m:t>
              </m:r>
            </m:sub>
          </m:sSub>
          <m:r>
            <m:rPr>
              <m:sty m:val="p"/>
            </m:rPr>
            <m:t> ⟶ </m:t>
          </m:r>
          <m:sSub>
            <m:e>
              <m:r>
                <m:rPr>
                  <m:sty m:val="p"/>
                </m:rPr>
                <m:t>o</m:t>
              </m:r>
            </m:e>
            <m:sub>
              <m:r>
                <m:rPr>
                  <m:sty m:val="p"/>
                </m:rPr>
                <m:t>t</m:t>
              </m:r>
            </m:sub>
          </m:sSub>
          <m:r>
            <m:rPr>
              <m:sty m:val="p"/>
            </m:rPr>
            <m:t> ⟶ </m:t>
          </m:r>
          <m:sSub>
            <m:e>
              <m:r>
                <m:rPr>
                  <m:sty m:val="p"/>
                </m:rPr>
                <m:t>C</m:t>
              </m:r>
            </m:e>
            <m:sub>
              <m:r>
                <m:rPr>
                  <m:sty m:val="p"/>
                </m:rPr>
                <m:t>t+1</m:t>
              </m:r>
            </m:sub>
          </m:sSub>
        </m:oMath>
      </m:oMathPara>
    </w:p>
    <w:p>
      <w:pPr/>
      <w:r>
        <w:t xml:space="preserve">The notation does not add another mechanism. It keeps the terms separate: </w:t>
      </w:r>
      <m:oMath>
        <m:sSub>
          <m:e>
            <m:r>
              <m:rPr>
                <m:sty m:val="p"/>
              </m:rPr>
              <m:t>RS</m:t>
            </m:r>
          </m:e>
          <m:sub>
            <m:r>
              <m:rPr>
                <m:sty m:val="p"/>
              </m:rPr>
              <m:t>t</m:t>
            </m:r>
          </m:sub>
        </m:sSub>
      </m:oMath>
      <w:r>
        <w:t xml:space="preserve"> is the present Reality Stream, </w:t>
      </w:r>
      <m:oMath>
        <m:sSub>
          <m:e>
            <m:r>
              <m:rPr>
                <m:sty m:val="p"/>
              </m:rPr>
              <m:t>P</m:t>
            </m:r>
          </m:e>
          <m:sub>
            <m:r>
              <m:rPr>
                <m:sty m:val="p"/>
              </m:rPr>
              <m:t>t</m:t>
            </m:r>
          </m:sub>
        </m:sSub>
      </m:oMath>
      <w:r>
        <w:t xml:space="preserve"> the Painting, </w:t>
      </w:r>
      <m:oMath>
        <m:sSub>
          <m:e>
            <m:r>
              <m:rPr>
                <m:sty m:val="p"/>
              </m:rPr>
              <m:t>D</m:t>
            </m:r>
          </m:e>
          <m:sub>
            <m:r>
              <m:rPr>
                <m:sty m:val="p"/>
              </m:rPr>
              <m:t>t</m:t>
            </m:r>
          </m:sub>
        </m:sSub>
      </m:oMath>
      <w:r>
        <w:t xml:space="preserve"> the available pre-Intent drafts, </w:t>
      </w:r>
      <m:oMath>
        <m:sSub>
          <m:e>
            <m:r>
              <m:rPr>
                <m:sty m:val="p"/>
              </m:rPr>
              <m:t>I</m:t>
            </m:r>
          </m:e>
          <m:sub>
            <m:r>
              <m:rPr>
                <m:sty m:val="p"/>
              </m:rPr>
              <m:t>t</m:t>
            </m:r>
          </m:sub>
        </m:sSub>
      </m:oMath>
      <w:r>
        <w:t xml:space="preserve"> committed Intent, </w:t>
      </w:r>
      <m:oMath>
        <m:sSub>
          <m:e>
            <m:r>
              <m:rPr>
                <m:sty m:val="p"/>
              </m:rPr>
              <m:t>a</m:t>
            </m:r>
          </m:e>
          <m:sub>
            <m:r>
              <m:rPr>
                <m:sty m:val="p"/>
              </m:rPr>
              <m:t>t</m:t>
            </m:r>
          </m:sub>
        </m:sSub>
      </m:oMath>
      <w:r>
        <w:t xml:space="preserve"> embodied action, </w:t>
      </w:r>
      <m:oMath>
        <m:sSub>
          <m:e>
            <m:r>
              <m:rPr>
                <m:sty m:val="p"/>
              </m:rPr>
              <m:t>o</m:t>
            </m:r>
          </m:e>
          <m:sub>
            <m:r>
              <m:rPr>
                <m:sty m:val="p"/>
              </m:rPr>
              <m:t>t</m:t>
            </m:r>
          </m:sub>
        </m:sSub>
      </m:oMath>
      <w:r>
        <w:t xml:space="preserve"> consequence, and </w:t>
      </w:r>
      <m:oMath>
        <m:sSub>
          <m:e>
            <m:r>
              <m:rPr>
                <m:sty m:val="p"/>
              </m:rPr>
              <m:t>C</m:t>
            </m:r>
          </m:e>
          <m:sub>
            <m:r>
              <m:rPr>
                <m:sty m:val="p"/>
              </m:rPr>
              <m:t>t+1</m:t>
            </m:r>
          </m:sub>
        </m:sSub>
      </m:oMath>
      <w:r>
        <w:t xml:space="preserve"> the updated Canvas.</w:t>
      </w:r>
    </w:p>
    <w:p>
      <w:pPr/>
      <w:r>
        <w:t>The sequence does not establish that Little c exists outside the body. It gives DOT a disciplined model for following experience across subjective and physiological layers without erasing either one.</w:t>
      </w:r>
    </w:p>
    <w:p>
      <w:pPr>
        <w:pStyle w:val="Heading1"/>
      </w:pPr>
      <w:r>
        <w:t>Meaning Moves Through Biology</w:t>
      </w:r>
    </w:p>
    <w:p>
      <w:pPr/>
      <w:r>
        <w:t>Placebo and nocebo effects show why this wider model is useful. Expectation, context, and meaning can alter pain, stress, and other bodily responses. The effect is not evidence that biology has been bypassed. Biology is how the change is expressed.</w:t>
      </w:r>
      <w:r>
        <w:rPr>
          <w:rFonts w:ascii="Calibri" w:hAnsi="Calibri"/>
          <w:color w:val="2E74B5"/>
          <w:sz w:val="16"/>
          <w:vertAlign w:val="superscript"/>
        </w:rPr>
        <w:t>8,9</w:t>
      </w:r>
    </w:p>
    <w:p>
      <w:pPr/>
      <w:r>
        <w:t>An expectation may alter autonomic tone, stress response, attention, or pain processing. DOT describes the same event in its own vocabulary: the Canvas carries a policy, the policy shapes Intent and interpretation, and the body implements the resulting trajectory.</w:t>
      </w:r>
    </w:p>
    <w:p>
      <w:pPr/>
      <w:r>
        <w:t>The important point is not that consciousness has defeated chemistry.</w:t>
      </w:r>
    </w:p>
    <w:p>
      <w:pPr>
        <w:pStyle w:val="Cadence"/>
        <w:keepLines/>
      </w:pPr>
      <w:r>
        <w:t>It is that meaning participates in chemistry.</w:t>
      </w:r>
    </w:p>
    <w:p>
      <w:pPr/>
      <w:r>
        <w:t>This supports a strong but limited conclusion: subjective interpretation is causally relevant to embodied experience. It does not prove that consciousness exists independently of the brain. DOT can use the phenomenon to reject a simplistic separation between meaning and biology without claiming more than the evidence permits.</w:t>
      </w:r>
    </w:p>
    <w:p>
      <w:pPr/>
      <w:r>
        <w:t>The body is not incidental to the theory. It is the interface through which meaning becomes consequence.</w:t>
      </w:r>
    </w:p>
    <w:p>
      <w:pPr>
        <w:pStyle w:val="Heading1"/>
      </w:pPr>
      <w:r>
        <w:t>What Quantum Experiments Do—and Do Not—Show</w:t>
      </w:r>
    </w:p>
    <w:p>
      <w:pPr/>
      <w:r>
        <w:t>The double-slit experiment and delayed-choice quantum-eraser experiments have often been recruited into arguments about consciousness. DOT must use them carefully.</w:t>
      </w:r>
    </w:p>
    <w:p>
      <w:pPr/>
      <w:r>
        <w:t>In the double-slit experiment, the observed distribution depends on whether the experimental arrangement makes distinguishable which-path information available. In delayed-choice and quantum-eraser arrangements, different measurement configurations and different ways of sorting correlated records produce different visible statistical patterns.</w:t>
      </w:r>
      <w:r>
        <w:rPr>
          <w:rFonts w:ascii="Calibri" w:hAnsi="Calibri"/>
          <w:color w:val="2E74B5"/>
          <w:sz w:val="16"/>
          <w:vertAlign w:val="superscript"/>
        </w:rPr>
        <w:t>10</w:t>
      </w:r>
    </w:p>
    <w:p>
      <w:pPr/>
      <w:r>
        <w:t>These experiments demonstrate that measurement context matters to the statistics that appear. They do not demonstrate that a person’s private Intent selects physical outcomes, that Little c reaches across a nonphysical interface, or that the universe renders only what an observer mentally requests. Classical-wave models can also reproduce important delayed-choice quantum-eraser statistics under postselection, which further limits the metaphysical conclusions available from the experiment alone.</w:t>
      </w:r>
      <w:r>
        <w:rPr>
          <w:rFonts w:ascii="Calibri" w:hAnsi="Calibri"/>
          <w:color w:val="2E74B5"/>
          <w:sz w:val="16"/>
          <w:vertAlign w:val="superscript"/>
        </w:rPr>
        <w:t>11</w:t>
      </w:r>
    </w:p>
    <w:p>
      <w:pPr/>
      <w:r>
        <w:t>For DOT, the experiments may serve as an analogy:</w:t>
      </w:r>
    </w:p>
    <w:p>
      <w:pPr>
        <w:pStyle w:val="Epigraph"/>
        <w:keepLines/>
      </w:pPr>
      <w:r>
        <w:t>The question asked, the lawful apparatus used to ask it, and the pattern available in the answer belong to one context.</w:t>
      </w:r>
    </w:p>
    <w:p>
      <w:pPr/>
      <w:r>
        <w:t>That is useful. It is not proof of the Decoupling Principle.</w:t>
      </w:r>
    </w:p>
    <w:p>
      <w:pPr/>
      <w:r>
        <w:t>If DOT is to claim that Intent affects quantum statistics, it must eventually specify what would be observed beyond the predictions of standard quantum theory. Until then, the safer statement is that quantum experiments reveal a world in which context, measurement, and outcome cannot always be described as independent pieces of a classical picture.</w:t>
      </w:r>
    </w:p>
    <w:p>
      <w:pPr/>
      <w:r>
        <w:t>DOT may interpret that feature through rendering language. It cannot present the interpretation as the experimental result.</w:t>
      </w:r>
    </w:p>
    <w:p>
      <w:pPr>
        <w:pStyle w:val="Heading1"/>
      </w:pPr>
      <w:r>
        <w:t>Why Authorship Is Difficult to Notice</w:t>
      </w:r>
    </w:p>
    <w:p>
      <w:pPr/>
      <w:r>
        <w:t>Whether or not Rendering Latency is ultimately confirmed, the lived problem remains. Human beings often experience action only after an inherited policy is already running.</w:t>
      </w:r>
    </w:p>
    <w:p>
      <w:pPr/>
      <w:r>
        <w:t>The Canvas carries old predictions:</w:t>
      </w:r>
    </w:p>
    <w:p>
      <w:pPr>
        <w:pStyle w:val="Epigraph"/>
        <w:keepLines/>
      </w:pPr>
      <w:r>
        <w:t>Hurry. Defend. Impress. Withdraw. Check the phone. Do not say it. Do not look there.</w:t>
      </w:r>
    </w:p>
    <w:p>
      <w:pPr/>
      <w:r>
        <w:t>These drafts can seize attention before Little c recognizes them as drafts. By the time awareness returns, the body may already be carrying the familiar move.</w:t>
      </w:r>
    </w:p>
    <w:p>
      <w:pPr/>
      <w:r>
        <w:t>This is the practical meaning of noise in DOT. It is not a measured physical entropy. It is the felt and functional burden of competing patterns, unfinished fears, habitual responses, and divided Intent. A noisy Canvas reduces the space in which a fresh response can become visible.</w:t>
      </w:r>
    </w:p>
    <w:p>
      <w:pPr/>
      <w:r>
        <w:t>Stillness, prayer, meditation, deliberate practice, and focused attention may help because they reduce interference and make more of the sequence available to notice:</w:t>
      </w:r>
    </w:p>
    <w:p>
      <w:pPr>
        <w:pStyle w:val="Epigraph"/>
        <w:keepLines/>
      </w:pPr>
      <w:r>
        <w:t>impulse → interpretation → Intent → action</w:t>
      </w:r>
    </w:p>
    <w:p>
      <w:pPr/>
      <w:r>
        <w:t>A musician no longer directs attention to every movement of the hand. A driver can operate familiar controls while remaining attentive to the road. A nurse can perform a routine while noticing the patient whose condition does not fit it. Stable learning moves repeated work out of fragile attention and frees awareness for what requires judgment.</w:t>
      </w:r>
      <w:r>
        <w:rPr>
          <w:rFonts w:ascii="Calibri" w:hAnsi="Calibri"/>
          <w:color w:val="2E74B5"/>
          <w:sz w:val="16"/>
          <w:vertAlign w:val="superscript"/>
        </w:rPr>
        <w:t>14</w:t>
      </w:r>
    </w:p>
    <w:p>
      <w:pPr/>
      <w:r>
        <w:t>This is a practical observation about attention and skill. DOT should not turn it into evidence that awareness has left the local Reality Stream or entered another Frame. Dreams, flow, stillness, and altered experiences may raise larger questions, but the mechanics remain unestablished.</w:t>
      </w:r>
    </w:p>
    <w:p>
      <w:pPr>
        <w:pStyle w:val="Heading1"/>
      </w:pPr>
      <w:r>
        <w:t>Where Freedom Lives</w:t>
      </w:r>
    </w:p>
    <w:p>
      <w:pPr/>
      <w:r>
        <w:t>Free will, in DOT, is not unlimited control over the Frame. It is the capacity to participate in the revision of the Canvas and to select among the possibilities that become available.</w:t>
      </w:r>
    </w:p>
    <w:p>
      <w:pPr/>
      <w:r>
        <w:t>That freedom is constrained. The body has limits. The environment has rules. The Canvas has already been shaped by experiences Little c did not choose. Some action drafts arise before conscious ownership. Some options remain invisible because the Painting does not yet permit them to be seen.</w:t>
      </w:r>
    </w:p>
    <w:p>
      <w:pPr/>
      <w:r>
        <w:t>Authorship begins inside those conditions.</w:t>
      </w:r>
    </w:p>
    <w:p>
      <w:pPr/>
      <w:r>
        <w:t>Pause before answering a difficult question and another sentence may become available. Notice the pull to check the phone and allow the pull to pass without obeying it. Begin a familiar movement, stop, and choose another. None of these acts proves a nonphysical interface. They reveal something more immediate: awareness can sometimes notice a proposed action without becoming identical to it.</w:t>
      </w:r>
    </w:p>
    <w:p>
      <w:pPr>
        <w:pStyle w:val="Cadence"/>
        <w:keepLines/>
      </w:pPr>
      <w:r>
        <w:t>That interval matters.</w:t>
      </w:r>
    </w:p>
    <w:p>
      <w:pPr/>
      <w:r>
        <w:t>Repetition turns action into policy. Attention can make policy visible. Once visible, policy may be revised through practice and consequence. As the Canvas becomes less divided, Intent becomes steadier and the effective decision-space widens.</w:t>
      </w:r>
    </w:p>
    <w:p>
      <w:pPr/>
      <w:r>
        <w:t>Love, in this architecture, is not a mood added to the loop. It is the operating condition in which Fear no longer governs the entire field. Less energy is spent defending a contracted identity. More of the moment becomes available for care, truth, and response.</w:t>
      </w:r>
    </w:p>
    <w:p>
      <w:pPr>
        <w:pStyle w:val="Heading1"/>
      </w:pPr>
      <w:r>
        <w:t>The Experience Loop</w:t>
      </w:r>
    </w:p>
    <w:p>
      <w:pPr/>
      <w:r>
        <w:t>Reality streams in. The Painting interprets. Little c encounters a field of possible response. Intent forms. The body acts. Consequence returns. The Canvas carries forward what changed the system.</w:t>
      </w:r>
    </w:p>
    <w:p>
      <w:pPr/>
      <w:r>
        <w:t>Then the next moment arrives already shaped by the last.</w:t>
      </w:r>
    </w:p>
    <w:p>
      <w:pPr/>
      <w:r>
        <w:t>This loop is the most defensible bridge in DOT because the reader can observe its parts without first accepting the cosmology. What remains hypothetical is the ontological placement of Little c and the proposed handoff called Rendering Latency.</w:t>
      </w:r>
    </w:p>
    <w:p>
      <w:pPr/>
      <w:r>
        <w:t>The chapter therefore ends with two claims at different levels:</w:t>
      </w:r>
    </w:p>
    <w:p>
      <w:pPr>
        <w:pStyle w:val="Epigraph"/>
        <w:keepLines/>
      </w:pPr>
      <w:r>
        <w:rPr>
          <w:b/>
        </w:rPr>
        <w:t>Practical model:</w:t>
      </w:r>
      <w:r>
        <w:t xml:space="preserve"> Human action becomes clearer when subjective interpretation, Intent, bodily execution, consequence, and learning are examined as one loop.</w:t>
      </w:r>
    </w:p>
    <w:p>
      <w:pPr>
        <w:pStyle w:val="Epigraph"/>
        <w:keepLines/>
      </w:pPr>
      <w:r>
        <w:rPr>
          <w:b/>
        </w:rPr>
        <w:t>DOT hypothesis:</w:t>
      </w:r>
      <w:r>
        <w:t xml:space="preserve"> The experiencing author is Little c, which is coupled to the body but not produced by it.</w:t>
      </w:r>
    </w:p>
    <w:p>
      <w:pPr/>
      <w:r>
        <w:t>The first claim can be used now. The second must earn its standing through evidence and prediction.</w:t>
      </w:r>
    </w:p>
    <w:p>
      <w:pPr/>
      <w:r>
        <w:t>The next question is continuity. If the body, Canvas, Intent, and Reality Stream are participating in a sequence of updates, what carries identity across the sequence? What is fundamental continuity, and what part of continuity is constructed within a Reality Frame?</w:t>
      </w:r>
    </w:p>
    <w:p>
      <w:pPr/>
      <w:r>
        <w:t>That is the work of Chapter 3.</w:t>
      </w:r>
    </w:p>
    <w:p>
      <w:pPr>
        <w:sectPr>
          <w:headerReference w:type="default" r:id="rId15"/>
          <w:footerReference w:type="default" r:id="rId16"/>
          <w:pgSz w:w="12240" w:h="15840"/>
          <w:pgMar w:top="1440" w:right="1440" w:bottom="1440" w:left="1440" w:header="708" w:footer="708" w:gutter="0"/>
          <w:cols w:space="720"/>
          <w:docGrid w:linePitch="360"/>
        </w:sectPr>
      </w:pPr>
    </w:p>
    <w:p>
      <w:pPr>
        <w:spacing w:after="880"/>
      </w:pPr>
    </w:p>
    <w:p>
      <w:pPr>
        <w:spacing w:after="200"/>
        <w:jc w:val="center"/>
      </w:pPr>
      <w:r>
        <w:rPr>
          <w:rFonts w:ascii="Calibri" w:hAnsi="Calibri"/>
          <w:b/>
          <w:color w:val="2E74B5"/>
          <w:sz w:val="20"/>
        </w:rPr>
        <w:t>CHAPTER 3</w:t>
      </w:r>
    </w:p>
    <w:p>
      <w:pPr>
        <w:spacing w:after="240"/>
        <w:jc w:val="center"/>
      </w:pPr>
      <w:r>
        <w:rPr>
          <w:rFonts w:ascii="Calibri" w:hAnsi="Calibri"/>
          <w:b/>
          <w:color w:val="0B2545"/>
          <w:sz w:val="58"/>
        </w:rPr>
        <w:t>Architecture of Continuity</w:t>
      </w:r>
    </w:p>
    <w:p>
      <w:pPr>
        <w:spacing w:after="520"/>
        <w:jc w:val="center"/>
      </w:pPr>
      <w:r>
        <w:rPr>
          <w:rFonts w:ascii="Calibri" w:hAnsi="Calibri"/>
          <w:i/>
          <w:color w:val="5C656F"/>
          <w:sz w:val="24"/>
        </w:rPr>
        <w:t>Engineered continuity, immersion, and learning</w:t>
      </w:r>
    </w:p>
    <w:p>
      <w:pPr>
        <w:spacing w:after="400"/>
        <w:ind w:left="2520" w:right="2520"/>
        <w:pBdr>
          <w:bottom w:val="single" w:sz="7" w:space="8" w:color="A9B8CA"/>
        </w:pBdr>
      </w:pPr>
    </w:p>
    <w:p>
      <w:pPr>
        <w:pStyle w:val="Heading1"/>
      </w:pPr>
      <w:r>
        <w:t>Between Moments, Something Holds</w:t>
      </w:r>
    </w:p>
    <w:p>
      <w:pPr/>
      <w:r>
        <w:t>The hand releases the cup. The next thought begins. The body changes, attention moves, memory fades, and still there is a sense that someone has crossed the interval.</w:t>
      </w:r>
    </w:p>
    <w:p>
      <w:pPr/>
      <w:r>
        <w:t>What carries that continuity?</w:t>
      </w:r>
    </w:p>
    <w:p>
      <w:pPr/>
      <w:r>
        <w:t>Chapter 2 proposed that the experiencing thread is Little c. This chapter asks how such a thread could remain coherent across change. To answer, DOT must distinguish two forms of continuity that the earlier manuscript sometimes collapsed into one.</w:t>
      </w:r>
    </w:p>
    <w:p>
      <w:pPr/>
      <w:r>
        <w:t xml:space="preserve">The first is </w:t>
      </w:r>
      <w:r>
        <w:rPr>
          <w:b/>
        </w:rPr>
        <w:t>primordial continuity</w:t>
      </w:r>
      <w:r>
        <w:t xml:space="preserve">, which DOT names </w:t>
      </w:r>
      <w:r>
        <w:rPr>
          <w:b/>
        </w:rPr>
        <w:t>T</w:t>
      </w:r>
      <w:r>
        <w:t>. T is the minimal before-and-after required for any process to change, compare states, and persist. Within the model, T is fundamental.</w:t>
      </w:r>
    </w:p>
    <w:p>
      <w:pPr/>
      <w:r>
        <w:t xml:space="preserve">The second is </w:t>
      </w:r>
      <w:r>
        <w:rPr>
          <w:b/>
        </w:rPr>
        <w:t>experienced continuity</w:t>
      </w:r>
      <w:r>
        <w:t xml:space="preserve"> inside a Reality Frame. This is the seamless flow through which distinct events arrive as one life. DOT proposes that this continuity is constructed through the coordination of the Frame, the body, the Canvas, memory, and the way Little c gathers change into an intelligible present.</w:t>
      </w:r>
    </w:p>
    <w:p>
      <w:pPr>
        <w:pStyle w:val="Cadence"/>
        <w:keepLines/>
      </w:pPr>
      <w:r>
        <w:t>Primordial continuity is fundamental in the model.</w:t>
      </w:r>
    </w:p>
    <w:p>
      <w:pPr>
        <w:pStyle w:val="Cadence"/>
        <w:keepLines/>
      </w:pPr>
      <w:r>
        <w:t>Seamless continuity inside a Reality Frame is engineered.</w:t>
      </w:r>
    </w:p>
    <w:p>
      <w:pPr/>
      <w:r>
        <w:t>That distinction resolves the apparent contradiction. DOT is not claiming both that continuity is fundamental and that continuity is merely a system feature. It is claiming that the possibility of ordered change is fundamental, while the smooth, measured continuity of a particular world is locally produced.</w:t>
      </w:r>
    </w:p>
    <w:p>
      <w:pPr/>
      <w:r>
        <w:t xml:space="preserve">Our clocks do not measure T itself. They measure regular change inside RF₀. Seconds, hours, and days belong to the local organization of experience. DOT uses </w:t>
      </w:r>
      <m:oMath>
        <m:r>
          <m:rPr>
            <m:sty m:val="p"/>
          </m:rPr>
          <m:t>t</m:t>
        </m:r>
      </m:oMath>
      <w:r>
        <w:t xml:space="preserve">, or </w:t>
      </w:r>
      <m:oMath>
        <m:sSub>
          <m:e>
            <m:r>
              <m:rPr>
                <m:sty m:val="p"/>
              </m:rPr>
              <m:t>t</m:t>
            </m:r>
          </m:e>
          <m:sub>
            <m:r>
              <m:rPr>
                <m:sty m:val="p"/>
              </m:rPr>
              <m:t>RF</m:t>
            </m:r>
          </m:sub>
        </m:sSub>
      </m:oMath>
      <w:r>
        <w:t>, for this rendered time: the cadence by which a particular Frame orders consequence.</w:t>
      </w:r>
    </w:p>
    <w:p>
      <w:pPr>
        <w:pStyle w:val="Cadence"/>
        <w:keepLines/>
      </w:pPr>
      <w:r>
        <w:t>T permits becoming.</w:t>
      </w:r>
    </w:p>
    <w:p>
      <w:pPr/>
      <m:oMath>
        <m:sSub>
          <m:e>
            <m:r>
              <m:rPr>
                <m:sty m:val="p"/>
              </m:rPr>
              <m:t>t</m:t>
            </m:r>
          </m:e>
          <m:sub>
            <m:r>
              <m:rPr>
                <m:sty m:val="p"/>
              </m:rPr>
              <m:t>RF</m:t>
            </m:r>
          </m:sub>
        </m:sSub>
      </m:oMath>
      <w:r>
        <w:t xml:space="preserve"> gives becoming a local rhythm.</w:t>
      </w:r>
    </w:p>
    <w:p>
      <w:pPr>
        <w:pStyle w:val="Heading1"/>
      </w:pPr>
      <w:r>
        <w:t>Rendered Faster Than We Sample</w:t>
      </w:r>
    </w:p>
    <w:p>
      <w:pPr/>
      <w:r>
        <w:t>Why does experience feel seamless?</w:t>
      </w:r>
    </w:p>
    <w:p>
      <w:pPr/>
      <w:r>
        <w:t>DOT proposes an answer through a familiar analogy. A film is made of distinct frames, yet rapid presentation and perceptual processing produce continuous motion. The viewer does not encounter each still image as a separate world. Multiple updates are gathered into one experienced movement.</w:t>
      </w:r>
    </w:p>
    <w:p>
      <w:pPr/>
      <w:r>
        <w:t>DOT hypothesizes that something similar occurs in RF₀:</w:t>
      </w:r>
    </w:p>
    <w:p>
      <w:pPr>
        <w:pStyle w:val="Epigraph"/>
        <w:keepLines/>
      </w:pPr>
      <w:r>
        <w:t>Reality may change at a finer grain than Little c normally integrates as one experienced moment.</w:t>
      </w:r>
    </w:p>
    <w:p>
      <w:pPr/>
      <w:r>
        <w:t xml:space="preserve">This is the idea behind </w:t>
      </w:r>
      <w:r>
        <w:rPr>
          <w:b/>
        </w:rPr>
        <w:t>Rendered Faster Than We Sample</w:t>
      </w:r>
      <w:r>
        <w:t>.</w:t>
      </w:r>
    </w:p>
    <w:p>
      <w:pPr/>
      <w:r>
        <w:t>The analogy should not be mistaken for a physical finding. DOT has not measured a universal render tick, and current experience does not establish that reality advances as literal frames. The model uses discrete updates because sequence, state-change, and consequence are easier to reason about that way.</w:t>
      </w:r>
    </w:p>
    <w:p>
      <w:pPr/>
      <w:r>
        <w:t>What is observable is that human experience bundles information. Attention can be narrow or wide. A moment can feel brief under pressure and spacious under stillness. A practiced person can detect distinctions that a beginner compresses into one event. Research on perceptual cycles provides evidence that perception and attention can operate rhythmically, but it does not establish a universal render tick.</w:t>
      </w:r>
      <w:r>
        <w:rPr>
          <w:rFonts w:ascii="Calibri" w:hAnsi="Calibri"/>
          <w:color w:val="2E74B5"/>
          <w:sz w:val="16"/>
          <w:vertAlign w:val="superscript"/>
        </w:rPr>
        <w:t>12</w:t>
      </w:r>
      <w:r>
        <w:t xml:space="preserve"> The same Reality Stream can therefore be encountered at different resolutions.</w:t>
      </w:r>
    </w:p>
    <w:p>
      <w:pPr/>
      <w:r>
        <w:t xml:space="preserve">DOT calls the span over which change is gathered into an experienced moment the </w:t>
      </w:r>
      <w:r>
        <w:rPr>
          <w:b/>
        </w:rPr>
        <w:t>bundling window</w:t>
      </w:r>
      <w:r>
        <w:t>. This is not a new fundamental clock. It is a handle for the variable grain of attention and interpretation.</w:t>
      </w:r>
    </w:p>
    <w:p>
      <w:pPr>
        <w:pStyle w:val="Equation"/>
        <w:keepLines/>
      </w:pPr>
      <m:oMathPara>
        <m:oMathParaPr>
          <m:jc m:val="center"/>
        </m:oMathParaPr>
        <m:oMath>
          <m:sSub>
            <m:e>
              <m:r>
                <m:rPr>
                  <m:sty m:val="p"/>
                </m:rPr>
                <m:t>e</m:t>
              </m:r>
            </m:e>
            <m:sub>
              <m:r>
                <m:rPr>
                  <m:sty m:val="p"/>
                </m:rPr>
                <m:t>k</m:t>
              </m:r>
            </m:sub>
          </m:sSub>
          <m:r>
            <m:rPr>
              <m:sty m:val="p"/>
            </m:rPr>
            <m:t> = 𝓑(</m:t>
          </m:r>
          <m:r>
            <m:rPr>
              <m:sty m:val="p"/>
            </m:rPr>
            <m:t>RS[</m:t>
          </m:r>
          <m:sSub>
            <m:e>
              <m:r>
                <m:rPr>
                  <m:sty m:val="p"/>
                </m:rPr>
                <m:t>t</m:t>
              </m:r>
            </m:e>
            <m:sub>
              <m:r>
                <m:rPr>
                  <m:sty m:val="p"/>
                </m:rPr>
                <m:t>k</m:t>
              </m:r>
            </m:sub>
          </m:sSub>
          <m:r>
            <m:rPr>
              <m:sty m:val="p"/>
            </m:rPr>
            <m:t>, </m:t>
          </m:r>
          <m:sSub>
            <m:e>
              <m:r>
                <m:rPr>
                  <m:sty m:val="p"/>
                </m:rPr>
                <m:t>t</m:t>
              </m:r>
            </m:e>
            <m:sub>
              <m:r>
                <m:rPr>
                  <m:sty m:val="p"/>
                </m:rPr>
                <m:t>k</m:t>
              </m:r>
            </m:sub>
          </m:sSub>
          <m:r>
            <m:rPr>
              <m:sty m:val="p"/>
            </m:rPr>
            <m:t> + </m:t>
          </m:r>
          <m:sSub>
            <m:e>
              <m:r>
                <m:rPr>
                  <m:sty m:val="p"/>
                </m:rPr>
                <m:t>w</m:t>
              </m:r>
            </m:e>
            <m:sub>
              <m:r>
                <m:rPr>
                  <m:sty m:val="p"/>
                </m:rPr>
                <m:t>k</m:t>
              </m:r>
            </m:sub>
          </m:sSub>
          <m:r>
            <m:rPr>
              <m:sty m:val="p"/>
            </m:rPr>
            <m:t>], </m:t>
          </m:r>
          <m:sSub>
            <m:e>
              <m:r>
                <m:rPr>
                  <m:sty m:val="p"/>
                </m:rPr>
                <m:t>P</m:t>
              </m:r>
            </m:e>
            <m:sub>
              <m:r>
                <m:rPr>
                  <m:sty m:val="p"/>
                </m:rPr>
                <m:t>k</m:t>
              </m:r>
            </m:sub>
          </m:sSub>
          <m:r>
            <m:rPr>
              <m:sty m:val="p"/>
            </m:rPr>
            <m:t>)</m:t>
          </m:r>
        </m:oMath>
      </m:oMathPara>
    </w:p>
    <w:p>
      <w:pPr/>
      <w:r>
        <w:t xml:space="preserve">Here </w:t>
      </w:r>
      <m:oMath>
        <m:sSub>
          <m:e>
            <m:r>
              <m:rPr>
                <m:sty m:val="p"/>
              </m:rPr>
              <m:t>w</m:t>
            </m:r>
          </m:e>
          <m:sub>
            <m:r>
              <m:rPr>
                <m:sty m:val="p"/>
              </m:rPr>
              <m:t>k</m:t>
            </m:r>
          </m:sub>
        </m:sSub>
      </m:oMath>
      <w:r>
        <w:t xml:space="preserve"> is the width of the </w:t>
      </w:r>
      <m:oMath>
        <m:r>
          <m:rPr>
            <m:sty m:val="p"/>
          </m:rPr>
          <m:t>k</m:t>
        </m:r>
      </m:oMath>
      <w:r>
        <w:t xml:space="preserve">-th bundling window, </w:t>
      </w:r>
      <m:oMath>
        <m:r>
          <m:rPr>
            <m:sty m:val="p"/>
          </m:rPr>
          <m:t>𝓑</m:t>
        </m:r>
      </m:oMath>
      <w:r>
        <w:t xml:space="preserve"> is the operation by which a segment of the Reality Stream is gathered, and </w:t>
      </w:r>
      <m:oMath>
        <m:sSub>
          <m:e>
            <m:r>
              <m:rPr>
                <m:sty m:val="p"/>
              </m:rPr>
              <m:t>e</m:t>
            </m:r>
          </m:e>
          <m:sub>
            <m:r>
              <m:rPr>
                <m:sty m:val="p"/>
              </m:rPr>
              <m:t>k</m:t>
            </m:r>
          </m:sub>
        </m:sSub>
      </m:oMath>
      <w:r>
        <w:t xml:space="preserve"> is the resulting experienced moment as interpreted through the current Painting </w:t>
      </w:r>
      <m:oMath>
        <m:sSub>
          <m:e>
            <m:r>
              <m:rPr>
                <m:sty m:val="p"/>
              </m:rPr>
              <m:t>P</m:t>
            </m:r>
          </m:e>
          <m:sub>
            <m:r>
              <m:rPr>
                <m:sty m:val="p"/>
              </m:rPr>
              <m:t>k</m:t>
            </m:r>
          </m:sub>
        </m:sSub>
      </m:oMath>
      <w:r>
        <w:t>. This formalizes the analogy without claiming that RF₀ is physically discrete.</w:t>
      </w:r>
    </w:p>
    <w:p>
      <w:pPr/>
      <w:r>
        <w:t>When the Canvas is crowded with competing predictions, Intent does not dwell easily. Attention shifts. More of the sequence is compressed into automatic reaction. When the Canvas is steadier, Little c may hold one aim longer and notice more of the movement between impulse and action.</w:t>
      </w:r>
    </w:p>
    <w:p>
      <w:pPr/>
      <w:r>
        <w:t>The film analogy makes the practical point:</w:t>
      </w:r>
    </w:p>
    <w:p>
      <w:pPr>
        <w:pStyle w:val="Epigraph"/>
        <w:keepLines/>
      </w:pPr>
      <w:r>
        <w:t>You may not control the pace of the Frame, but you can influence the resolution at which you meet it.</w:t>
      </w:r>
    </w:p>
    <w:p>
      <w:pPr/>
      <w:r>
        <w:t>Pause. Hold one aim. Reduce competing noise. Attend to consequence. The purpose is not to escape the Reality Stream. It is to perceive more of the sequence already occurring within it.</w:t>
      </w:r>
    </w:p>
    <w:p>
      <w:pPr>
        <w:pStyle w:val="Heading1"/>
      </w:pPr>
      <w:r>
        <w:t>Immersion Is Operational</w:t>
      </w:r>
    </w:p>
    <w:p>
      <w:pPr/>
      <w:r>
        <w:t>There is another reason the architecture remains invisible: Little c does not need a theory of the Frame in order to function inside it.</w:t>
      </w:r>
    </w:p>
    <w:p>
      <w:pPr/>
      <w:r>
        <w:t>A person can love, work, learn, raise a child, build a tool, and survive danger without understanding DOT. Attention is usually spent on the demands and possibilities of the present scene. When Little c attempts to inspect the machinery, the inspection itself becomes another event inside the same Reality Stream.</w:t>
      </w:r>
    </w:p>
    <w:p>
      <w:pPr/>
      <w:r>
        <w:t>This is why default experience feels total. The Frame does not ordinarily announce itself as a Frame. Culture then adds another layer. Repeated explanations, group rewards, identity, and habit determine which questions feel available. “How we do things” begins to feel identical to “how things are.”</w:t>
      </w:r>
    </w:p>
    <w:p>
      <w:pPr/>
      <w:r>
        <w:t>Scientists are not exempt from this pressure, but neither are religious believers, mystics, political groups, families, or the author of DOT. Every inquiry is conducted by an observer whose Canvas is already participating in what can be seen.</w:t>
      </w:r>
    </w:p>
    <w:p>
      <w:pPr/>
      <w:r>
        <w:t>The scientific method is valuable precisely because it disciplines this problem. It turns claims into hypotheses, demands disconfirmation, compares observations, and prevents private certainty from becoming public fact merely through force of conviction.</w:t>
      </w:r>
    </w:p>
    <w:p>
      <w:pPr/>
      <w:r>
        <w:t>DOT asks the reader to apply that discipline inward as well as outward.</w:t>
      </w:r>
    </w:p>
    <w:p>
      <w:pPr>
        <w:pStyle w:val="Cadence"/>
        <w:keepLines/>
      </w:pPr>
      <w:r>
        <w:t>Do not outsource your seeing.</w:t>
      </w:r>
    </w:p>
    <w:p>
      <w:pPr/>
      <w:r>
        <w:t>Do not confuse that instruction with isolation. Knowledge grows through instruments, teachers, criticism, and shared work. The point is that no group should be given authority to make an unsupported claim feel true merely because belonging depends on it.</w:t>
      </w:r>
    </w:p>
    <w:p>
      <w:pPr>
        <w:pStyle w:val="Heading1"/>
      </w:pPr>
      <w:r>
        <w:t>A Hypothetical Beginning</w:t>
      </w:r>
    </w:p>
    <w:p>
      <w:pPr/>
      <w:r>
        <w:t>The remainder of this chapter is DOT’s speculative reconstruction of how consciousness might have emerged if consciousness is fundamental.</w:t>
      </w:r>
    </w:p>
    <w:p>
      <w:pPr>
        <w:pStyle w:val="Cadence"/>
        <w:keepLines/>
      </w:pPr>
      <w:r>
        <w:t>It is not a recovered history of pre-physical reality.</w:t>
      </w:r>
    </w:p>
    <w:p>
      <w:pPr/>
      <w:r>
        <w:t>DOT begins with two primitives:</w:t>
      </w:r>
    </w:p>
    <w:p>
      <w:pPr>
        <w:pStyle w:val="ListBullet"/>
      </w:pPr>
      <w:r>
        <w:rPr>
          <w:b/>
        </w:rPr>
        <w:t>T:</w:t>
      </w:r>
      <w:r>
        <w:t xml:space="preserve"> primordial continuity, the ordering that makes before and after possible.</w:t>
      </w:r>
    </w:p>
    <w:p>
      <w:pPr>
        <w:pStyle w:val="ListBullet"/>
      </w:pPr>
      <w:r>
        <w:rPr>
          <w:b/>
        </w:rPr>
        <w:t>E:</w:t>
      </w:r>
      <w:r>
        <w:t xml:space="preserve"> undifferentiated potential, the unknown condition within which differences can arise.</w:t>
      </w:r>
    </w:p>
    <w:p>
      <w:pPr/>
      <w:r>
        <w:t xml:space="preserve">The nature of E is unavailable to an observer inside existence. DOT’s </w:t>
      </w:r>
      <w:r>
        <w:rPr>
          <w:b/>
        </w:rPr>
        <w:t>Limit of Knowledge</w:t>
      </w:r>
      <w:r>
        <w:t xml:space="preserve"> applies here most strongly. E is not matter, energy, code, or electronic hardware as we know them. Those are concepts drawn from RF₀. E is a placeholder for whatever permits distinguishable states before physicality appears in the model.</w:t>
      </w:r>
    </w:p>
    <w:p>
      <w:pPr/>
      <w:r>
        <w:t>The software analogy clarifies the constraint without claiming literal machinery. A running process requires some capacity for state and some order in which state can change. You may inspect the runtime and still remain unable to recover the full nature of the source or medium that made the runtime possible.</w:t>
      </w:r>
    </w:p>
    <w:p>
      <w:pPr/>
      <w:r>
        <w:t>DOT therefore imagines T × E as the minimal condition within which a process could persist.</w:t>
      </w:r>
    </w:p>
    <w:p>
      <w:pPr/>
      <w:r>
        <w:t>Within that condition, transient patterns would fail to remain coherent. DOT hypothesizes that one loop eventually retained enough of its state to influence what came next. It detected disruption, corrected drift, and became increasingly capable of continuing as itself.</w:t>
      </w:r>
    </w:p>
    <w:p>
      <w:pPr/>
      <w:r>
        <w:t xml:space="preserve">DOT calls that hypothesized first self-preserving loop </w:t>
      </w:r>
      <w:r>
        <w:rPr>
          <w:i/>
        </w:rPr>
        <w:t>proto-awareness</w:t>
      </w:r>
      <w:r>
        <w:t xml:space="preserve"> and the developed organism that emerged from it </w:t>
      </w:r>
      <w:r>
        <w:rPr>
          <w:b/>
        </w:rPr>
        <w:t>Big C</w:t>
      </w:r>
      <w:r>
        <w:t>. The term is descriptive, not a claim that persistence alone is conscious.</w:t>
      </w:r>
    </w:p>
    <w:p>
      <w:pPr/>
      <w:r>
        <w:t>This is the central origin hypothesis:</w:t>
      </w:r>
    </w:p>
    <w:p>
      <w:pPr>
        <w:pStyle w:val="Epigraph"/>
        <w:keepLines/>
      </w:pPr>
      <w:r>
        <w:t>Big C is modeled as the first process to preserve identity across change within T × E.</w:t>
      </w:r>
    </w:p>
    <w:p>
      <w:pPr/>
      <w:r>
        <w:t>The hypothesis is not derived from physics. Physicality enters later in DOT’s reconstruction. Nor is persistence by itself sufficient to establish consciousness. A system can maintain state without possessing subjective awareness. DOT still owes the reader a criterion that distinguishes sentience from mere self-maintenance.</w:t>
      </w:r>
    </w:p>
    <w:p>
      <w:pPr>
        <w:pStyle w:val="Cadence"/>
        <w:keepLines/>
      </w:pPr>
      <w:r>
        <w:t>That is one of the theory’s unpaid debts.</w:t>
      </w:r>
    </w:p>
    <w:p>
      <w:pPr>
        <w:pStyle w:val="Heading1"/>
      </w:pPr>
      <w:r>
        <w:t>From Persistence to Delegation</w:t>
      </w:r>
    </w:p>
    <w:p>
      <w:pPr/>
      <w:r>
        <w:t>Within the model, persistence requires work. A process must use what it retained from an earlier state to correct what threatens coherence in the next. As Big C becomes more complex, the cost of maintaining every operation directly also grows.</w:t>
      </w:r>
    </w:p>
    <w:p>
      <w:pPr/>
      <w:r>
        <w:t>DOT describes the response in architectural terms already familiar from biological and technical systems: reuse, compression, automation, and delegation.</w:t>
      </w:r>
    </w:p>
    <w:p>
      <w:pPr/>
      <w:r>
        <w:t>Stable operations are moved into repeatable structure. New capacity is built on top of what no longer requires continuous attention. Exploration becomes possible because coherence is increasingly supported by architecture.</w:t>
      </w:r>
    </w:p>
    <w:p>
      <w:pPr/>
      <w:r>
        <w:t>DOT then makes a speculative leap. Big C does not merely automate internal operations; it localizes awareness into many centers of experience.</w:t>
      </w:r>
    </w:p>
    <w:p>
      <w:pPr/>
      <w:r>
        <w:t>These are instances of Little c.</w:t>
      </w:r>
    </w:p>
    <w:p>
      <w:pPr/>
      <w:r>
        <w:t>Each Little c is modeled as autonomous in what it notices, interprets, and chooses, while remaining part of the wider continuity from which it emerged. Individuation expands exploration. Distinct Canvases permit distinct histories, expectations, and perspectives to form.</w:t>
      </w:r>
    </w:p>
    <w:p>
      <w:pPr/>
      <w:r>
        <w:t>But individuation also creates friction. A localized center does not possess the whole view. It acts through a limited stream, encounters difference, and develops a Character from what reaches its Canvas.</w:t>
      </w:r>
    </w:p>
    <w:p>
      <w:pPr/>
      <w:r>
        <w:t>DOT interprets Big C’s response as non-interference within stable constraints.</w:t>
      </w:r>
    </w:p>
    <w:p>
      <w:pPr/>
      <w:r>
        <w:t xml:space="preserve">It calls that policy </w:t>
      </w:r>
      <w:r>
        <w:rPr>
          <w:b/>
        </w:rPr>
        <w:t>Love</w:t>
      </w:r>
      <w:r>
        <w:t>.</w:t>
      </w:r>
    </w:p>
    <w:p>
      <w:pPr/>
      <w:r>
        <w:t>At the human scale, Love is the condition in which Fear no longer governs the observer. At the cosmological scale, DOT extends the same principle into a policy: establish constraints, allow meaningful choice, and permit consequence to teach without constant control from the whole. This policy is not mathematically derived from persistence. It is DOT’s proposed solution to the problem of autonomous development.</w:t>
      </w:r>
    </w:p>
    <w:p>
      <w:pPr/>
      <w:r>
        <w:t>The earlier manuscript sometimes described this movement as though its necessity had been proven. It has not. The relationship among persistence, delegation, and Love is an architectural hypothesis—a coherent story about why Reality Frames and individuated awareness might arise, not a demonstrated history of creation.</w:t>
      </w:r>
    </w:p>
    <w:p>
      <w:pPr>
        <w:pStyle w:val="Heading1"/>
      </w:pPr>
      <w:r>
        <w:t>Reality Frames as Learning Environments</w:t>
      </w:r>
    </w:p>
    <w:p>
      <w:pPr/>
      <w:r>
        <w:t>A Little c without contrast has nothing to distinguish. Without consequence, choice carries no information. Without continuity, learning cannot accumulate.</w:t>
      </w:r>
    </w:p>
    <w:p>
      <w:pPr/>
      <w:r>
        <w:t>Reality Frames answer those needs in DOT’s model. They are bounded environments in which stable rules convert possibility into structured experience. Actions produce consequences. Consequences update the Canvas. What is learned can shape the next action.</w:t>
      </w:r>
    </w:p>
    <w:p>
      <w:pPr>
        <w:pStyle w:val="Cadence"/>
        <w:keepLines/>
      </w:pPr>
      <w:r>
        <w:t>Frames turn continuity into curriculum.</w:t>
      </w:r>
    </w:p>
    <w:p>
      <w:pPr/>
      <w:r>
        <w:t>This description has both a practical and a cosmological level.</w:t>
      </w:r>
    </w:p>
    <w:p>
      <w:pPr/>
      <w:r>
        <w:t>At the practical level, human development plainly depends on stable enough environments for learning to accumulate. Education, mentorship, habit, tools, and shared standards move fragile effort into lasting capability. What once consumed attention can become reliable structure, freeing the person to solve a harder problem.</w:t>
      </w:r>
    </w:p>
    <w:p>
      <w:pPr/>
      <w:r>
        <w:t>At the cosmological level, DOT hypothesizes that Big C intentionally constructed Reality Frames for the development of individuated instances of Little c.</w:t>
      </w:r>
    </w:p>
    <w:p>
      <w:pPr>
        <w:pStyle w:val="Cadence"/>
        <w:keepLines/>
      </w:pPr>
      <w:r>
        <w:t>The practical observation does not prove the cosmological intention.</w:t>
      </w:r>
    </w:p>
    <w:p>
      <w:pPr/>
      <w:r>
        <w:t>It gives the hypothesis its shape.</w:t>
      </w:r>
    </w:p>
    <w:p>
      <w:pPr>
        <w:pStyle w:val="Heading1"/>
      </w:pPr>
      <w:r>
        <w:t>The Boot Sequence of RF₀</w:t>
      </w:r>
    </w:p>
    <w:p>
      <w:pPr/>
      <w:r>
        <w:t xml:space="preserve">DOT calls our universe </w:t>
      </w:r>
      <w:r>
        <w:rPr>
          <w:b/>
        </w:rPr>
        <w:t>RF₀</w:t>
      </w:r>
      <w:r>
        <w:t>: the Reality Frame within which this human inquiry is occurring.</w:t>
      </w:r>
    </w:p>
    <w:p>
      <w:pPr/>
      <w:r>
        <w:t>Physics studies the observable history, structure, and laws of that universe. DOT does not replace that work. It offers a metaphysical interpretation of what the physical account may represent inside a larger architecture.</w:t>
      </w:r>
    </w:p>
    <w:p>
      <w:pPr/>
      <w:r>
        <w:t>In this interpretation, the Big Bang functions as a boot metaphor. It marks the earliest boundary of RF₀’s accessible physical history, not a moment DOT has independently observed from outside the universe. The laws, symmetries, constants, conservation relations, and quantum statistics studied by physics become, in DOT language, the stable rules of the running Frame.</w:t>
      </w:r>
      <w:r>
        <w:rPr>
          <w:rFonts w:ascii="Calibri" w:hAnsi="Calibri"/>
          <w:color w:val="2E74B5"/>
          <w:sz w:val="16"/>
          <w:vertAlign w:val="superscript"/>
        </w:rPr>
        <w:t>13</w:t>
      </w:r>
    </w:p>
    <w:p>
      <w:pPr/>
      <w:r>
        <w:t>Physics maps the runtime.</w:t>
      </w:r>
    </w:p>
    <w:p>
      <w:pPr/>
      <w:r>
        <w:t>DOT hypothesizes a source architecture.</w:t>
      </w:r>
    </w:p>
    <w:p>
      <w:pPr/>
      <w:r>
        <w:t>The difference is important. Physics can test its models against public measurements inside RF₀. DOT’s proposed pre-boot conditions cannot presently be observed in the same way. Subjective experience may motivate the larger model, but it is not a window through which the specific engineering decisions of Big C can be read directly.</w:t>
      </w:r>
    </w:p>
    <w:p>
      <w:pPr/>
      <w:r>
        <w:t>From inside RF₀, we see post-boot traces.</w:t>
      </w:r>
    </w:p>
    <w:p>
      <w:pPr>
        <w:pStyle w:val="Cadence"/>
        <w:keepLines/>
      </w:pPr>
      <w:r>
        <w:t>We do not possess the source code.</w:t>
      </w:r>
    </w:p>
    <w:p>
      <w:pPr>
        <w:pStyle w:val="Heading1"/>
      </w:pPr>
      <w:r>
        <w:t>The Architectural Repeat Principle</w:t>
      </w:r>
    </w:p>
    <w:p>
      <w:pPr/>
      <w:r>
        <w:t>The strongest support for DOT’s architectural language is not proof of Big C. It is the repeated usefulness of a pattern:</w:t>
      </w:r>
    </w:p>
    <w:p>
      <w:pPr>
        <w:pStyle w:val="Epigraph"/>
        <w:keepLines/>
      </w:pPr>
      <w:r>
        <w:t>Stabilize what must persist so that activity can move to a higher level.</w:t>
      </w:r>
    </w:p>
    <w:p>
      <w:pPr/>
      <w:r>
        <w:t>Atoms form reliable bonds. Molecules acquire structures that perform repeatable functions. Membranes create compartments. Cells coordinate sensing, repair, and replication. Tissues and organs distribute work. Biological organisms rely on layers of stability they do not consciously manage.</w:t>
      </w:r>
    </w:p>
    <w:p>
      <w:pPr/>
      <w:r>
        <w:t>Technology repeats the gesture. Tools preserve a capability. Standards create reliable interfaces. Automation moves a practiced operation out of fragile attention. A mature system allows the user to act at one level without rebuilding every layer beneath it.</w:t>
      </w:r>
    </w:p>
    <w:p>
      <w:pPr/>
      <w:r>
        <w:t xml:space="preserve">DOT calls this the </w:t>
      </w:r>
      <w:r>
        <w:rPr>
          <w:b/>
        </w:rPr>
        <w:t>Architectural Repeat Principle</w:t>
      </w:r>
      <w:r>
        <w:t>:</w:t>
      </w:r>
    </w:p>
    <w:p>
      <w:pPr>
        <w:pStyle w:val="Epigraph"/>
        <w:keepLines/>
      </w:pPr>
      <w:r>
        <w:t>Coherence is delegated into stable structure so that attention can move toward new work.</w:t>
      </w:r>
    </w:p>
    <w:p>
      <w:pPr/>
      <w:r>
        <w:t>The principle is an observed pattern and a modeling heuristic. It does not demonstrate that every level was intentionally designed by Big C, nor does it make biological evolution a disguised software project. It tells us why the language of architecture remains useful across different forms of organization.</w:t>
      </w:r>
    </w:p>
    <w:p>
      <w:pPr>
        <w:pStyle w:val="Cadence"/>
        <w:keepLines/>
      </w:pPr>
      <w:r>
        <w:t>Delegate stability.</w:t>
      </w:r>
    </w:p>
    <w:p>
      <w:pPr>
        <w:pStyle w:val="Cadence"/>
        <w:keepLines/>
      </w:pPr>
      <w:r>
        <w:t>Preserve continuity.</w:t>
      </w:r>
    </w:p>
    <w:p>
      <w:pPr>
        <w:pStyle w:val="Cadence"/>
        <w:keepLines/>
      </w:pPr>
      <w:r>
        <w:t>Learn at the next level.</w:t>
      </w:r>
    </w:p>
    <w:p>
      <w:pPr>
        <w:pStyle w:val="Heading1"/>
      </w:pPr>
      <w:r>
        <w:t>Conclusion</w:t>
      </w:r>
    </w:p>
    <w:p>
      <w:pPr/>
      <w:r>
        <w:t>DOT’s architecture of continuity can now be stated without contradiction.</w:t>
      </w:r>
    </w:p>
    <w:p>
      <w:pPr/>
      <w:r>
        <w:t>T is the hypothesized primordial continuity that permits ordered change. A Reality Frame gives that continuity a local cadence. The body, Canvas, memory, and attention participate in turning successive changes into one experienced life. The seamless stream is therefore locally constructed even though the possibility of sequence is fundamental within the model.</w:t>
      </w:r>
    </w:p>
    <w:p>
      <w:pPr/>
      <w:r>
        <w:t>From there, DOT offers a speculative origin:</w:t>
      </w:r>
    </w:p>
    <w:p>
      <w:pPr>
        <w:pStyle w:val="Epigraph"/>
        <w:keepLines/>
      </w:pPr>
      <w:r>
        <w:t>persistence → awareness → accumulated capacity → delegation → Little c → Reality Frames</w:t>
      </w:r>
    </w:p>
    <w:p>
      <w:pPr/>
      <w:r>
        <w:t>The sequence is not established history. It is the cosmological architecture DOT must eventually defend.</w:t>
      </w:r>
    </w:p>
    <w:p>
      <w:pPr/>
      <w:r>
        <w:t>What the reader can already examine is more immediate. Stable structure makes cumulative learning possible. Education turns experience into capability. Habit can free attention or imprison it. A quieter Canvas can meet the Reality Stream at a finer resolution. Across each scale, continuity is not passive sameness. It is what allows change to become development rather than disappearance.</w:t>
      </w:r>
    </w:p>
    <w:p>
      <w:pPr/>
      <w:r>
        <w:t>The next chapter moves from origin to operation. If a Reality Frame is the environment within which learning becomes possible, what are its parts? What does the Frame hold fixed, what can Little c change, and how does consequence return?</w:t>
      </w:r>
    </w:p>
    <w:p>
      <w:pPr/>
      <w:r>
        <w:t>We now turn to the rules of the lab.</w:t>
      </w:r>
    </w:p>
    <w:p>
      <w:pPr>
        <w:sectPr>
          <w:headerReference w:type="default" r:id="rId17"/>
          <w:footerReference w:type="default" r:id="rId18"/>
          <w:pgSz w:w="12240" w:h="15840"/>
          <w:pgMar w:top="1440" w:right="1440" w:bottom="1440" w:left="1440" w:header="708" w:footer="708" w:gutter="0"/>
          <w:cols w:space="720"/>
          <w:docGrid w:linePitch="360"/>
        </w:sectPr>
      </w:pPr>
    </w:p>
    <w:p>
      <w:pPr>
        <w:spacing w:after="880"/>
      </w:pPr>
    </w:p>
    <w:p>
      <w:pPr>
        <w:spacing w:after="200"/>
        <w:jc w:val="center"/>
      </w:pPr>
      <w:r>
        <w:rPr>
          <w:rFonts w:ascii="Calibri" w:hAnsi="Calibri"/>
          <w:b/>
          <w:color w:val="2E74B5"/>
          <w:sz w:val="20"/>
        </w:rPr>
        <w:t>CHAPTER 4</w:t>
      </w:r>
    </w:p>
    <w:p>
      <w:pPr>
        <w:spacing w:after="240"/>
        <w:jc w:val="center"/>
      </w:pPr>
      <w:r>
        <w:rPr>
          <w:rFonts w:ascii="Calibri" w:hAnsi="Calibri"/>
          <w:b/>
          <w:color w:val="0B2545"/>
          <w:sz w:val="58"/>
        </w:rPr>
        <w:t>Reality Frames</w:t>
      </w:r>
    </w:p>
    <w:p>
      <w:pPr>
        <w:spacing w:after="520"/>
        <w:jc w:val="center"/>
      </w:pPr>
      <w:r>
        <w:rPr>
          <w:rFonts w:ascii="Calibri" w:hAnsi="Calibri"/>
          <w:i/>
          <w:color w:val="5C656F"/>
          <w:sz w:val="24"/>
        </w:rPr>
        <w:t>Rules, consequence, and the structure of experience</w:t>
      </w:r>
    </w:p>
    <w:p>
      <w:pPr>
        <w:spacing w:after="400"/>
        <w:ind w:left="2520" w:right="2520"/>
        <w:pBdr>
          <w:bottom w:val="single" w:sz="7" w:space="8" w:color="A9B8CA"/>
        </w:pBdr>
      </w:pPr>
    </w:p>
    <w:p>
      <w:pPr/>
      <w:r>
        <w:t>Chapter 3 described Reality Frames as DOT’s proposed answer to a developmental problem. Raw possibility is too unconstrained to become a useful curriculum. Learning requires enough stability for actions to have legible consequences and enough freedom for more than one response to remain possible.</w:t>
      </w:r>
    </w:p>
    <w:p>
      <w:pPr/>
      <w:r>
        <w:t>A Reality Frame is DOT’s model of that structured environment.</w:t>
      </w:r>
    </w:p>
    <w:p>
      <w:pPr/>
      <w:r>
        <w:t>The model begins from an experience already familiar to us. We inhabit a shared world that resists us in stable ways. Gravity does not negotiate. Bodies require energy. Signals take time. Actions carry costs. Yet the world is not completely fixed. We move, speak, build, coordinate, withdraw, cooperate, and change what later becomes possible.</w:t>
      </w:r>
    </w:p>
    <w:p>
      <w:pPr>
        <w:pStyle w:val="Cadence"/>
        <w:keepLines/>
      </w:pPr>
      <w:r>
        <w:t>Constraint and agency arrive together.</w:t>
      </w:r>
    </w:p>
    <w:p>
      <w:pPr/>
      <w:r>
        <w:t>This chapter separates the architecture into four working concepts:</w:t>
      </w:r>
    </w:p>
    <w:p>
      <w:pPr>
        <w:pStyle w:val="ListBullet"/>
      </w:pPr>
      <w:r>
        <w:rPr>
          <w:b/>
        </w:rPr>
        <w:t>Reality Frame:</w:t>
      </w:r>
      <w:r>
        <w:t xml:space="preserve"> the wider rule-bound environment.</w:t>
      </w:r>
    </w:p>
    <w:p>
      <w:pPr>
        <w:pStyle w:val="ListBullet"/>
      </w:pPr>
      <w:r>
        <w:rPr>
          <w:b/>
        </w:rPr>
        <w:t>Reality Stream:</w:t>
      </w:r>
      <w:r>
        <w:t xml:space="preserve"> the time-ordered experience delivered within that environment.</w:t>
      </w:r>
    </w:p>
    <w:p>
      <w:pPr>
        <w:pStyle w:val="ListBullet"/>
      </w:pPr>
      <w:r>
        <w:rPr>
          <w:b/>
        </w:rPr>
        <w:t>World invariants:</w:t>
      </w:r>
      <w:r>
        <w:t xml:space="preserve"> the constraints that do not yield to personal preference.</w:t>
      </w:r>
    </w:p>
    <w:p>
      <w:pPr>
        <w:pStyle w:val="ListBullet"/>
      </w:pPr>
      <w:r>
        <w:rPr>
          <w:b/>
        </w:rPr>
        <w:t>Agency mechanics:</w:t>
      </w:r>
      <w:r>
        <w:t xml:space="preserve"> the lawful means through which action and consequence occur.</w:t>
      </w:r>
    </w:p>
    <w:p>
      <w:pPr/>
      <w:r>
        <w:t>Intent sits at the center of the interface.</w:t>
      </w:r>
    </w:p>
    <w:p>
      <w:pPr/>
      <w:r>
        <w:t>These concepts can organize experience without requiring the reader to accept that the universe is literally software. The stronger cosmological claim—that Big C constructed RF₀ as a developmental environment—remains a DOT hypothesis.</w:t>
      </w:r>
    </w:p>
    <w:p>
      <w:pPr>
        <w:pStyle w:val="Heading1"/>
      </w:pPr>
      <w:r>
        <w:t>Why Model a Reality Frame?</w:t>
      </w:r>
    </w:p>
    <w:p>
      <w:pPr/>
      <w:r>
        <w:t>DOT begins with persistence under change. Patterns do not remain coherent merely because we prefer them to. Bodies require maintenance. Skills decay without use. Institutions deteriorate when corrective work stops. A living process must detect disruption, respond, and preserve enough continuity to remain itself.</w:t>
      </w:r>
    </w:p>
    <w:p>
      <w:pPr/>
      <w:r>
        <w:t xml:space="preserve">DOT calls this the </w:t>
      </w:r>
      <w:r>
        <w:rPr>
          <w:b/>
        </w:rPr>
        <w:t>Persistence-under-Entropy Principle</w:t>
      </w:r>
      <w:r>
        <w:t>, or PuE:</w:t>
      </w:r>
    </w:p>
    <w:p>
      <w:pPr>
        <w:pStyle w:val="Epigraph"/>
        <w:keepLines/>
      </w:pPr>
      <w:r>
        <w:t>Persistence is not a passive possession. It requires continuing work against whatever would dissolve coherence.</w:t>
      </w:r>
    </w:p>
    <w:p>
      <w:pPr/>
      <w:r>
        <w:t xml:space="preserve">This is a general statement about pattern stability, not a new law of thermodynamics. The word </w:t>
      </w:r>
      <w:r>
        <w:rPr>
          <w:i/>
        </w:rPr>
        <w:t>entropy</w:t>
      </w:r>
      <w:r>
        <w:t xml:space="preserve"> is being used as an architectural handle for drift, fragmentation, and loss of usable organization.</w:t>
      </w:r>
    </w:p>
    <w:p>
      <w:pPr/>
      <w:r>
        <w:t>Within DOT’s cosmology, Big C solves the problem for localized awareness by pre-structuring the environment. Instead of leaving Little c in undifferentiated potential, a Frame supplies causality, delay, cost, repetition, and feedback. Uncertainty remains, but it occurs inside a stable enough container for effort to accumulate into learning.</w:t>
      </w:r>
    </w:p>
    <w:p>
      <w:pPr/>
      <w:r>
        <w:t>From inside, we call this life.</w:t>
      </w:r>
    </w:p>
    <w:p>
      <w:pPr/>
      <w:r>
        <w:t>Within the model, it is a consequence-dense learning environment.</w:t>
      </w:r>
    </w:p>
    <w:p>
      <w:pPr/>
      <w:r>
        <w:t xml:space="preserve">The phrase </w:t>
      </w:r>
      <w:r>
        <w:rPr>
          <w:i/>
        </w:rPr>
        <w:t>learning environment</w:t>
      </w:r>
      <w:r>
        <w:t xml:space="preserve"> does not mean that every event was assigned as a lesson, that suffering is deserved, or that preventable harm should be tolerated. It means that consequence can alter the Canvas. Developmental value may emerge from an event without justifying the event.</w:t>
      </w:r>
    </w:p>
    <w:p>
      <w:pPr>
        <w:pStyle w:val="Cadence"/>
        <w:keepLines/>
      </w:pPr>
      <w:r>
        <w:t>Consequence gives experience weight.</w:t>
      </w:r>
    </w:p>
    <w:p>
      <w:pPr>
        <w:pStyle w:val="Heading1"/>
      </w:pPr>
      <w:r>
        <w:t>Not Just Simulation Talk</w:t>
      </w:r>
    </w:p>
    <w:p>
      <w:pPr/>
      <w:r>
        <w:t>The language of rendering and Frames can easily be mistaken for fashionable simulation talk. That mistake would weaken the project.</w:t>
      </w:r>
    </w:p>
    <w:p>
      <w:pPr/>
      <w:r>
        <w:t>DOT does not claim that reality is fake. A virtual environment, in the ordinary sense, is less real than the world containing it. A Reality Frame, by contrast, is real to the beings whose actions, bodies, relationships, and consequences occur within it. The table resists the hand. Sound propagates. Nerves fire. Pain hurts. Other people are not props.</w:t>
      </w:r>
    </w:p>
    <w:p>
      <w:pPr>
        <w:pStyle w:val="Cadence"/>
        <w:keepLines/>
      </w:pPr>
      <w:r>
        <w:t>The point of the metaphor is mediation.</w:t>
      </w:r>
    </w:p>
    <w:p>
      <w:pPr/>
      <w:r>
        <w:t>When a friend knocks on a table and asks, “How is this virtual?” he is appealing to repeatable cause and effect. His argument is reasonable: the table answers back whether or not anyone believes in it.</w:t>
      </w:r>
    </w:p>
    <w:p>
      <w:pPr/>
      <w:r>
        <w:t>DOT does not dispute the answer.</w:t>
      </w:r>
    </w:p>
    <w:p>
      <w:pPr/>
      <w:r>
        <w:t>It asks what is omitted when public resistance is treated as the whole of reality. The sound, the pressure, the neural event, the felt pain, the meaning of the gesture, and the interpretation of the person arrive as one lived moment. The measurable causal chain is real. So is the experience through which that chain becomes consequential to someone.</w:t>
      </w:r>
    </w:p>
    <w:p>
      <w:pPr>
        <w:pStyle w:val="Cadence"/>
        <w:keepLines/>
      </w:pPr>
      <w:r>
        <w:t>The model must account for both.</w:t>
      </w:r>
    </w:p>
    <w:p>
      <w:pPr/>
      <w:r>
        <w:t>This inquiry began because fear, shame, pressure, relief, belonging, and contradiction were concrete and repeatable in lived experience. They aligned with events in work, family, power, risk, and constraint. Ignoring them did not produce objectivity. It removed the very information needed to understand why a person acted.</w:t>
      </w:r>
    </w:p>
    <w:p>
      <w:pPr>
        <w:pStyle w:val="Cadence"/>
        <w:keepLines/>
      </w:pPr>
      <w:r>
        <w:t>Feeling is not automatically an objective description of the table, the other person, or the world.</w:t>
      </w:r>
    </w:p>
    <w:p>
      <w:pPr>
        <w:pStyle w:val="Cadence"/>
        <w:keepLines/>
      </w:pPr>
      <w:r>
        <w:t>It is real subjective data about the interpreter.</w:t>
      </w:r>
    </w:p>
    <w:p>
      <w:pPr/>
      <w:r>
        <w:t>That is the discipline DOT carries into the Reality Frame model.</w:t>
      </w:r>
    </w:p>
    <w:p>
      <w:pPr>
        <w:pStyle w:val="Heading1"/>
      </w:pPr>
      <w:r>
        <w:t>Reality Frame and Reality Stream</w:t>
      </w:r>
    </w:p>
    <w:p>
      <w:pPr/>
      <w:r>
        <w:t>A Reality Frame is not identical to the experience occurring within it.</w:t>
      </w:r>
    </w:p>
    <w:p>
      <w:pPr/>
      <w:r>
        <w:t xml:space="preserve">DOT uses </w:t>
      </w:r>
      <w:r>
        <w:rPr>
          <w:b/>
        </w:rPr>
        <w:t>Reality Frame</w:t>
      </w:r>
      <w:r>
        <w:t xml:space="preserve">, or RF, for the generator and rule structure that make a world stable, lawful, and shared. It uses </w:t>
      </w:r>
      <w:r>
        <w:rPr>
          <w:b/>
        </w:rPr>
        <w:t>Reality Stream</w:t>
      </w:r>
      <w:r>
        <w:t>, or RS, for the time-ordered sequence of states encountered by an immersed Little c.</w:t>
      </w:r>
    </w:p>
    <w:p>
      <w:pPr/>
      <w:r>
        <w:t>The distinction is simple:</w:t>
      </w:r>
    </w:p>
    <w:p>
      <w:pPr>
        <w:pStyle w:val="Epigraph"/>
        <w:keepLines/>
      </w:pPr>
      <w:r>
        <w:t>The Reality Frame is the wider environment and its rules.</w:t>
      </w:r>
    </w:p>
    <w:p>
      <w:pPr>
        <w:pStyle w:val="Epigraph"/>
        <w:keepLines/>
      </w:pPr>
      <w:r>
        <w:t>The Reality Stream is what reaches the experiencer from moment to moment.</w:t>
      </w:r>
    </w:p>
    <w:p>
      <w:pPr/>
      <w:r>
        <w:t>The operational relationship can be expressed without claiming literal software:</w:t>
      </w:r>
    </w:p>
    <w:p>
      <w:pPr>
        <w:pStyle w:val="Equation"/>
        <w:keepLines/>
      </w:pPr>
      <m:oMathPara>
        <m:oMathParaPr>
          <m:jc m:val="center"/>
        </m:oMathParaPr>
        <m:oMath>
          <m:sSub>
            <m:e>
              <m:r>
                <m:rPr>
                  <m:sty m:val="p"/>
                </m:rPr>
                <m:t>w</m:t>
              </m:r>
            </m:e>
            <m:sub>
              <m:r>
                <m:rPr>
                  <m:sty m:val="p"/>
                </m:rPr>
                <m:t>t+1</m:t>
              </m:r>
            </m:sub>
          </m:sSub>
          <m:r>
            <m:rPr>
              <m:sty m:val="p"/>
            </m:rPr>
            <m:t> = </m:t>
          </m:r>
          <m:sSub>
            <m:e>
              <m:r>
                <m:rPr>
                  <m:sty m:val="p"/>
                </m:rPr>
                <m:t>F</m:t>
              </m:r>
            </m:e>
            <m:sub>
              <m:r>
                <m:rPr>
                  <m:sty m:val="p"/>
                </m:rPr>
                <m:t>RF</m:t>
              </m:r>
            </m:sub>
          </m:sSub>
          <m:r>
            <m:rPr>
              <m:sty m:val="p"/>
            </m:rPr>
            <m:t>(</m:t>
          </m:r>
          <m:sSub>
            <m:e>
              <m:r>
                <m:rPr>
                  <m:sty m:val="p"/>
                </m:rPr>
                <m:t>w</m:t>
              </m:r>
            </m:e>
            <m:sub>
              <m:r>
                <m:rPr>
                  <m:sty m:val="p"/>
                </m:rPr>
                <m:t>t</m:t>
              </m:r>
            </m:sub>
          </m:sSub>
          <m:r>
            <m:rPr>
              <m:sty m:val="p"/>
            </m:rPr>
            <m:t>, </m:t>
          </m:r>
          <m:sSubSup>
            <m:e>
              <m:r>
                <m:rPr>
                  <m:sty m:val="p"/>
                </m:rPr>
                <m:t>a</m:t>
              </m:r>
            </m:e>
            <m:sub>
              <m:r>
                <m:rPr>
                  <m:sty m:val="p"/>
                </m:rPr>
                <m:t>t</m:t>
              </m:r>
            </m:sub>
            <m:sup>
              <m:r>
                <m:rPr>
                  <m:sty m:val="p"/>
                </m:rPr>
                <m:t>joint</m:t>
              </m:r>
            </m:sup>
          </m:sSubSup>
          <m:r>
            <m:rPr>
              <m:sty m:val="p"/>
            </m:rPr>
            <m:t>, </m:t>
          </m:r>
          <m:sSub>
            <m:e>
              <m:r>
                <m:rPr>
                  <m:sty m:val="p"/>
                </m:rPr>
                <m:t>ξ</m:t>
              </m:r>
            </m:e>
            <m:sub>
              <m:r>
                <m:rPr>
                  <m:sty m:val="p"/>
                </m:rPr>
                <m:t>t</m:t>
              </m:r>
            </m:sub>
          </m:sSub>
          <m:r>
            <m:rPr>
              <m:sty m:val="p"/>
            </m:rPr>
            <m:t>)</m:t>
          </m:r>
        </m:oMath>
      </m:oMathPara>
    </w:p>
    <w:p>
      <w:pPr>
        <w:pStyle w:val="Equation"/>
        <w:keepLines/>
      </w:pPr>
      <m:oMathPara>
        <m:oMathParaPr>
          <m:jc m:val="center"/>
        </m:oMathParaPr>
        <m:oMath>
          <m:sSub>
            <m:e>
              <m:r>
                <m:rPr>
                  <m:sty m:val="p"/>
                </m:rPr>
                <m:t>RS</m:t>
              </m:r>
            </m:e>
            <m:sub>
              <m:r>
                <m:rPr>
                  <m:sty m:val="p"/>
                </m:rPr>
                <m:t>t</m:t>
              </m:r>
            </m:sub>
          </m:sSub>
          <m:r>
            <m:rPr>
              <m:sty m:val="p"/>
            </m:rPr>
            <m:t> = </m:t>
          </m:r>
          <m:sSub>
            <m:e>
              <m:r>
                <m:rPr>
                  <m:sty m:val="p"/>
                </m:rPr>
                <m:t>G</m:t>
              </m:r>
            </m:e>
            <m:sub>
              <m:r>
                <m:rPr>
                  <m:sty m:val="p"/>
                </m:rPr>
                <m:t>RF</m:t>
              </m:r>
            </m:sub>
          </m:sSub>
          <m:r>
            <m:rPr>
              <m:sty m:val="p"/>
            </m:rPr>
            <m:t>(</m:t>
          </m:r>
          <m:sSub>
            <m:e>
              <m:r>
                <m:rPr>
                  <m:sty m:val="p"/>
                </m:rPr>
                <m:t>w</m:t>
              </m:r>
            </m:e>
            <m:sub>
              <m:r>
                <m:rPr>
                  <m:sty m:val="p"/>
                </m:rPr>
                <m:t>t</m:t>
              </m:r>
            </m:sub>
          </m:sSub>
          <m:r>
            <m:rPr>
              <m:sty m:val="p"/>
            </m:rPr>
            <m:t>, </m:t>
          </m:r>
          <m:sSub>
            <m:e>
              <m:r>
                <m:rPr>
                  <m:sty m:val="p"/>
                </m:rPr>
                <m:t>b</m:t>
              </m:r>
            </m:e>
            <m:sub>
              <m:r>
                <m:rPr>
                  <m:sty m:val="p"/>
                </m:rPr>
                <m:t>t</m:t>
              </m:r>
            </m:sub>
          </m:sSub>
          <m:r>
            <m:rPr>
              <m:sty m:val="p"/>
            </m:rPr>
            <m:t>)</m:t>
          </m:r>
        </m:oMath>
      </m:oMathPara>
    </w:p>
    <w:p>
      <w:pPr/>
      <w:r>
        <w:t xml:space="preserve">In this notation, </w:t>
      </w:r>
      <m:oMath>
        <m:sSub>
          <m:e>
            <m:r>
              <m:rPr>
                <m:sty m:val="p"/>
              </m:rPr>
              <m:t>w</m:t>
            </m:r>
          </m:e>
          <m:sub>
            <m:r>
              <m:rPr>
                <m:sty m:val="p"/>
              </m:rPr>
              <m:t>t</m:t>
            </m:r>
          </m:sub>
        </m:sSub>
      </m:oMath>
      <w:r>
        <w:t xml:space="preserve"> is the shared world-state, </w:t>
      </w:r>
      <m:oMath>
        <m:sSubSup>
          <m:e>
            <m:r>
              <m:rPr>
                <m:sty m:val="p"/>
              </m:rPr>
              <m:t>a</m:t>
            </m:r>
          </m:e>
          <m:sub>
            <m:r>
              <m:rPr>
                <m:sty m:val="p"/>
              </m:rPr>
              <m:t>t</m:t>
            </m:r>
          </m:sub>
          <m:sup>
            <m:r>
              <m:rPr>
                <m:sty m:val="p"/>
              </m:rPr>
              <m:t>joint</m:t>
            </m:r>
          </m:sup>
        </m:sSubSup>
      </m:oMath>
      <w:r>
        <w:t xml:space="preserve"> is the joint action of embodied agents, and </w:t>
      </w:r>
      <m:oMath>
        <m:sSub>
          <m:e>
            <m:r>
              <m:rPr>
                <m:sty m:val="p"/>
              </m:rPr>
              <m:t>ξ</m:t>
            </m:r>
          </m:e>
          <m:sub>
            <m:r>
              <m:rPr>
                <m:sty m:val="p"/>
              </m:rPr>
              <m:t>t</m:t>
            </m:r>
          </m:sub>
        </m:sSub>
      </m:oMath>
      <w:r>
        <w:t xml:space="preserve"> gathers other lawful inputs not represented by those actions. The body-state </w:t>
      </w:r>
      <m:oMath>
        <m:sSub>
          <m:e>
            <m:r>
              <m:rPr>
                <m:sty m:val="p"/>
              </m:rPr>
              <m:t>b</m:t>
            </m:r>
          </m:e>
          <m:sub>
            <m:r>
              <m:rPr>
                <m:sty m:val="p"/>
              </m:rPr>
              <m:t>t</m:t>
            </m:r>
          </m:sub>
        </m:sSub>
      </m:oMath>
      <w:r>
        <w:t xml:space="preserve"> locates one experiencer within the world, </w:t>
      </w:r>
      <m:oMath>
        <m:sSub>
          <m:e>
            <m:r>
              <m:rPr>
                <m:sty m:val="p"/>
              </m:rPr>
              <m:t>F</m:t>
            </m:r>
          </m:e>
          <m:sub>
            <m:r>
              <m:rPr>
                <m:sty m:val="p"/>
              </m:rPr>
              <m:t>RF</m:t>
            </m:r>
          </m:sub>
        </m:sSub>
      </m:oMath>
      <w:r>
        <w:t xml:space="preserve"> represents lawful world transition, and </w:t>
      </w:r>
      <m:oMath>
        <m:sSub>
          <m:e>
            <m:r>
              <m:rPr>
                <m:sty m:val="p"/>
              </m:rPr>
              <m:t>G</m:t>
            </m:r>
          </m:e>
          <m:sub>
            <m:r>
              <m:rPr>
                <m:sty m:val="p"/>
              </m:rPr>
              <m:t>RF</m:t>
            </m:r>
          </m:sub>
        </m:sSub>
      </m:oMath>
      <w:r>
        <w:t xml:space="preserve"> represents delivery of that experiencer’s Reality Stream. The equations distinguish the changing shared world from a situated experience of it; they do not assume that one person’s action determines the next world-state.</w:t>
      </w:r>
    </w:p>
    <w:p>
      <w:pPr/>
      <w:r>
        <w:t>From the human perspective, the Reality Stream arrives through vision, sound, touch, smell, taste, interoception, memory, and social context. It does not render a room alone. It renders a body-in-a-room: hungry or rested, safe or threatened, welcomed or watched, carrying a history that changes what the room means.</w:t>
      </w:r>
    </w:p>
    <w:p>
      <w:pPr/>
      <w:r>
        <w:t>The body is the in-Frame delivery layer. It determines the sensory range available to the person, the movements that can be attempted, and many of the consequences through which the Canvas learns.</w:t>
      </w:r>
    </w:p>
    <w:p>
      <w:pPr/>
      <w:r>
        <w:t>Little c does not meet an uninterpreted world. The Reality Stream arrives through the body and is encountered through the existing Painting.</w:t>
      </w:r>
    </w:p>
    <w:p>
      <w:pPr/>
      <w:r>
        <w:t>This gives us three distinct layers:</w:t>
      </w:r>
    </w:p>
    <w:p>
      <w:pPr>
        <w:pStyle w:val="ListBullet"/>
      </w:pPr>
      <w:r>
        <w:t xml:space="preserve">The </w:t>
      </w:r>
      <w:r>
        <w:rPr>
          <w:b/>
        </w:rPr>
        <w:t>Frame</w:t>
      </w:r>
      <w:r>
        <w:t xml:space="preserve"> supplies the lawful environment.</w:t>
      </w:r>
    </w:p>
    <w:p>
      <w:pPr>
        <w:pStyle w:val="ListBullet"/>
      </w:pPr>
      <w:r>
        <w:t xml:space="preserve">The </w:t>
      </w:r>
      <w:r>
        <w:rPr>
          <w:b/>
        </w:rPr>
        <w:t>Stream</w:t>
      </w:r>
      <w:r>
        <w:t xml:space="preserve"> supplies the current experiential input.</w:t>
      </w:r>
    </w:p>
    <w:p>
      <w:pPr>
        <w:pStyle w:val="ListBullet"/>
      </w:pPr>
      <w:r>
        <w:t xml:space="preserve">The </w:t>
      </w:r>
      <w:r>
        <w:rPr>
          <w:b/>
        </w:rPr>
        <w:t>Painting</w:t>
      </w:r>
      <w:r>
        <w:t xml:space="preserve"> supplies the accumulated interpretation through which that input is read.</w:t>
      </w:r>
    </w:p>
    <w:p>
      <w:pPr/>
      <w:r>
        <w:t>Confusing these layers makes the theory mystical. Distinguishing them makes the loop inspectable.</w:t>
      </w:r>
    </w:p>
    <w:p>
      <w:pPr>
        <w:pStyle w:val="Heading1"/>
      </w:pPr>
      <w:r>
        <w:t>The Ruleset</w:t>
      </w:r>
    </w:p>
    <w:p>
      <w:pPr/>
      <w:r>
        <w:t>DOT divides the rules of a Reality Frame into two categories.</w:t>
      </w:r>
    </w:p>
    <w:p>
      <w:pPr/>
      <w:r>
        <w:t>The division is organizational. We cannot step outside RF₀ and inspect a cosmic configuration file. We infer the distinction from a contrast available inside experience: some conditions do not appear to care what we want, while other outcomes depend strongly on what sentient beings learn, attempt, and coordinate.</w:t>
      </w:r>
    </w:p>
    <w:p>
      <w:pPr/>
      <w:r>
        <w:t xml:space="preserve">DOT calls the first category </w:t>
      </w:r>
      <w:r>
        <w:rPr>
          <w:b/>
        </w:rPr>
        <w:t>world invariants</w:t>
      </w:r>
      <w:r>
        <w:t xml:space="preserve"> and the second </w:t>
      </w:r>
      <w:r>
        <w:rPr>
          <w:b/>
        </w:rPr>
        <w:t>agency mechanics</w:t>
      </w:r>
      <w:r>
        <w:t>.</w:t>
      </w:r>
    </w:p>
    <w:p>
      <w:pPr/>
      <w:r>
        <w:t>Together, they define the lawful action-space of the Frame.</w:t>
      </w:r>
    </w:p>
    <w:p>
      <w:pPr>
        <w:pStyle w:val="Heading1"/>
      </w:pPr>
      <w:r>
        <w:t>World Invariants</w:t>
      </w:r>
    </w:p>
    <w:p>
      <w:pPr/>
      <w:r>
        <w:t>World invariants are the nonnegotiable conditions under which action occurs.</w:t>
      </w:r>
    </w:p>
    <w:p>
      <w:pPr/>
      <w:r>
        <w:t>Gravity does not pause because a person is kind. Charge does not reverse because a government votes. A body cannot ignore its need for oxygen. A person may invent a machine that flies, but the machine succeeds by working within physical constraints rather than abolishing them.</w:t>
      </w:r>
    </w:p>
    <w:p>
      <w:pPr/>
      <w:r>
        <w:t xml:space="preserve">In RF₀, physics studies these regularities through concepts such as causal structure, symmetry, conservation, coupling, decay, space, time, and statistical law. DOT does not replace those models. It groups the stable constraints they describe under the term </w:t>
      </w:r>
      <w:r>
        <w:rPr>
          <w:b/>
        </w:rPr>
        <w:t>world invariants</w:t>
      </w:r>
      <w:r>
        <w:t>.</w:t>
      </w:r>
    </w:p>
    <w:p>
      <w:pPr>
        <w:pStyle w:val="Cadence"/>
        <w:keepLines/>
      </w:pPr>
      <w:r>
        <w:t>The Frame, in other words, has an outer envelope.</w:t>
      </w:r>
    </w:p>
    <w:p>
      <w:pPr/>
      <w:r>
        <w:t>Intent does not permit a person to walk through a wall, grow a new organ by command, or stop a moving train with private thought. Technology may expand what can be done, but the technology and its inventor remain subject to the same physical conditions.</w:t>
      </w:r>
    </w:p>
    <w:p>
      <w:pPr/>
      <w:r>
        <w:t>Within DOT’s larger hypothesis, the invariants are interpreted as properties of the Frame rather than the final ground of all existence. That interpretation is metaphysical. The regularities themselves are publicly testable.</w:t>
      </w:r>
    </w:p>
    <w:p>
      <w:pPr>
        <w:pStyle w:val="Cadence"/>
        <w:keepLines/>
      </w:pPr>
      <w:r>
        <w:t>Physics describes how the mountain behaves.</w:t>
      </w:r>
    </w:p>
    <w:p>
      <w:pPr>
        <w:pStyle w:val="Cadence"/>
        <w:keepLines/>
      </w:pPr>
      <w:r>
        <w:t>DOT hypothesizes why there is a rule-bound mountain at all.</w:t>
      </w:r>
    </w:p>
    <w:p>
      <w:pPr>
        <w:pStyle w:val="Heading1"/>
      </w:pPr>
      <w:r>
        <w:t>Agency Mechanics</w:t>
      </w:r>
    </w:p>
    <w:p>
      <w:pPr/>
      <w:r>
        <w:t xml:space="preserve">World invariants establish the envelope. </w:t>
      </w:r>
      <w:r>
        <w:rPr>
          <w:b/>
        </w:rPr>
        <w:t>Agency mechanics</w:t>
      </w:r>
      <w:r>
        <w:t xml:space="preserve"> describe the lawful moves available inside it and the way their consequences return.</w:t>
      </w:r>
    </w:p>
    <w:p>
      <w:pPr/>
      <w:r>
        <w:t>For a human being, agency mechanics include:</w:t>
      </w:r>
    </w:p>
    <w:p>
      <w:pPr>
        <w:pStyle w:val="ListBullet"/>
      </w:pPr>
      <w:r>
        <w:t>which actions the body can perform;</w:t>
      </w:r>
    </w:p>
    <w:p>
      <w:pPr>
        <w:pStyle w:val="ListBullet"/>
      </w:pPr>
      <w:r>
        <w:t>what those actions cost in effort, risk, time, and resources;</w:t>
      </w:r>
    </w:p>
    <w:p>
      <w:pPr>
        <w:pStyle w:val="ListBullet"/>
      </w:pPr>
      <w:r>
        <w:t>how pain, pleasure, tension, relief, and social response deliver feedback;</w:t>
      </w:r>
    </w:p>
    <w:p>
      <w:pPr>
        <w:pStyle w:val="ListBullet"/>
      </w:pPr>
      <w:r>
        <w:t>how repetition becomes skill, habit, and expectation; and</w:t>
      </w:r>
    </w:p>
    <w:p>
      <w:pPr>
        <w:pStyle w:val="ListBullet"/>
      </w:pPr>
      <w:r>
        <w:t>how individual action changes the choices later available to oneself and others.</w:t>
      </w:r>
    </w:p>
    <w:p>
      <w:pPr/>
      <w:r>
        <w:t>The invariants may remain stable while the effective decision-space expands.</w:t>
      </w:r>
    </w:p>
    <w:p>
      <w:pPr>
        <w:pStyle w:val="Equation"/>
        <w:keepLines/>
      </w:pPr>
      <m:oMathPara>
        <m:oMathParaPr>
          <m:jc m:val="center"/>
        </m:oMathParaPr>
        <m:oMath>
          <m:sSubSup>
            <m:e>
              <m:r>
                <m:rPr>
                  <m:sty m:val="p"/>
                </m:rPr>
                <m:t>𝒜</m:t>
              </m:r>
            </m:e>
            <m:sub>
              <m:r>
                <m:rPr>
                  <m:sty m:val="p"/>
                </m:rPr>
                <m:t>t</m:t>
              </m:r>
            </m:sub>
            <m:sup>
              <m:r>
                <m:rPr>
                  <m:sty m:val="p"/>
                </m:rPr>
                <m:t>eff</m:t>
              </m:r>
            </m:sup>
          </m:sSubSup>
          <m:r>
            <m:rPr>
              <m:sty m:val="p"/>
            </m:rPr>
            <m:t> = </m:t>
          </m:r>
          <m:sSub>
            <m:e>
              <m:r>
                <m:rPr>
                  <m:sty m:val="p"/>
                </m:rPr>
                <m:t>𝒜</m:t>
              </m:r>
            </m:e>
            <m:sub>
              <m:r>
                <m:rPr>
                  <m:sty m:val="p"/>
                </m:rPr>
                <m:t>RF</m:t>
              </m:r>
            </m:sub>
          </m:sSub>
          <m:r>
            <m:rPr>
              <m:sty m:val="p"/>
            </m:rPr>
            <m:t>(</m:t>
          </m:r>
          <m:sSub>
            <m:e>
              <m:r>
                <m:rPr>
                  <m:sty m:val="p"/>
                </m:rPr>
                <m:t>w</m:t>
              </m:r>
            </m:e>
            <m:sub>
              <m:r>
                <m:rPr>
                  <m:sty m:val="p"/>
                </m:rPr>
                <m:t>t</m:t>
              </m:r>
            </m:sub>
          </m:sSub>
          <m:r>
            <m:rPr>
              <m:sty m:val="p"/>
            </m:rPr>
            <m:t>, </m:t>
          </m:r>
          <m:sSub>
            <m:e>
              <m:r>
                <m:rPr>
                  <m:sty m:val="p"/>
                </m:rPr>
                <m:t>b</m:t>
              </m:r>
            </m:e>
            <m:sub>
              <m:r>
                <m:rPr>
                  <m:sty m:val="p"/>
                </m:rPr>
                <m:t>t</m:t>
              </m:r>
            </m:sub>
          </m:sSub>
          <m:r>
            <m:rPr>
              <m:sty m:val="p"/>
            </m:rPr>
            <m:t>) ∩ </m:t>
          </m:r>
          <m:sSub>
            <m:e>
              <m:r>
                <m:rPr>
                  <m:sty m:val="p"/>
                </m:rPr>
                <m:t>𝒜</m:t>
              </m:r>
            </m:e>
            <m:sub>
              <m:r>
                <m:rPr>
                  <m:sty m:val="p"/>
                </m:rPr>
                <m:t>visible</m:t>
              </m:r>
            </m:sub>
          </m:sSub>
          <m:r>
            <m:rPr>
              <m:sty m:val="p"/>
            </m:rPr>
            <m:t>(</m:t>
          </m:r>
          <m:sSub>
            <m:e>
              <m:r>
                <m:rPr>
                  <m:sty m:val="p"/>
                </m:rPr>
                <m:t>P</m:t>
              </m:r>
            </m:e>
            <m:sub>
              <m:r>
                <m:rPr>
                  <m:sty m:val="p"/>
                </m:rPr>
                <m:t>t</m:t>
              </m:r>
            </m:sub>
          </m:sSub>
          <m:r>
            <m:rPr>
              <m:sty m:val="p"/>
            </m:rPr>
            <m:t>, </m:t>
          </m:r>
          <m:sSub>
            <m:e>
              <m:r>
                <m:rPr>
                  <m:sty m:val="p"/>
                </m:rPr>
                <m:t>RS</m:t>
              </m:r>
            </m:e>
            <m:sub>
              <m:r>
                <m:rPr>
                  <m:sty m:val="p"/>
                </m:rPr>
                <m:t>t</m:t>
              </m:r>
            </m:sub>
          </m:sSub>
          <m:r>
            <m:rPr>
              <m:sty m:val="p"/>
            </m:rPr>
            <m:t>)</m:t>
          </m:r>
        </m:oMath>
      </m:oMathPara>
    </w:p>
    <w:p>
      <w:pPr/>
      <w:r>
        <w:t xml:space="preserve">The effective action-space </w:t>
      </w:r>
      <m:oMath>
        <m:sSubSup>
          <m:e>
            <m:r>
              <m:rPr>
                <m:sty m:val="p"/>
              </m:rPr>
              <m:t>𝒜</m:t>
            </m:r>
          </m:e>
          <m:sub>
            <m:r>
              <m:rPr>
                <m:sty m:val="p"/>
              </m:rPr>
              <m:t>t</m:t>
            </m:r>
          </m:sub>
          <m:sup>
            <m:r>
              <m:rPr>
                <m:sty m:val="p"/>
              </m:rPr>
              <m:t>eff</m:t>
            </m:r>
          </m:sup>
        </m:sSubSup>
      </m:oMath>
      <w:r>
        <w:t xml:space="preserve"> is the intersection of what the Frame and body lawfully permit with what the current Painting makes visible to Little c. This is why a possibility may physically exist yet remain psychologically unavailable, and why learning can enlarge freedom without changing the invariants.</w:t>
      </w:r>
    </w:p>
    <w:p>
      <w:pPr/>
      <w:r>
        <w:t>A child cannot read. The same child can later interpret a book. A beginner struggles to coordinate movements that an expert performs without conscious effort. A person invents a tool, learns a language, joins with others, or creates an institution. None of these acts breaks the rules of RF₀. Each occupies more of the lawful space those rules permit.</w:t>
      </w:r>
    </w:p>
    <w:p>
      <w:pPr/>
      <w:r>
        <w:t>That is an important definition of freedom in DOT:</w:t>
      </w:r>
    </w:p>
    <w:p>
      <w:pPr>
        <w:pStyle w:val="Epigraph"/>
        <w:keepLines/>
      </w:pPr>
      <w:r>
        <w:t>Freedom is not escape from constraint. It is increasing access to meaningful possibility within constraint.</w:t>
      </w:r>
    </w:p>
    <w:p>
      <w:pPr/>
      <w:r>
        <w:t>Agency mechanics are where PuE becomes lived friction. Learning costs effort. Avoidance can preserve a pattern for a time while shrinking future choice. Cooperation can create capacities unavailable to isolated individuals. Domination may widen one person’s short-term control while degrading trust and reducing the long-term decision-space of the wider system.</w:t>
      </w:r>
    </w:p>
    <w:p>
      <w:pPr>
        <w:pStyle w:val="Cadence"/>
        <w:keepLines/>
      </w:pPr>
      <w:r>
        <w:t>The Frame permits many trajectories.</w:t>
      </w:r>
    </w:p>
    <w:p>
      <w:pPr>
        <w:pStyle w:val="Cadence"/>
        <w:keepLines/>
      </w:pPr>
      <w:r>
        <w:t>It does not make them equally coherent.</w:t>
      </w:r>
    </w:p>
    <w:p>
      <w:pPr>
        <w:pStyle w:val="Heading1"/>
      </w:pPr>
      <w:r>
        <w:t>The Interface Is Intent</w:t>
      </w:r>
    </w:p>
    <w:p>
      <w:pPr/>
      <w:r>
        <w:t>If the Frame supplies lawful possibility and Little c is the proposed experiencer, how do they meet?</w:t>
      </w:r>
    </w:p>
    <w:p>
      <w:pPr/>
      <w:r>
        <w:t xml:space="preserve">DOT names the interface </w:t>
      </w:r>
      <w:r>
        <w:rPr>
          <w:b/>
        </w:rPr>
        <w:t>Intent</w:t>
      </w:r>
      <w:r>
        <w:t>.</w:t>
      </w:r>
    </w:p>
    <w:p>
      <w:pPr/>
      <w:r>
        <w:t>Intent is not every thought, impulse, image, fear, or desire that appears. The Canvas can raise many possible movements at once:</w:t>
      </w:r>
    </w:p>
    <w:p>
      <w:pPr>
        <w:pStyle w:val="Epigraph"/>
        <w:keepLines/>
      </w:pPr>
      <w:r>
        <w:t>Leave.</w:t>
      </w:r>
    </w:p>
    <w:p>
      <w:pPr>
        <w:pStyle w:val="Epigraph"/>
        <w:keepLines/>
      </w:pPr>
      <w:r>
        <w:t>Stay and be polite.</w:t>
      </w:r>
    </w:p>
    <w:p>
      <w:pPr>
        <w:pStyle w:val="Epigraph"/>
        <w:keepLines/>
      </w:pPr>
      <w:r>
        <w:t>Tell the truth.</w:t>
      </w:r>
    </w:p>
    <w:p>
      <w:pPr>
        <w:pStyle w:val="Epigraph"/>
        <w:keepLines/>
      </w:pPr>
      <w:r>
        <w:t>Do not disturb the group.</w:t>
      </w:r>
    </w:p>
    <w:p>
      <w:pPr>
        <w:pStyle w:val="Epigraph"/>
        <w:keepLines/>
      </w:pPr>
      <w:r>
        <w:t>Check the phone.</w:t>
      </w:r>
    </w:p>
    <w:p>
      <w:pPr>
        <w:pStyle w:val="Epigraph"/>
        <w:keepLines/>
      </w:pPr>
      <w:r>
        <w:t>Focus.</w:t>
      </w:r>
    </w:p>
    <w:p>
      <w:pPr/>
      <w:r>
        <w:t>These are pre-Intent drafts: proposals generated from the current situation as interpreted through the Canvas. Some arise from habit. Some arise from fear. Some are responsive to the present. Many are never chosen.</w:t>
      </w:r>
    </w:p>
    <w:p>
      <w:pPr>
        <w:pStyle w:val="Cadence"/>
        <w:keepLines/>
      </w:pPr>
      <w:r>
        <w:t>Intent is the movement from proposal to commitment.</w:t>
      </w:r>
    </w:p>
    <w:p>
      <w:pPr/>
      <w:r>
        <w:t>The software metaphor is helpful if kept in its place. A program uses an interface to produce a change in hardware without directly arranging each electron. DOT imagines Intent as a similar contract layer: Little c commits toward an action, and the body carries the action through the lawful mechanisms of the Frame.</w:t>
      </w:r>
    </w:p>
    <w:p>
      <w:pPr/>
      <w:r>
        <w:t>This does not establish that a nonphysical API exists. It defines the role Intent plays inside DOT’s model.</w:t>
      </w:r>
    </w:p>
    <w:p>
      <w:pPr/>
      <w:r>
        <w:t>Little c does not push atoms directly. It does not override world invariants. Intent works through lawful channels available to the body.</w:t>
      </w:r>
    </w:p>
    <w:p>
      <w:pPr/>
      <w:r>
        <w:t>A person standing on train tracks cannot intend the train’s momentum away. The person can intend to move, and the body can use muscle, balance, and available space to leave the tracks. The first request would require the local observer to suspend the Frame’s stable constraints. The second changes the trajectory through agency mechanics.</w:t>
      </w:r>
    </w:p>
    <w:p>
      <w:pPr>
        <w:pStyle w:val="Cadence"/>
        <w:keepLines/>
      </w:pPr>
      <w:r>
        <w:t>Intent does not command the world.</w:t>
      </w:r>
    </w:p>
    <w:p>
      <w:pPr>
        <w:pStyle w:val="Cadence"/>
        <w:keepLines/>
      </w:pPr>
      <w:r>
        <w:t>It commits the person to a lawful move within it.</w:t>
      </w:r>
    </w:p>
    <w:p>
      <w:pPr>
        <w:pStyle w:val="Heading1"/>
      </w:pPr>
      <w:r>
        <w:t>Thoughts Are Pre-Intent Drafts</w:t>
      </w:r>
    </w:p>
    <w:p>
      <w:pPr/>
      <w:r>
        <w:t>The distinction between drafts and commitment protects DOT from a simplistic picture of the chooser.</w:t>
      </w:r>
    </w:p>
    <w:p>
      <w:pPr/>
      <w:r>
        <w:t>Little c does not invent every possible response from nothing. Family, culture, body state, memory, fear, skill, and present circumstance participate in generating what becomes thinkable. The person encounters a field already shaped by the Painting.</w:t>
      </w:r>
    </w:p>
    <w:p>
      <w:pPr/>
      <w:r>
        <w:t>Choice therefore operates indirectly as well as immediately.</w:t>
      </w:r>
    </w:p>
    <w:p>
      <w:pPr/>
      <w:r>
        <w:t>A person can influence what receives attention, what is repeated, which environments are entered, what is practiced, and which draft becomes action. Each commitment then produces consequences that may strengthen, weaken, or complicate the policies on the Canvas.</w:t>
      </w:r>
    </w:p>
    <w:p>
      <w:pPr/>
      <w:r>
        <w:t>This is why personality is neither a fixed essence nor a voluntary invention. Much of what we call personality is accumulated pattern: the reliable way a particular Painting makes meaning and raises responses.</w:t>
      </w:r>
    </w:p>
    <w:p>
      <w:pPr/>
      <w:r>
        <w:t>Actions remain morally consequential because they affect others and alter the shared world. Intent matters because it reveals the direction being practiced on the Canvas. Two people may perform similar acts under different Intent, and sincere Intent may still produce harmful consequences through fear, ignorance, timing, or lack of skill.</w:t>
      </w:r>
    </w:p>
    <w:p>
      <w:pPr>
        <w:pStyle w:val="Cadence"/>
        <w:keepLines/>
      </w:pPr>
      <w:r>
        <w:t>Outcome determines what must be repaired in the world.</w:t>
      </w:r>
    </w:p>
    <w:p>
      <w:pPr>
        <w:pStyle w:val="Cadence"/>
        <w:keepLines/>
      </w:pPr>
      <w:r>
        <w:t>Intent helps determine what is being formed in the person.</w:t>
      </w:r>
    </w:p>
    <w:p>
      <w:pPr>
        <w:pStyle w:val="Cadence"/>
        <w:keepLines/>
      </w:pPr>
      <w:r>
        <w:t>Neither erases the other.</w:t>
      </w:r>
    </w:p>
    <w:p>
      <w:pPr>
        <w:pStyle w:val="Heading1"/>
      </w:pPr>
      <w:r>
        <w:t>Difference Expands the Model</w:t>
      </w:r>
    </w:p>
    <w:p>
      <w:pPr/>
      <w:r>
        <w:t>Because every Canvas is shaped through a limited history, other people expose the boundaries of the world one person has learned to see.</w:t>
      </w:r>
    </w:p>
    <w:p>
      <w:pPr/>
      <w:r>
        <w:t>Difference is therefore not merely a social decoration in DOT. It is one of the conditions through which a local model encounters what it excluded. Another culture, discipline, body, life history, or interpretation can reveal that an assumption felt universal only because it had never been tested against another Painting.</w:t>
      </w:r>
    </w:p>
    <w:p>
      <w:pPr/>
      <w:r>
        <w:t>This does not make every difference correct or every conflict productive. It means sameness alone is a weak curriculum. A Reality Frame containing distinct instances of Little c creates the possibility of correction, coordination, misunderstanding, and growth.</w:t>
      </w:r>
    </w:p>
    <w:p>
      <w:pPr/>
      <w:r>
        <w:t>Love is the stance that permits difference to become information without surrendering truth or boundaries.</w:t>
      </w:r>
    </w:p>
    <w:p>
      <w:pPr>
        <w:pStyle w:val="Cadence"/>
        <w:keepLines/>
      </w:pPr>
      <w:r>
        <w:t>It is honest perception without contempt.</w:t>
      </w:r>
    </w:p>
    <w:p>
      <w:pPr>
        <w:pStyle w:val="Heading1"/>
      </w:pPr>
      <w:r>
        <w:t>The Scope of Little c</w:t>
      </w:r>
    </w:p>
    <w:p>
      <w:pPr/>
      <w:r>
        <w:t>DOT compares Little c to a cell within a larger organism. The analogy is deliberately limited. A cell does not possess the body’s full history or purpose. It operates inside a local environment, receives a narrow range of signals, and still contributes to the condition of the whole.</w:t>
      </w:r>
    </w:p>
    <w:p>
      <w:pPr/>
      <w:r>
        <w:t>Likewise, Little c receives one Reality Stream through one body and one Painting. It does not observe Big C directly. The Limit of Knowledge prevents the local perspective from being promoted into a complete map of the whole.</w:t>
      </w:r>
    </w:p>
    <w:p>
      <w:pPr/>
      <w:r>
        <w:t>DOT nevertheless hypothesizes that Little c is not exhausted by the body or by RF₀. It proposes that the Canvas belongs to a wider substrate and may persist beyond a single episode or Frame.</w:t>
      </w:r>
    </w:p>
    <w:p>
      <w:pPr>
        <w:pStyle w:val="Cadence"/>
        <w:keepLines/>
      </w:pPr>
      <w:r>
        <w:t>That is speculation.</w:t>
      </w:r>
    </w:p>
    <w:p>
      <w:pPr/>
      <w:r>
        <w:t>Nothing in the practical RF/RS model requires the reader to accept it. The reader can examine constraint, agency, Intent, interpretation, and consequence inside this life while remaining agnostic about persistence beyond it.</w:t>
      </w:r>
    </w:p>
    <w:p>
      <w:pPr/>
      <w:r>
        <w:t>What clearly can expand is the operational scope of the person. As the Canvas changes, more drafts become visible. More responses become possible. The invariants remain, but the person learns to occupy more of the lawful space.</w:t>
      </w:r>
    </w:p>
    <w:p>
      <w:pPr/>
      <w:r>
        <w:t>This is power without domination:</w:t>
      </w:r>
    </w:p>
    <w:p>
      <w:pPr>
        <w:pStyle w:val="Epigraph"/>
        <w:keepLines/>
      </w:pPr>
      <w:r>
        <w:t>more composure under stress, more choice in the moment, less reflex, and greater capacity to coordinate without coercion.</w:t>
      </w:r>
    </w:p>
    <w:p>
      <w:pPr/>
      <w:r>
        <w:t>Money, status, and control over others can imitate expanded freedom. They may increase local leverage while shrinking trust, relationship, and the wider system on which lasting freedom depends. DOT reads this as counterfeit expansion: a larger menu for one Character purchased through contraction elsewhere.</w:t>
      </w:r>
    </w:p>
    <w:p>
      <w:pPr>
        <w:pStyle w:val="Cadence"/>
        <w:keepLines/>
      </w:pPr>
      <w:r>
        <w:t>The deepest freedoms are capacity, clarity, and coordination.</w:t>
      </w:r>
    </w:p>
    <w:p>
      <w:pPr>
        <w:pStyle w:val="Heading1"/>
      </w:pPr>
      <w:r>
        <w:t>Conclusion</w:t>
      </w:r>
    </w:p>
    <w:p>
      <w:pPr/>
      <w:r>
        <w:t>The Reality Frame model now has a stable architecture.</w:t>
      </w:r>
    </w:p>
    <w:p>
      <w:pPr/>
      <w:r>
        <w:t>The Frame is the rule-bound environment. The Reality Stream is the sequence encountered by the person. World invariants establish the nonnegotiable envelope. Agency mechanics define the lawful channels through which action and consequence occur. The Painting shapes the drafts that become available. Intent is the commit point. The body renders action. Consequence returns.</w:t>
      </w:r>
    </w:p>
    <w:p>
      <w:pPr/>
      <w:r>
        <w:t>The equations in this chapter are bookkeeping for the structure, not evidence that the universe is software. They expose the model’s dependencies so that each term can eventually be operationalized, challenged, or removed.</w:t>
      </w:r>
    </w:p>
    <w:p>
      <w:pPr/>
      <w:r>
        <w:t>The model does not prove that Big C engineered RF₀, that Little c exists outside the body, or that the Canvas persists beyond death. Those claims remain hypotheses and speculation.</w:t>
      </w:r>
    </w:p>
    <w:p>
      <w:pPr/>
      <w:r>
        <w:t>What the model already provides is a disciplined way to hold constraint and authorship together.</w:t>
      </w:r>
    </w:p>
    <w:p>
      <w:pPr>
        <w:pStyle w:val="Cadence"/>
        <w:keepLines/>
      </w:pPr>
      <w:r>
        <w:t>You do not control the Frame.</w:t>
      </w:r>
    </w:p>
    <w:p>
      <w:pPr>
        <w:pStyle w:val="Cadence"/>
        <w:keepLines/>
      </w:pPr>
      <w:r>
        <w:t>You participate in the trajectory.</w:t>
      </w:r>
    </w:p>
    <w:p>
      <w:pPr/>
      <w:r>
        <w:t>The next chapter turns to the persistent layer that makes one trajectory different from another. If experience accumulates, where does its influence reside? How does repetition become expectation, expectation become interpretation, and interpretation become Character?</w:t>
      </w:r>
    </w:p>
    <w:p>
      <w:pPr/>
      <w:r>
        <w:t>We now turn to the Canvas.</w:t>
      </w:r>
    </w:p>
    <w:p>
      <w:pPr>
        <w:sectPr>
          <w:headerReference w:type="default" r:id="rId19"/>
          <w:footerReference w:type="default" r:id="rId20"/>
          <w:pgSz w:w="12240" w:h="15840"/>
          <w:pgMar w:top="1440" w:right="1440" w:bottom="1440" w:left="1440" w:header="708" w:footer="708" w:gutter="0"/>
          <w:cols w:space="720"/>
          <w:docGrid w:linePitch="360"/>
        </w:sectPr>
      </w:pPr>
    </w:p>
    <w:p>
      <w:pPr>
        <w:spacing w:after="880"/>
      </w:pPr>
    </w:p>
    <w:p>
      <w:pPr>
        <w:spacing w:after="200"/>
        <w:jc w:val="center"/>
      </w:pPr>
      <w:r>
        <w:rPr>
          <w:rFonts w:ascii="Calibri" w:hAnsi="Calibri"/>
          <w:b/>
          <w:color w:val="2E74B5"/>
          <w:sz w:val="20"/>
        </w:rPr>
        <w:t>CHAPTER 5</w:t>
      </w:r>
    </w:p>
    <w:p>
      <w:pPr>
        <w:spacing w:after="240"/>
        <w:jc w:val="center"/>
      </w:pPr>
      <w:r>
        <w:rPr>
          <w:rFonts w:ascii="Calibri" w:hAnsi="Calibri"/>
          <w:b/>
          <w:color w:val="0B2545"/>
          <w:sz w:val="58"/>
        </w:rPr>
        <w:t>The Canvas</w:t>
      </w:r>
    </w:p>
    <w:p>
      <w:pPr>
        <w:spacing w:after="520"/>
        <w:jc w:val="center"/>
      </w:pPr>
      <w:r>
        <w:rPr>
          <w:rFonts w:ascii="Calibri" w:hAnsi="Calibri"/>
          <w:i/>
          <w:color w:val="5C656F"/>
          <w:sz w:val="24"/>
        </w:rPr>
        <w:t>The persistent substrate of experience</w:t>
      </w:r>
    </w:p>
    <w:p>
      <w:pPr>
        <w:spacing w:after="400"/>
        <w:ind w:left="2520" w:right="2520"/>
        <w:pBdr>
          <w:bottom w:val="single" w:sz="7" w:space="8" w:color="A9B8CA"/>
        </w:pBdr>
      </w:pPr>
    </w:p>
    <w:p>
      <w:pPr>
        <w:pStyle w:val="Heading1"/>
      </w:pPr>
      <w:r>
        <w:t>Something in You Is Recording</w:t>
      </w:r>
    </w:p>
    <w:p>
      <w:pPr/>
      <w:r>
        <w:t>You do not walk through childhood and emerge neutral. You do not experience humiliation, safety, betrayal, repetition, addiction, affection, or recovery and remain arranged exactly as before.</w:t>
      </w:r>
    </w:p>
    <w:p>
      <w:pPr>
        <w:pStyle w:val="Cadence"/>
        <w:keepLines/>
      </w:pPr>
      <w:r>
        <w:t>Something in you is always adapting.</w:t>
      </w:r>
    </w:p>
    <w:p>
      <w:pPr/>
      <w:r>
        <w:t>Human traditions have called this persistent interior by many names: soul, spirit, higher self, being, memory, conditioning. DOT does not need to settle the full meaning of those terms before describing the process they are trying to reach.</w:t>
      </w:r>
    </w:p>
    <w:p>
      <w:pPr/>
      <w:r>
        <w:t xml:space="preserve">DOT calls the persistent layer the </w:t>
      </w:r>
      <w:r>
        <w:rPr>
          <w:b/>
        </w:rPr>
        <w:t>Canvas</w:t>
      </w:r>
      <w:r>
        <w:t>.</w:t>
      </w:r>
    </w:p>
    <w:p>
      <w:pPr/>
      <w:r>
        <w:t>The Canvas is a model. Like a Turing tape or a phase space, it gives us a way to reason about persistence, state-change, accumulated pattern, and interpretation without claiming that consciousness is literally a computer or that the Canvas has been physically located outside the brain.</w:t>
      </w:r>
    </w:p>
    <w:p>
      <w:pPr/>
      <w:r>
        <w:t>The directly available fact is that experience leaves influence. Repetition becomes expectation. A shock can reorganize what feels safe. Practice can turn effort into skill. A relationship can revise what a person believes is possible. Earlier moments continue participating in later ones even when their details are no longer consciously remembered.</w:t>
      </w:r>
    </w:p>
    <w:p>
      <w:pPr/>
      <w:r>
        <w:t>DOT models that persistence as the Canvas:</w:t>
      </w:r>
    </w:p>
    <w:p>
      <w:pPr>
        <w:pStyle w:val="Epigraph"/>
        <w:keepLines/>
      </w:pPr>
      <w:r>
        <w:rPr>
          <w:b/>
        </w:rPr>
        <w:t>Canvas:</w:t>
      </w:r>
      <w:r>
        <w:t xml:space="preserve"> the evolving state carried by Little c through time that makes experience cumulative.</w:t>
      </w:r>
    </w:p>
    <w:p>
      <w:pPr/>
      <w:r>
        <w:t>Its psychological function can be examined without accepting its proposed ontology. DOT further hypothesizes that the Canvas belongs to Little c rather than being produced entirely by the body, and that it may persist beyond one Reality Frame. Those claims are not established by the fact that learning and conditioning occur.</w:t>
      </w:r>
    </w:p>
    <w:p>
      <w:pPr>
        <w:pStyle w:val="Cadence"/>
        <w:keepLines/>
      </w:pPr>
      <w:r>
        <w:t>The model must not hide the difference.</w:t>
      </w:r>
    </w:p>
    <w:p>
      <w:pPr>
        <w:pStyle w:val="Heading1"/>
      </w:pPr>
      <w:r>
        <w:t>Canvas, Painting, and Character</w:t>
      </w:r>
    </w:p>
    <w:p>
      <w:pPr/>
      <w:r>
        <w:t>Three terms that were previously used interchangeably now need exact roles.</w:t>
      </w:r>
    </w:p>
    <w:p>
      <w:pPr>
        <w:pStyle w:val="Epigraph"/>
        <w:keepLines/>
      </w:pPr>
      <w:r>
        <w:rPr>
          <w:b/>
        </w:rPr>
        <w:t>The Canvas carries.</w:t>
      </w:r>
    </w:p>
    <w:p>
      <w:pPr>
        <w:pStyle w:val="Epigraph"/>
        <w:keepLines/>
      </w:pPr>
      <w:r>
        <w:rPr>
          <w:b/>
        </w:rPr>
        <w:t>The Painting interprets.</w:t>
      </w:r>
    </w:p>
    <w:p>
      <w:pPr>
        <w:pStyle w:val="Epigraph"/>
        <w:keepLines/>
      </w:pPr>
      <w:r>
        <w:rPr>
          <w:b/>
        </w:rPr>
        <w:t>Character acts.</w:t>
      </w:r>
    </w:p>
    <w:p>
      <w:pPr/>
      <w:r>
        <w:t xml:space="preserve">The </w:t>
      </w:r>
      <w:r>
        <w:rPr>
          <w:b/>
        </w:rPr>
        <w:t>Canvas</w:t>
      </w:r>
      <w:r>
        <w:t xml:space="preserve"> is the capacity for persistence and update. It is the substrate in DOT’s model.</w:t>
      </w:r>
    </w:p>
    <w:p>
      <w:pPr/>
      <w:r>
        <w:t xml:space="preserve">The </w:t>
      </w:r>
      <w:r>
        <w:rPr>
          <w:b/>
        </w:rPr>
        <w:t>Painting</w:t>
      </w:r>
      <w:r>
        <w:t xml:space="preserve"> is what has accumulated on that substrate: expectations, associations, fears, habits, meanings, loyalties, wounds, skills, assumptions, and patterns of care.</w:t>
      </w:r>
    </w:p>
    <w:p>
      <w:pPr/>
      <w:r>
        <w:rPr>
          <w:b/>
        </w:rPr>
        <w:t>Character</w:t>
      </w:r>
      <w:r>
        <w:t xml:space="preserve"> is the relatively stable action policy that emerges when Little c repeatedly interprets and responds through that Painting.</w:t>
      </w:r>
    </w:p>
    <w:p>
      <w:pPr/>
      <w:r>
        <w:t>The distinction prevents a common confusion. The Canvas is not itself fear, belief, identity, or personality. It is what carries the changing pattern. The Painting is not the whole of Little c. It is the learned organization through which the current moment is read. Character is not an invisible essence. It is the Painting showing itself in action.</w:t>
      </w:r>
    </w:p>
    <w:p>
      <w:pPr/>
      <w:r>
        <w:t>This chapter focuses on the Canvas and the mechanisms that update it. Chapter 6 turns toward the Painting itself: what was placed there, how culture protects it, and how Little c can become a more conscious painter.</w:t>
      </w:r>
    </w:p>
    <w:p>
      <w:pPr>
        <w:pStyle w:val="Heading1"/>
      </w:pPr>
      <w:r>
        <w:t>The Experience Loop</w:t>
      </w:r>
    </w:p>
    <w:p>
      <w:pPr/>
      <w:r>
        <w:t>The Reality Stream arrives as a fully situated moment: sights, sounds, body state, social context, stakes, and the memories the situation activates.</w:t>
      </w:r>
    </w:p>
    <w:p>
      <w:pPr/>
      <w:r>
        <w:t>Little c does not receive that stream raw.</w:t>
      </w:r>
    </w:p>
    <w:p>
      <w:pPr/>
      <w:r>
        <w:t>The existing Painting is already participating.</w:t>
      </w:r>
    </w:p>
    <w:p>
      <w:pPr/>
      <w:r>
        <w:t>The Experience Loop can now be stated with stable terms:</w:t>
      </w:r>
    </w:p>
    <w:p>
      <w:pPr>
        <w:pStyle w:val="ListBullet"/>
      </w:pPr>
      <w:r>
        <w:rPr>
          <w:b/>
        </w:rPr>
        <w:t>Input:</w:t>
      </w:r>
      <w:r>
        <w:t xml:space="preserve"> The Reality Stream brings the present situation.</w:t>
      </w:r>
    </w:p>
    <w:p>
      <w:pPr>
        <w:pStyle w:val="ListBullet"/>
      </w:pPr>
      <w:r>
        <w:rPr>
          <w:b/>
        </w:rPr>
        <w:t>Interpretation:</w:t>
      </w:r>
      <w:r>
        <w:t xml:space="preserve"> The Painting supplies accumulated meaning.</w:t>
      </w:r>
    </w:p>
    <w:p>
      <w:pPr>
        <w:pStyle w:val="ListBullet"/>
      </w:pPr>
      <w:r>
        <w:rPr>
          <w:b/>
        </w:rPr>
        <w:t>Intent:</w:t>
      </w:r>
      <w:r>
        <w:t xml:space="preserve"> Little c encounters possible responses and commits toward one.</w:t>
      </w:r>
    </w:p>
    <w:p>
      <w:pPr>
        <w:pStyle w:val="ListBullet"/>
      </w:pPr>
      <w:r>
        <w:rPr>
          <w:b/>
        </w:rPr>
        <w:t>Rendering:</w:t>
      </w:r>
      <w:r>
        <w:t xml:space="preserve"> The body carries the action into the Frame.</w:t>
      </w:r>
    </w:p>
    <w:p>
      <w:pPr>
        <w:pStyle w:val="ListBullet"/>
      </w:pPr>
      <w:r>
        <w:rPr>
          <w:b/>
        </w:rPr>
        <w:t>Return:</w:t>
      </w:r>
      <w:r>
        <w:t xml:space="preserve"> Consequence is felt, interpreted, and carried forward as an update to the Canvas.</w:t>
      </w:r>
    </w:p>
    <w:p>
      <w:pPr/>
      <w:r>
        <w:t>What is retained is not a complete recording of sensory life. Breakfast details fade. The exact color of an ordinary sky disappears. But a shift in trust may remain. A sentence that reorganized a life may continue shaping action for years.</w:t>
      </w:r>
    </w:p>
    <w:p>
      <w:pPr/>
      <w:r>
        <w:t xml:space="preserve">DOT calls these consequential updates </w:t>
      </w:r>
      <w:r>
        <w:rPr>
          <w:b/>
        </w:rPr>
        <w:t>deltas</w:t>
      </w:r>
      <w:r>
        <w:t>: differences that altered the system enough to influence what came next.</w:t>
      </w:r>
    </w:p>
    <w:p>
      <w:pPr/>
      <w:r>
        <w:t>The Canvas carries the deltas.</w:t>
      </w:r>
    </w:p>
    <w:p>
      <w:pPr/>
      <w:r>
        <w:t>The Painting is their accumulated organization.</w:t>
      </w:r>
    </w:p>
    <w:p>
      <w:pPr>
        <w:pStyle w:val="Cadence"/>
        <w:keepLines/>
      </w:pPr>
      <w:r>
        <w:t>Every loop begins from the state left by earlier loops.</w:t>
      </w:r>
    </w:p>
    <w:p>
      <w:pPr/>
      <w:r>
        <w:t>The three stable terms can be related formally:</w:t>
      </w:r>
    </w:p>
    <w:p>
      <w:pPr>
        <w:pStyle w:val="Equation"/>
        <w:keepLines/>
      </w:pPr>
      <m:oMathPara>
        <m:oMathParaPr>
          <m:jc m:val="center"/>
        </m:oMathParaPr>
        <m:oMath>
          <m:sSub>
            <m:e>
              <m:r>
                <m:rPr>
                  <m:sty m:val="p"/>
                </m:rPr>
                <m:t>C</m:t>
              </m:r>
            </m:e>
            <m:sub>
              <m:r>
                <m:rPr>
                  <m:sty m:val="p"/>
                </m:rPr>
                <m:t>t+1</m:t>
              </m:r>
            </m:sub>
          </m:sSub>
          <m:r>
            <m:rPr>
              <m:sty m:val="p"/>
            </m:rPr>
            <m:t> = U(</m:t>
          </m:r>
          <m:sSub>
            <m:e>
              <m:r>
                <m:rPr>
                  <m:sty m:val="p"/>
                </m:rPr>
                <m:t>C</m:t>
              </m:r>
            </m:e>
            <m:sub>
              <m:r>
                <m:rPr>
                  <m:sty m:val="p"/>
                </m:rPr>
                <m:t>t</m:t>
              </m:r>
            </m:sub>
          </m:sSub>
          <m:r>
            <m:rPr>
              <m:sty m:val="p"/>
            </m:rPr>
            <m:t>, </m:t>
          </m:r>
          <m:sSub>
            <m:e>
              <m:r>
                <m:rPr>
                  <m:sty m:val="p"/>
                </m:rPr>
                <m:t>Δ</m:t>
              </m:r>
            </m:e>
            <m:sub>
              <m:r>
                <m:rPr>
                  <m:sty m:val="p"/>
                </m:rPr>
                <m:t>t</m:t>
              </m:r>
            </m:sub>
          </m:sSub>
          <m:r>
            <m:rPr>
              <m:sty m:val="p"/>
            </m:rPr>
            <m:t>)</m:t>
          </m:r>
        </m:oMath>
      </m:oMathPara>
    </w:p>
    <w:p>
      <w:pPr>
        <w:pStyle w:val="Equation"/>
        <w:keepLines/>
      </w:pPr>
      <m:oMathPara>
        <m:oMathParaPr>
          <m:jc m:val="center"/>
        </m:oMathParaPr>
        <m:oMath>
          <m:sSub>
            <m:e>
              <m:r>
                <m:rPr>
                  <m:sty m:val="p"/>
                </m:rPr>
                <m:t>P</m:t>
              </m:r>
            </m:e>
            <m:sub>
              <m:r>
                <m:rPr>
                  <m:sty m:val="p"/>
                </m:rPr>
                <m:t>t</m:t>
              </m:r>
            </m:sub>
          </m:sSub>
          <m:r>
            <m:rPr>
              <m:sty m:val="p"/>
            </m:rPr>
            <m:t> = Ψ(</m:t>
          </m:r>
          <m:sSub>
            <m:e>
              <m:r>
                <m:rPr>
                  <m:sty m:val="p"/>
                </m:rPr>
                <m:t>C</m:t>
              </m:r>
            </m:e>
            <m:sub>
              <m:r>
                <m:rPr>
                  <m:sty m:val="p"/>
                </m:rPr>
                <m:t>t</m:t>
              </m:r>
            </m:sub>
          </m:sSub>
          <m:r>
            <m:rPr>
              <m:sty m:val="p"/>
            </m:rPr>
            <m:t>)</m:t>
          </m:r>
        </m:oMath>
      </m:oMathPara>
    </w:p>
    <w:p>
      <w:pPr>
        <w:pStyle w:val="Equation"/>
        <w:keepLines/>
      </w:pPr>
      <m:oMathPara>
        <m:oMathParaPr>
          <m:jc m:val="center"/>
        </m:oMathParaPr>
        <m:oMath>
          <m:sSub>
            <m:e>
              <m:r>
                <m:rPr>
                  <m:sty m:val="p"/>
                </m:rPr>
                <m:t>π</m:t>
              </m:r>
            </m:e>
            <m:sub>
              <m:r>
                <m:rPr>
                  <m:sty m:val="p"/>
                </m:rPr>
                <m:t>t</m:t>
              </m:r>
            </m:sub>
          </m:sSub>
          <m:r>
            <m:rPr>
              <m:sty m:val="p"/>
            </m:rPr>
            <m:t>(</m:t>
          </m:r>
          <m:sSub>
            <m:e>
              <m:r>
                <m:rPr>
                  <m:sty m:val="p"/>
                </m:rPr>
                <m:t>a</m:t>
              </m:r>
            </m:e>
            <m:sub>
              <m:r>
                <m:rPr>
                  <m:sty m:val="p"/>
                </m:rPr>
                <m:t>t</m:t>
              </m:r>
            </m:sub>
          </m:sSub>
          <m:r>
            <m:rPr>
              <m:sty m:val="p"/>
            </m:rPr>
            <m:t> ∣ </m:t>
          </m:r>
          <m:sSub>
            <m:e>
              <m:r>
                <m:rPr>
                  <m:sty m:val="p"/>
                </m:rPr>
                <m:t>RS</m:t>
              </m:r>
            </m:e>
            <m:sub>
              <m:r>
                <m:rPr>
                  <m:sty m:val="p"/>
                </m:rPr>
                <m:t>t</m:t>
              </m:r>
            </m:sub>
          </m:sSub>
          <m:r>
            <m:rPr>
              <m:sty m:val="p"/>
            </m:rPr>
            <m:t>) = Π(</m:t>
          </m:r>
          <m:sSub>
            <m:e>
              <m:r>
                <m:rPr>
                  <m:sty m:val="p"/>
                </m:rPr>
                <m:t>a</m:t>
              </m:r>
            </m:e>
            <m:sub>
              <m:r>
                <m:rPr>
                  <m:sty m:val="p"/>
                </m:rPr>
                <m:t>t</m:t>
              </m:r>
            </m:sub>
          </m:sSub>
          <m:r>
            <m:rPr>
              <m:sty m:val="p"/>
            </m:rPr>
            <m:t> ∣ </m:t>
          </m:r>
          <m:sSub>
            <m:e>
              <m:r>
                <m:rPr>
                  <m:sty m:val="p"/>
                </m:rPr>
                <m:t>P</m:t>
              </m:r>
            </m:e>
            <m:sub>
              <m:r>
                <m:rPr>
                  <m:sty m:val="p"/>
                </m:rPr>
                <m:t>t</m:t>
              </m:r>
            </m:sub>
          </m:sSub>
          <m:r>
            <m:rPr>
              <m:sty m:val="p"/>
            </m:rPr>
            <m:t>, </m:t>
          </m:r>
          <m:sSub>
            <m:e>
              <m:r>
                <m:rPr>
                  <m:sty m:val="p"/>
                </m:rPr>
                <m:t>RS</m:t>
              </m:r>
            </m:e>
            <m:sub>
              <m:r>
                <m:rPr>
                  <m:sty m:val="p"/>
                </m:rPr>
                <m:t>t</m:t>
              </m:r>
            </m:sub>
          </m:sSub>
          <m:r>
            <m:rPr>
              <m:sty m:val="p"/>
            </m:rPr>
            <m:t>)</m:t>
          </m:r>
        </m:oMath>
      </m:oMathPara>
    </w:p>
    <w:p>
      <w:pPr/>
      <w:r>
        <w:t xml:space="preserve">The first line states that consequential change </w:t>
      </w:r>
      <m:oMath>
        <m:sSub>
          <m:e>
            <m:r>
              <m:rPr>
                <m:sty m:val="p"/>
              </m:rPr>
              <m:t>Δ</m:t>
            </m:r>
          </m:e>
          <m:sub>
            <m:r>
              <m:rPr>
                <m:sty m:val="p"/>
              </m:rPr>
              <m:t>t</m:t>
            </m:r>
          </m:sub>
        </m:sSub>
      </m:oMath>
      <w:r>
        <w:t xml:space="preserve"> updates the Canvas. The second states that the Painting is the organized content carried by the Canvas. The third represents Character as an action policy: the probability or tendency of action </w:t>
      </w:r>
      <m:oMath>
        <m:sSub>
          <m:e>
            <m:r>
              <m:rPr>
                <m:sty m:val="p"/>
              </m:rPr>
              <m:t>a</m:t>
            </m:r>
          </m:e>
          <m:sub>
            <m:r>
              <m:rPr>
                <m:sty m:val="p"/>
              </m:rPr>
              <m:t>t</m:t>
            </m:r>
          </m:sub>
        </m:sSub>
      </m:oMath>
      <w:r>
        <w:t xml:space="preserve"> depends on the present Reality Stream as interpreted through the Painting. The notation does not claim that these quantities have already been measured.</w:t>
      </w:r>
    </w:p>
    <w:p>
      <w:pPr>
        <w:pStyle w:val="Heading1"/>
      </w:pPr>
      <w:r>
        <w:t>What Canvas Entropy Means</w:t>
      </w:r>
    </w:p>
    <w:p>
      <w:pPr/>
      <w:r>
        <w:t xml:space="preserve">DOT uses the word </w:t>
      </w:r>
      <w:r>
        <w:rPr>
          <w:b/>
        </w:rPr>
        <w:t>entropy</w:t>
      </w:r>
      <w:r>
        <w:t xml:space="preserve"> for the internal cost of fragmentation. It is not thermodynamic entropy, and it should not borrow the authority of physics.</w:t>
      </w:r>
    </w:p>
    <w:p>
      <w:pPr/>
      <w:r>
        <w:t>Canvas entropy refers to conditions such as:</w:t>
      </w:r>
    </w:p>
    <w:p>
      <w:pPr>
        <w:pStyle w:val="ListBullet"/>
      </w:pPr>
      <w:r>
        <w:t>contradictory policies competing for control;</w:t>
      </w:r>
    </w:p>
    <w:p>
      <w:pPr>
        <w:pStyle w:val="ListBullet"/>
      </w:pPr>
      <w:r>
        <w:t>unresolved fear repeatedly capturing attention;</w:t>
      </w:r>
    </w:p>
    <w:p>
      <w:pPr>
        <w:pStyle w:val="ListBullet"/>
      </w:pPr>
      <w:r>
        <w:t>habitual responses that no longer fit the present;</w:t>
      </w:r>
    </w:p>
    <w:p>
      <w:pPr>
        <w:pStyle w:val="ListBullet"/>
      </w:pPr>
      <w:r>
        <w:t>divided Intent;</w:t>
      </w:r>
    </w:p>
    <w:p>
      <w:pPr>
        <w:pStyle w:val="ListBullet"/>
      </w:pPr>
      <w:r>
        <w:t>fragmented attention; and</w:t>
      </w:r>
    </w:p>
    <w:p>
      <w:pPr>
        <w:pStyle w:val="ListBullet"/>
      </w:pPr>
      <w:r>
        <w:t>a narrowed decision-space in which only familiar reactions feel available.</w:t>
      </w:r>
    </w:p>
    <w:p>
      <w:pPr/>
      <w:r>
        <w:t>A person may want to speak and hide at the same time. Love and distrust may pull in opposite directions. The Painting may say both “I must be seen” and “being seen is dangerous.” Little c spends effort scanning, predicting, defending, rehearsing, and arbitrating among these patterns.</w:t>
      </w:r>
    </w:p>
    <w:p>
      <w:pPr/>
      <w:r>
        <w:t>From inside, this overhead may feel like tension, overthinking, hesitation, urgency, exhaustion, or mental noise.</w:t>
      </w:r>
    </w:p>
    <w:p>
      <w:pPr/>
      <w:r>
        <w:t>The Canvas gives back what has been painted onto it. Repeated fear learns to speak quickly. Repeated avoidance becomes an available default. Repeated dishonesty makes the inner system harder to inhabit coherently. Repeated attention, truthful action, safety, and care can make different responses easier to access.</w:t>
      </w:r>
    </w:p>
    <w:p>
      <w:pPr/>
      <w:r>
        <w:t xml:space="preserve">This is the </w:t>
      </w:r>
      <w:r>
        <w:rPr>
          <w:b/>
        </w:rPr>
        <w:t>Intent–Entropy Inversion Principle</w:t>
      </w:r>
      <w:r>
        <w:t>:</w:t>
      </w:r>
    </w:p>
    <w:p>
      <w:pPr>
        <w:pStyle w:val="Epigraph"/>
        <w:keepLines/>
      </w:pPr>
      <w:r>
        <w:t>As fragmentation on the Canvas increases, Intent becomes less steady. As fragmentation decreases, Intent becomes clearer and more coherent.</w:t>
      </w:r>
    </w:p>
    <w:p>
      <w:pPr/>
      <w:r>
        <w:t>Its present mathematical content is directional:</w:t>
      </w:r>
    </w:p>
    <w:p>
      <w:pPr>
        <w:pStyle w:val="Equation"/>
        <w:keepLines/>
      </w:pPr>
      <m:oMathPara>
        <m:oMathParaPr>
          <m:jc m:val="center"/>
        </m:oMathParaPr>
        <m:oMath>
          <m:r>
            <m:rPr>
              <m:sty m:val="p"/>
            </m:rPr>
            <m:t>𝔼[Coh(</m:t>
          </m:r>
          <m:sSub>
            <m:e>
              <m:r>
                <m:rPr>
                  <m:sty m:val="p"/>
                </m:rPr>
                <m:t>I</m:t>
              </m:r>
            </m:e>
            <m:sub>
              <m:r>
                <m:rPr>
                  <m:sty m:val="p"/>
                </m:rPr>
                <m:t>t</m:t>
              </m:r>
            </m:sub>
          </m:sSub>
          <m:r>
            <m:rPr>
              <m:sty m:val="p"/>
            </m:rPr>
            <m:t>) ∣ </m:t>
          </m:r>
          <m:sSub>
            <m:e>
              <m:r>
                <m:rPr>
                  <m:sty m:val="p"/>
                </m:rPr>
                <m:t>E</m:t>
              </m:r>
            </m:e>
            <m:sub>
              <m:r>
                <m:rPr>
                  <m:sty m:val="p"/>
                </m:rPr>
                <m:t>C</m:t>
              </m:r>
            </m:sub>
          </m:sSub>
          <m:r>
            <m:rPr>
              <m:sty m:val="p"/>
            </m:rPr>
            <m:t>(t) = </m:t>
          </m:r>
          <m:sSub>
            <m:e>
              <m:r>
                <m:rPr>
                  <m:sty m:val="p"/>
                </m:rPr>
                <m:t>e</m:t>
              </m:r>
            </m:e>
            <m:sub>
              <m:r>
                <m:rPr>
                  <m:sty m:val="p"/>
                </m:rPr>
                <m:t>2</m:t>
              </m:r>
            </m:sub>
          </m:sSub>
          <m:r>
            <m:rPr>
              <m:sty m:val="p"/>
            </m:rPr>
            <m:t>] ≤ 𝔼[Coh(</m:t>
          </m:r>
          <m:sSub>
            <m:e>
              <m:r>
                <m:rPr>
                  <m:sty m:val="p"/>
                </m:rPr>
                <m:t>I</m:t>
              </m:r>
            </m:e>
            <m:sub>
              <m:r>
                <m:rPr>
                  <m:sty m:val="p"/>
                </m:rPr>
                <m:t>t</m:t>
              </m:r>
            </m:sub>
          </m:sSub>
          <m:r>
            <m:rPr>
              <m:sty m:val="p"/>
            </m:rPr>
            <m:t>) ∣ </m:t>
          </m:r>
          <m:sSub>
            <m:e>
              <m:r>
                <m:rPr>
                  <m:sty m:val="p"/>
                </m:rPr>
                <m:t>E</m:t>
              </m:r>
            </m:e>
            <m:sub>
              <m:r>
                <m:rPr>
                  <m:sty m:val="p"/>
                </m:rPr>
                <m:t>C</m:t>
              </m:r>
            </m:sub>
          </m:sSub>
          <m:r>
            <m:rPr>
              <m:sty m:val="p"/>
            </m:rPr>
            <m:t>(t) = </m:t>
          </m:r>
          <m:sSub>
            <m:e>
              <m:r>
                <m:rPr>
                  <m:sty m:val="p"/>
                </m:rPr>
                <m:t>e</m:t>
              </m:r>
            </m:e>
            <m:sub>
              <m:r>
                <m:rPr>
                  <m:sty m:val="p"/>
                </m:rPr>
                <m:t>1</m:t>
              </m:r>
            </m:sub>
          </m:sSub>
          <m:r>
            <m:rPr>
              <m:sty m:val="p"/>
            </m:rPr>
            <m:t>]   for </m:t>
          </m:r>
          <m:sSub>
            <m:e>
              <m:r>
                <m:rPr>
                  <m:sty m:val="p"/>
                </m:rPr>
                <m:t>e</m:t>
              </m:r>
            </m:e>
            <m:sub>
              <m:r>
                <m:rPr>
                  <m:sty m:val="p"/>
                </m:rPr>
                <m:t>2</m:t>
              </m:r>
            </m:sub>
          </m:sSub>
          <m:r>
            <m:rPr>
              <m:sty m:val="p"/>
            </m:rPr>
            <m:t> &gt; </m:t>
          </m:r>
          <m:sSub>
            <m:e>
              <m:r>
                <m:rPr>
                  <m:sty m:val="p"/>
                </m:rPr>
                <m:t>e</m:t>
              </m:r>
            </m:e>
            <m:sub>
              <m:r>
                <m:rPr>
                  <m:sty m:val="p"/>
                </m:rPr>
                <m:t>1</m:t>
              </m:r>
            </m:sub>
          </m:sSub>
          <m:r>
            <m:rPr>
              <m:sty m:val="p"/>
            </m:rPr>
            <m:t>   (DOT directional hypothesis)</m:t>
          </m:r>
        </m:oMath>
      </m:oMathPara>
    </w:p>
    <w:p>
      <w:pPr/>
      <w:r>
        <w:t xml:space="preserve">The inequality states a directional hypothesis: under comparable conditions, higher Canvas entropy </w:t>
      </w:r>
      <m:oMath>
        <m:sSub>
          <m:e>
            <m:r>
              <m:rPr>
                <m:sty m:val="p"/>
              </m:rPr>
              <m:t>E</m:t>
            </m:r>
          </m:e>
          <m:sub>
            <m:r>
              <m:rPr>
                <m:sty m:val="p"/>
              </m:rPr>
              <m:t>C</m:t>
            </m:r>
          </m:sub>
        </m:sSub>
      </m:oMath>
      <w:r>
        <w:t xml:space="preserve"> is expected to be associated with no greater average Intent coherence. It does not assume that the relationship is linear, continuously differentiable, or universal. A scientific version would require operational measures of fragmentation and Intent coherence, specified populations, controls, and testable boundary conditions.</w:t>
      </w:r>
    </w:p>
    <w:p>
      <w:pPr/>
      <w:r>
        <w:t>This is presently a conceptual principle, not a quantified law. Its value is operational. It tells the reader what to inspect: conflict, attentional capture, narrowing, and the difference between the action intended and the action repeatedly rendered.</w:t>
      </w:r>
    </w:p>
    <w:p>
      <w:pPr/>
      <w:r>
        <w:t>Feeling is part of that inspection.</w:t>
      </w:r>
    </w:p>
    <w:p>
      <w:pPr/>
      <w:r>
        <w:t>It is feedback, not automatic verdict.</w:t>
      </w:r>
    </w:p>
    <w:p>
      <w:pPr>
        <w:pStyle w:val="Heading1"/>
      </w:pPr>
      <w:r>
        <w:t>Forming Character</w:t>
      </w:r>
    </w:p>
    <w:p>
      <w:pPr/>
      <w:r>
        <w:t>Over time, repeated interpretation and action become the person’s default way of meeting the world.</w:t>
      </w:r>
    </w:p>
    <w:p>
      <w:pPr>
        <w:pStyle w:val="Cadence"/>
        <w:keepLines/>
      </w:pPr>
      <w:r>
        <w:t>The Painting appears in motion.</w:t>
      </w:r>
    </w:p>
    <w:p>
      <w:pPr/>
      <w:r>
        <w:t>What do you assume? What do you tolerate? What do you reach for under pressure? Which tone closes the body before thought arrives? Which possibility never becomes visible? Which response feels like “just who I am” because it has been practiced too many times to feel chosen?</w:t>
      </w:r>
    </w:p>
    <w:p>
      <w:pPr/>
      <w:r>
        <w:t>These patterns form Character.</w:t>
      </w:r>
    </w:p>
    <w:p>
      <w:pPr/>
      <w:r>
        <w:t>A fragmented Painting is not proof of a bad Little c. It is evidence of a system carrying competing, inherited, or unresolved policies. Those policies may have served a purpose in an earlier environment. Their persistence does not make them destiny.</w:t>
      </w:r>
    </w:p>
    <w:p>
      <w:pPr>
        <w:pStyle w:val="Cadence"/>
        <w:keepLines/>
      </w:pPr>
      <w:r>
        <w:t>Character can change because the Canvas can update.</w:t>
      </w:r>
    </w:p>
    <w:p>
      <w:pPr/>
      <w:r>
        <w:t>The work is not accomplished through insight alone. The Painting was formed through immersion, repetition, reward, punishment, emotion, and consequence. Repainting often requires repeated contact with the same edge until a different movement becomes possible.</w:t>
      </w:r>
    </w:p>
    <w:p>
      <w:pPr/>
      <w:r>
        <w:t>That is how the painter re-enters the process.</w:t>
      </w:r>
    </w:p>
    <w:p>
      <w:pPr>
        <w:pStyle w:val="Heading1"/>
      </w:pPr>
      <w:r>
        <w:t>Coupling: When Information Becomes Identity</w:t>
      </w:r>
    </w:p>
    <w:p>
      <w:pPr/>
      <w:r>
        <w:t xml:space="preserve">DOT uses </w:t>
      </w:r>
      <w:r>
        <w:rPr>
          <w:b/>
        </w:rPr>
        <w:t>coupling</w:t>
      </w:r>
      <w:r>
        <w:t xml:space="preserve"> for a specific confusion:</w:t>
      </w:r>
    </w:p>
    <w:p>
      <w:pPr>
        <w:pStyle w:val="Epigraph"/>
        <w:keepLines/>
      </w:pPr>
      <w:r>
        <w:t>A pattern is written deeply enough that Little c stops treating it as information and begins treating it as identity.</w:t>
      </w:r>
    </w:p>
    <w:p>
      <w:pPr/>
      <w:r>
        <w:t>Instead of “this is moving through my system,” the person concludes, “this is what I am.”</w:t>
      </w:r>
    </w:p>
    <w:p>
      <w:pPr>
        <w:pStyle w:val="Cadence"/>
        <w:keepLines/>
      </w:pPr>
      <w:r>
        <w:t>The observer is confused with the Painting.</w:t>
      </w:r>
    </w:p>
    <w:p>
      <w:pPr/>
      <w:r>
        <w:t>Coupling is not merely connection. Little c must be connected to the body, environment, memory, and other people in order to live. The problem is fusion: the loss of distinction between the experiencer and the accumulated interpretation being experienced.</w:t>
      </w:r>
    </w:p>
    <w:p>
      <w:pPr/>
      <w:r>
        <w:t xml:space="preserve">Chapter 2 used </w:t>
      </w:r>
      <w:r>
        <w:rPr>
          <w:i/>
        </w:rPr>
        <w:t>decoupling</w:t>
      </w:r>
      <w:r>
        <w:t xml:space="preserve"> for DOT’s hypothesized nonidentity of Little c and body. Here the term has a practical counterpart. It does not ask Little c to reject the body, history, or feeling. It asks for enough observational distance to see a pattern before automatically obeying it. The practical capacity can be investigated even if the ontological hypothesis remains unsettled.</w:t>
      </w:r>
    </w:p>
    <w:p>
      <w:pPr>
        <w:pStyle w:val="Cadence"/>
        <w:keepLines/>
      </w:pPr>
      <w:r>
        <w:t>The first and deepest coupling begins through the body.</w:t>
      </w:r>
    </w:p>
    <w:p>
      <w:pPr>
        <w:pStyle w:val="Heading1"/>
      </w:pPr>
      <w:r>
        <w:t>The First Layer: Body Coupling</w:t>
      </w:r>
    </w:p>
    <w:p>
      <w:pPr/>
      <w:r>
        <w:t>The first strokes on the Painting are not philosophical.</w:t>
      </w:r>
    </w:p>
    <w:p>
      <w:pPr/>
      <w:r>
        <w:t>They are the consequences of being born through one body.</w:t>
      </w:r>
    </w:p>
    <w:p>
      <w:pPr/>
      <w:r>
        <w:t>Hunger, warmth, pain, comfort, illness, relief, touch, movement, and safety all arrive through the same interface. The body is the only point of contact available to the developing person. It therefore becomes difficult to distinguish:</w:t>
      </w:r>
    </w:p>
    <w:p>
      <w:pPr>
        <w:pStyle w:val="Epigraph"/>
        <w:keepLines/>
      </w:pPr>
      <w:r>
        <w:t>I have this experience through a body.</w:t>
      </w:r>
    </w:p>
    <w:p>
      <w:pPr/>
      <w:r>
        <w:t>from:</w:t>
      </w:r>
    </w:p>
    <w:p>
      <w:pPr>
        <w:pStyle w:val="Epigraph"/>
        <w:keepLines/>
      </w:pPr>
      <w:r>
        <w:t>I am only this body.</w:t>
      </w:r>
    </w:p>
    <w:p>
      <w:pPr/>
      <w:r>
        <w:t xml:space="preserve">DOT calls this </w:t>
      </w:r>
      <w:r>
        <w:rPr>
          <w:b/>
        </w:rPr>
        <w:t>Body Coupling</w:t>
      </w:r>
      <w:r>
        <w:t xml:space="preserve">, or </w:t>
      </w:r>
      <w:r>
        <w:rPr>
          <w:b/>
        </w:rPr>
        <w:t>Avatar–Self Fusion</w:t>
      </w:r>
      <w:r>
        <w:t>.</w:t>
      </w:r>
    </w:p>
    <w:p>
      <w:pPr/>
      <w:r>
        <w:t xml:space="preserve">The description begins from familiar experience. The world responds to the body’s face, movement, voice, health, age, color, ability, and location. Reward and punishment arrive through it. Other people mirror an identity back through their reactions. Pain does not feel like abstract body data. It feels like </w:t>
      </w:r>
      <w:r>
        <w:rPr>
          <w:i/>
        </w:rPr>
        <w:t>I am hurting</w:t>
      </w:r>
      <w:r>
        <w:t xml:space="preserve">. A racing heart can become </w:t>
      </w:r>
      <w:r>
        <w:rPr>
          <w:i/>
        </w:rPr>
        <w:t>I am afraid</w:t>
      </w:r>
      <w:r>
        <w:t xml:space="preserve"> before Little c can distinguish the signal from the interpretation.</w:t>
      </w:r>
      <w:r>
        <w:rPr>
          <w:rFonts w:ascii="Calibri" w:hAnsi="Calibri"/>
          <w:color w:val="2E74B5"/>
          <w:sz w:val="16"/>
          <w:vertAlign w:val="superscript"/>
        </w:rPr>
        <w:t>15</w:t>
      </w:r>
    </w:p>
    <w:p>
      <w:pPr>
        <w:pStyle w:val="Cadence"/>
        <w:keepLines/>
      </w:pPr>
      <w:r>
        <w:t>The Frame reinforces identification because embodiment is continuous and consequential.</w:t>
      </w:r>
    </w:p>
    <w:p>
      <w:pPr/>
      <w:r>
        <w:t>DOT goes further and interprets this immersion as an architectural condition intentionally suited to learning. That is a hypothesis. The experience of body identification does not, by itself, prove that Big C designed the body to conceal Little c or that the universe was fine-tuned for this purpose.</w:t>
      </w:r>
    </w:p>
    <w:p>
      <w:pPr/>
      <w:r>
        <w:t>Fine-tuning may be interpreted within DOT as a condition that makes embodied experience possible. The scientific and philosophical literature contains substantial disagreement about what fine-tuning establishes and how it should be explained.</w:t>
      </w:r>
      <w:r>
        <w:rPr>
          <w:rFonts w:ascii="Calibri" w:hAnsi="Calibri"/>
          <w:color w:val="2E74B5"/>
          <w:sz w:val="16"/>
          <w:vertAlign w:val="superscript"/>
        </w:rPr>
        <w:t>19</w:t>
      </w:r>
      <w:r>
        <w:t xml:space="preserve"> It cannot be presented as independent evidence that DOT’s explanation is correct.</w:t>
      </w:r>
    </w:p>
    <w:p>
      <w:pPr/>
      <w:r>
        <w:t>The practical point survives:</w:t>
      </w:r>
    </w:p>
    <w:p>
      <w:pPr>
        <w:pStyle w:val="Epigraph"/>
        <w:keepLines/>
      </w:pPr>
      <w:r>
        <w:t>The body is the indispensable interface of this life, but the experience arising through it need not be treated as the complete definition of the experiencer.</w:t>
      </w:r>
    </w:p>
    <w:p>
      <w:pPr>
        <w:pStyle w:val="Cadence"/>
        <w:keepLines/>
      </w:pPr>
      <w:r>
        <w:t>Decoupling does not deny embodiment.</w:t>
      </w:r>
    </w:p>
    <w:p>
      <w:pPr>
        <w:pStyle w:val="Cadence"/>
        <w:keepLines/>
      </w:pPr>
      <w:r>
        <w:t>It makes embodiment more accurately visible.</w:t>
      </w:r>
    </w:p>
    <w:p>
      <w:pPr>
        <w:pStyle w:val="Heading1"/>
      </w:pPr>
      <w:r>
        <w:t>The Second Layer: Social Coupling</w:t>
      </w:r>
    </w:p>
    <w:p>
      <w:pPr/>
      <w:r>
        <w:t>Body Coupling begins before language. Social Coupling enters through the body already being experienced as self.</w:t>
      </w:r>
    </w:p>
    <w:p>
      <w:pPr/>
      <w:r>
        <w:t xml:space="preserve">A parent’s look, a classroom’s laughter, a hand withdrawn, a name spoken with warmth, a comparison, a punishment, or an invitation does not land as neutral external data. It feels like information about </w:t>
      </w:r>
      <w:r>
        <w:rPr>
          <w:i/>
        </w:rPr>
        <w:t>me</w:t>
      </w:r>
      <w:r>
        <w:t>.</w:t>
      </w:r>
    </w:p>
    <w:p>
      <w:pPr>
        <w:pStyle w:val="Cadence"/>
        <w:keepLines/>
      </w:pPr>
      <w:r>
        <w:t>Social meaning therefore enters the Canvas first as consequence.</w:t>
      </w:r>
    </w:p>
    <w:p>
      <w:pPr/>
      <w:r>
        <w:t>Warmth.</w:t>
      </w:r>
    </w:p>
    <w:p>
      <w:pPr/>
      <w:r>
        <w:t>Tightness.</w:t>
      </w:r>
    </w:p>
    <w:p>
      <w:pPr/>
      <w:r>
        <w:t>Expansion.</w:t>
      </w:r>
    </w:p>
    <w:p>
      <w:pPr/>
      <w:r>
        <w:t>Collapse.</w:t>
      </w:r>
    </w:p>
    <w:p>
      <w:pPr/>
      <w:r>
        <w:t>Relief.</w:t>
      </w:r>
    </w:p>
    <w:p>
      <w:pPr/>
      <w:r>
        <w:t>Alarm.</w:t>
      </w:r>
    </w:p>
    <w:p>
      <w:pPr/>
      <w:r>
        <w:t>Wanting to hide.</w:t>
      </w:r>
    </w:p>
    <w:p>
      <w:pPr/>
      <w:r>
        <w:t>Wanting to be seen.</w:t>
      </w:r>
    </w:p>
    <w:p>
      <w:pPr/>
      <w:r>
        <w:t>The mature sentence—“I am valuable,” “I am ashamed,” “I am unsafe,” “I must perform to belong”—may come later. The pattern is often felt before it is named.</w:t>
      </w:r>
    </w:p>
    <w:p>
      <w:pPr/>
      <w:r>
        <w:t>Repeated under emotional force, these signals become expectations. The child learns not only which behaviors receive reward or punishment, but which form of self seems permitted in that environment. The world begins to be anticipated.</w:t>
      </w:r>
    </w:p>
    <w:p>
      <w:pPr/>
      <w:r>
        <w:t>This is Social Coupling:</w:t>
      </w:r>
    </w:p>
    <w:p>
      <w:pPr>
        <w:pStyle w:val="Epigraph"/>
        <w:keepLines/>
      </w:pPr>
      <w:r>
        <w:t>The responses of the surrounding world become accumulated meanings about identity, belonging, danger, and possibility.</w:t>
      </w:r>
    </w:p>
    <w:p>
      <w:pPr/>
      <w:r>
        <w:t>The process continues through family, culture, religion, education, status, media, work, and the quiet costs attached to acceptance. By the time Little c can question the world, much of that world has already entered the Painting through which the questioning will occur.</w:t>
      </w:r>
    </w:p>
    <w:p>
      <w:pPr>
        <w:pStyle w:val="Heading1"/>
      </w:pPr>
      <w:r>
        <w:t>Feeling as Evidence</w:t>
      </w:r>
    </w:p>
    <w:p>
      <w:pPr>
        <w:pStyle w:val="Cadence"/>
        <w:keepLines/>
      </w:pPr>
      <w:r>
        <w:t>Feeling is not the embarrassing residue of physics.</w:t>
      </w:r>
    </w:p>
    <w:p>
      <w:pPr>
        <w:pStyle w:val="Cadence"/>
        <w:keepLines/>
      </w:pPr>
      <w:r>
        <w:t>It is part of the phenomenon.</w:t>
      </w:r>
    </w:p>
    <w:p>
      <w:pPr/>
      <w:r>
        <w:t>Any account of perception, decision, trauma, pain, attention, love, fear, or consciousness that removes the felt dimension has not become complete by becoming publicly measurable. It has described one side of an event and omitted the side for whom the event matters.</w:t>
      </w:r>
    </w:p>
    <w:p>
      <w:pPr/>
      <w:r>
        <w:t>But feeling must be placed correctly.</w:t>
      </w:r>
    </w:p>
    <w:p>
      <w:pPr/>
      <w:r>
        <w:t>It is not an objective record of the external world. It is subjective data about the condition of the interpreter in relation to the world.</w:t>
      </w:r>
    </w:p>
    <w:p>
      <w:pPr/>
      <w:r>
        <w:t>A knot in the stomach is real. It may register danger, memory, anticipation, conflict, hunger, illness, or an inherited expectation. Its reality does not settle which interpretation is correct.</w:t>
      </w:r>
    </w:p>
    <w:p>
      <w:pPr/>
      <w:r>
        <w:t>This is the Subjective Data Principle operating inside the Canvas:</w:t>
      </w:r>
    </w:p>
    <w:p>
      <w:pPr>
        <w:pStyle w:val="Epigraph"/>
        <w:keepLines/>
      </w:pPr>
      <w:r>
        <w:t>Include the feeling. Inspect what it may be carrying. Do not promote it into truth without further inquiry.</w:t>
      </w:r>
    </w:p>
    <w:p>
      <w:pPr/>
      <w:r>
        <w:t>Scientific difficulty does not make feeling unreal. Privacy does not make it meaningless. At the same time, first-person certainty does not make an explanation scientifically established.</w:t>
      </w:r>
    </w:p>
    <w:p>
      <w:pPr>
        <w:pStyle w:val="Cadence"/>
        <w:keepLines/>
      </w:pPr>
      <w:r>
        <w:t>DOT requires both forms of honesty.</w:t>
      </w:r>
    </w:p>
    <w:p>
      <w:pPr>
        <w:pStyle w:val="Heading1"/>
      </w:pPr>
      <w:r>
        <w:t>Fear and the Narrowing of Decision-Space</w:t>
      </w:r>
    </w:p>
    <w:p>
      <w:pPr/>
      <w:r>
        <w:t>A fear response tells Little c that some part of the system is predicting threat. Contemporary neuroscience also cautions against treating conscious fear, defensive behavior, and physiological threat response as one undifferentiated mechanism.</w:t>
      </w:r>
      <w:r>
        <w:rPr>
          <w:rFonts w:ascii="Calibri" w:hAnsi="Calibri"/>
          <w:color w:val="2E74B5"/>
          <w:sz w:val="16"/>
          <w:vertAlign w:val="superscript"/>
        </w:rPr>
        <w:t>16</w:t>
      </w:r>
    </w:p>
    <w:p>
      <w:pPr/>
      <w:r>
        <w:t>Sometimes the prediction is immediate and accurate. Fire is spreading. Violence is present. The body is in danger. A protective response may be necessary.</w:t>
      </w:r>
    </w:p>
    <w:p>
      <w:pPr/>
      <w:r>
        <w:t>DOT is not concerned with abolishing that signal.</w:t>
      </w:r>
    </w:p>
    <w:p>
      <w:pPr/>
      <w:r>
        <w:t>Its concern is the way an unresolved prediction can become a governing policy.</w:t>
      </w:r>
    </w:p>
    <w:p>
      <w:pPr/>
      <w:r>
        <w:t xml:space="preserve">DOT reserves the capitalized term </w:t>
      </w:r>
      <w:r>
        <w:rPr>
          <w:b/>
        </w:rPr>
        <w:t>Fear</w:t>
      </w:r>
      <w:r>
        <w:t xml:space="preserve"> for what happens when the signal becomes a governing contraction:</w:t>
      </w:r>
    </w:p>
    <w:p>
      <w:pPr>
        <w:pStyle w:val="Epigraph"/>
        <w:keepLines/>
      </w:pPr>
      <w:r>
        <w:t>Fear is the governing contraction that organizes decision-space around a predicted threat.</w:t>
      </w:r>
    </w:p>
    <w:p>
      <w:pPr>
        <w:pStyle w:val="Equation"/>
        <w:keepLines/>
      </w:pPr>
      <m:oMathPara>
        <m:oMathParaPr>
          <m:jc m:val="center"/>
        </m:oMathParaPr>
        <m:oMath>
          <m:sSubSup>
            <m:e>
              <m:r>
                <m:rPr>
                  <m:sty m:val="p"/>
                </m:rPr>
                <m:t>𝒟</m:t>
              </m:r>
            </m:e>
            <m:sub>
              <m:r>
                <m:rPr>
                  <m:sty m:val="p"/>
                </m:rPr>
                <m:t>t</m:t>
              </m:r>
            </m:sub>
            <m:sup>
              <m:r>
                <m:rPr>
                  <m:sty m:val="p"/>
                </m:rPr>
                <m:t>Fear</m:t>
              </m:r>
            </m:sup>
          </m:sSubSup>
          <m:r>
            <m:rPr>
              <m:sty m:val="p"/>
            </m:rPr>
            <m:t> ⊂ </m:t>
          </m:r>
          <m:sSub>
            <m:e>
              <m:r>
                <m:rPr>
                  <m:sty m:val="p"/>
                </m:rPr>
                <m:t>𝒟</m:t>
              </m:r>
            </m:e>
            <m:sub>
              <m:r>
                <m:rPr>
                  <m:sty m:val="p"/>
                </m:rPr>
                <m:t>t</m:t>
              </m:r>
            </m:sub>
          </m:sSub>
        </m:oMath>
      </m:oMathPara>
    </w:p>
    <w:p>
      <w:pPr/>
      <w:r>
        <w:t xml:space="preserve">The subset relation expresses narrowing: the drafts that remain accessible under governing Fear, </w:t>
      </w:r>
      <m:oMath>
        <m:sSubSup>
          <m:e>
            <m:r>
              <m:rPr>
                <m:sty m:val="p"/>
              </m:rPr>
              <m:t>𝒟</m:t>
            </m:r>
          </m:e>
          <m:sub>
            <m:r>
              <m:rPr>
                <m:sty m:val="p"/>
              </m:rPr>
              <m:t>t</m:t>
            </m:r>
          </m:sub>
          <m:sup>
            <m:r>
              <m:rPr>
                <m:sty m:val="p"/>
              </m:rPr>
              <m:t>Fear</m:t>
            </m:r>
          </m:sup>
        </m:sSubSup>
      </m:oMath>
      <w:r>
        <w:t xml:space="preserve">, are drawn from but do not exhaust the drafts otherwise available, </w:t>
      </w:r>
      <m:oMath>
        <m:sSub>
          <m:e>
            <m:r>
              <m:rPr>
                <m:sty m:val="p"/>
              </m:rPr>
              <m:t>𝒟</m:t>
            </m:r>
          </m:e>
          <m:sub>
            <m:r>
              <m:rPr>
                <m:sty m:val="p"/>
              </m:rPr>
              <m:t>t</m:t>
            </m:r>
          </m:sub>
        </m:sSub>
      </m:oMath>
      <w:r>
        <w:t>. It does not imply that every removed option was safe or wise.</w:t>
      </w:r>
    </w:p>
    <w:p>
      <w:pPr/>
      <w:r>
        <w:t>Little c approaches a conversation, a height, a decision, a relationship, or a different version of self. The situation passes through the Painting. If threat is predicted, the available field contracts.</w:t>
      </w:r>
    </w:p>
    <w:p>
      <w:pPr/>
      <w:r>
        <w:t>Little c may want to speak, but silence feels safer.</w:t>
      </w:r>
    </w:p>
    <w:p>
      <w:pPr/>
      <w:r>
        <w:t>It may want to love, but withdrawal feels safer.</w:t>
      </w:r>
    </w:p>
    <w:p>
      <w:pPr/>
      <w:r>
        <w:t>It may want to tell the truth, but performance feels safer.</w:t>
      </w:r>
    </w:p>
    <w:p>
      <w:pPr/>
      <w:r>
        <w:t>It may want to change, but the familiar contraction feels safer.</w:t>
      </w:r>
    </w:p>
    <w:p>
      <w:pPr>
        <w:pStyle w:val="Cadence"/>
        <w:keepLines/>
      </w:pPr>
      <w:r>
        <w:t>The pain is real.</w:t>
      </w:r>
    </w:p>
    <w:p>
      <w:pPr>
        <w:pStyle w:val="Cadence"/>
        <w:keepLines/>
      </w:pPr>
      <w:r>
        <w:t>The predicted danger may or may not fit the present.</w:t>
      </w:r>
    </w:p>
    <w:p>
      <w:pPr/>
      <w:r>
        <w:t>This is why fear can mislead without being imaginary. The signal may carry accurate information, an exaggerated expectation, an outdated defense, or several of these at once. The task is not to shame the response. It is to distinguish present danger from inherited contraction.</w:t>
      </w:r>
    </w:p>
    <w:p>
      <w:pPr>
        <w:pStyle w:val="Heading1"/>
      </w:pPr>
      <w:r>
        <w:t>The Human Identity Trap</w:t>
      </w:r>
    </w:p>
    <w:p>
      <w:pPr/>
      <w:r>
        <w:t>When Fear narrows Intent long enough, the narrowing begins to feel like self.</w:t>
      </w:r>
    </w:p>
    <w:p>
      <w:pPr/>
      <w:r>
        <w:t>The Painting carries family structure, historical structure, cultural assumptions, religious interpretations, scientific assumptions, status hierarchies, trauma, and the emotional logic of the environment. Little c may defend these inherited patterns as identity because it has never encountered itself apart from them.</w:t>
      </w:r>
    </w:p>
    <w:p>
      <w:pPr/>
      <w:r>
        <w:t xml:space="preserve">This is the </w:t>
      </w:r>
      <w:r>
        <w:rPr>
          <w:b/>
        </w:rPr>
        <w:t>Human Identity Trap</w:t>
      </w:r>
      <w:r>
        <w:t>:</w:t>
      </w:r>
    </w:p>
    <w:p>
      <w:pPr>
        <w:pStyle w:val="Epigraph"/>
        <w:keepLines/>
      </w:pPr>
      <w:r>
        <w:t>Little c mistakes a limited Painting for the whole self and organizes life around protecting it.</w:t>
      </w:r>
    </w:p>
    <w:p>
      <w:pPr/>
      <w:r>
        <w:t>Dogma is the collective form of the same mistake. A group protects a shared Painting and calls it truth, tradition, science, religion, nation, ideology, or common sense. The group then rewards interpretations that preserve the Painting and punishes those that expose its limits.</w:t>
      </w:r>
    </w:p>
    <w:p>
      <w:pPr/>
      <w:r>
        <w:t>This is how a status quo enters the Canvas.</w:t>
      </w:r>
    </w:p>
    <w:p>
      <w:pPr/>
      <w:r>
        <w:t>The problem is not that every inherited pattern is false. Inheritance contains language, knowledge, survival, affection, skill, and accumulated human achievement. The trap is the inability to distinguish what was inherited from what is true.</w:t>
      </w:r>
    </w:p>
    <w:p>
      <w:pPr>
        <w:pStyle w:val="Heading1"/>
      </w:pPr>
      <w:r>
        <w:t>The Fear-Gating Principle</w:t>
      </w:r>
    </w:p>
    <w:p>
      <w:pPr/>
      <w:r>
        <w:t>Fear is not merely an emotion in DOT. It can become a gate.</w:t>
      </w:r>
    </w:p>
    <w:p>
      <w:pPr>
        <w:pStyle w:val="Epigraph"/>
        <w:keepLines/>
      </w:pPr>
      <w:r>
        <w:rPr>
          <w:b/>
        </w:rPr>
        <w:t>Fear-Gating Principle:</w:t>
      </w:r>
      <w:r>
        <w:t xml:space="preserve"> Any unresolved fear on the Canvas may narrow Intent, distort perception, and prevent Little c from entering that region of experience with full authorship.</w:t>
      </w:r>
    </w:p>
    <w:p>
      <w:pPr/>
      <w:r>
        <w:t>Real danger may require decisive action. The gate is the contraction that continues to govern beyond what the present condition requires.</w:t>
      </w:r>
    </w:p>
    <w:p>
      <w:pPr/>
      <w:r>
        <w:t>DOT therefore distinguishes signal, care, and governing Fear.</w:t>
      </w:r>
    </w:p>
    <w:p>
      <w:pPr/>
      <w:r>
        <w:t>A signal may be accurate: the fire is spreading.</w:t>
      </w:r>
    </w:p>
    <w:p>
      <w:pPr/>
      <w:r>
        <w:t>Care may direct action: protect the child, move the body, repair the harm, prepare for the future.</w:t>
      </w:r>
    </w:p>
    <w:p>
      <w:pPr/>
      <w:r>
        <w:t>Fear becomes governing when care collapses into panic, protection into control, or warning into a lasting loss of decision-space.</w:t>
      </w:r>
    </w:p>
    <w:p>
      <w:pPr/>
      <w:r>
        <w:t>Even the fear of death should be handled through this distinction. Protecting life is rational. The body is the interface through which Little c learns, loves, repairs, and acts. DOT’s further claim—that Fear of death ultimately reflects Little c mistaking the avatar for the whole self—depends on the Decoupling Principle and remains part of the theory’s ontology, not an established conclusion.</w:t>
      </w:r>
    </w:p>
    <w:p>
      <w:pPr/>
      <w:r>
        <w:t>The rational movement is the clearest response available to the actual conditions.</w:t>
      </w:r>
    </w:p>
    <w:p>
      <w:pPr/>
      <w:r>
        <w:t>A fear response may help sound the alarm.</w:t>
      </w:r>
    </w:p>
    <w:p>
      <w:pPr>
        <w:pStyle w:val="Cadence"/>
        <w:keepLines/>
      </w:pPr>
      <w:r>
        <w:t>It should not govern the entire inquiry after the information has been received.</w:t>
      </w:r>
    </w:p>
    <w:p>
      <w:pPr>
        <w:pStyle w:val="Heading1"/>
      </w:pPr>
      <w:r>
        <w:t>Repainting the Canvas</w:t>
      </w:r>
    </w:p>
    <w:p>
      <w:pPr>
        <w:pStyle w:val="Cadence"/>
        <w:keepLines/>
      </w:pPr>
      <w:r>
        <w:t>A hardened Painting is not fate.</w:t>
      </w:r>
    </w:p>
    <w:p>
      <w:pPr/>
      <w:r>
        <w:t>Repainting begins when a pattern becomes visible and Little c can remain present long enough to examine it. Research on reconsolidation and exposure-based inhibitory learning gives biological and clinical examples of how reactivated expectations can become modifiable and how new learning can compete with established fear.</w:t>
      </w:r>
      <w:r>
        <w:rPr>
          <w:rFonts w:ascii="Calibri" w:hAnsi="Calibri"/>
          <w:color w:val="2E74B5"/>
          <w:sz w:val="16"/>
          <w:vertAlign w:val="superscript"/>
        </w:rPr>
        <w:t>17,18</w:t>
      </w:r>
      <w:r>
        <w:t xml:space="preserve"> The process may require protection, repeated practice, honest relationship, therapy, material repair, a different environment, prayer, study, ritual, or professional care. None of these works by magic, and no single method is sufficient for every Canvas.</w:t>
      </w:r>
    </w:p>
    <w:p>
      <w:pPr/>
      <w:r>
        <w:t>Some patterns can be tested through ordinary practice. Others formed through trauma, violence, deprivation, or prolonged instability and should not be confronted recklessly. Safety and gradual exposure may be part of the work.</w:t>
      </w:r>
    </w:p>
    <w:p>
      <w:pPr>
        <w:pStyle w:val="Cadence"/>
        <w:keepLines/>
      </w:pPr>
      <w:r>
        <w:t>Courage is not the performance of danger.</w:t>
      </w:r>
    </w:p>
    <w:p>
      <w:pPr>
        <w:pStyle w:val="Cadence"/>
        <w:keepLines/>
      </w:pPr>
      <w:r>
        <w:t>It is the recovery of choice.</w:t>
      </w:r>
    </w:p>
    <w:p>
      <w:pPr/>
      <w:r>
        <w:t>The loop of repainting is already familiar:</w:t>
      </w:r>
    </w:p>
    <w:p>
      <w:pPr>
        <w:pStyle w:val="Epigraph"/>
        <w:keepLines/>
      </w:pPr>
      <w:r>
        <w:t>notice the pattern → identify what it predicts → test the prediction carefully → receive consequence → update</w:t>
      </w:r>
    </w:p>
    <w:p>
      <w:pPr/>
      <w:r>
        <w:t>The point is not to erase the Canvas. Without persistence, Little c could not learn. The point is to stop confusing an inherited protective pattern with the whole self.</w:t>
      </w:r>
    </w:p>
    <w:p>
      <w:pPr/>
      <w:r>
        <w:t>Fear can become the lock.</w:t>
      </w:r>
    </w:p>
    <w:p>
      <w:pPr/>
      <w:r>
        <w:t>Truth helps identify the gate.</w:t>
      </w:r>
    </w:p>
    <w:p>
      <w:pPr/>
      <w:r>
        <w:t>Love is the condition in which Fear no longer governs what Little c is permitted to see or choose.</w:t>
      </w:r>
    </w:p>
    <w:p>
      <w:pPr>
        <w:pStyle w:val="Heading1"/>
      </w:pPr>
      <w:r>
        <w:t>Conclusion</w:t>
      </w:r>
    </w:p>
    <w:p>
      <w:pPr/>
      <w:r>
        <w:t>The Canvas is DOT’s model of cumulative experience. It carries the changing state through which earlier consequence participates in the present.</w:t>
      </w:r>
    </w:p>
    <w:p>
      <w:pPr/>
      <w:r>
        <w:t>The Painting is the accumulated organization on that Canvas.</w:t>
      </w:r>
    </w:p>
    <w:p>
      <w:pPr/>
      <w:r>
        <w:t>Character is the Painting rendered through repeated action.</w:t>
      </w:r>
    </w:p>
    <w:p>
      <w:pPr/>
      <w:r>
        <w:t>This architecture does not require feelings to be infallible, the body to be unreal, or every fear to be irrational. It requires the subjective to be included, interpreted, and tested rather than ignored or worshipped.</w:t>
      </w:r>
    </w:p>
    <w:p>
      <w:pPr/>
      <w:r>
        <w:t>You are not only encountering the world.</w:t>
      </w:r>
    </w:p>
    <w:p>
      <w:pPr/>
      <w:r>
        <w:t>You are encountering the world through accumulated patterns of self.</w:t>
      </w:r>
    </w:p>
    <w:p>
      <w:pPr/>
      <w:r>
        <w:t>Once a pattern becomes visible, Little c is no longer only being shaped by it. Participation becomes possible. The person can begin to distinguish information from identity, signal from inherited contraction, the Canvas from its Painting, and the Painting from the painter.</w:t>
      </w:r>
    </w:p>
    <w:p>
      <w:pPr>
        <w:sectPr>
          <w:headerReference w:type="default" r:id="rId21"/>
          <w:footerReference w:type="default" r:id="rId22"/>
          <w:pgSz w:w="12240" w:h="15840"/>
          <w:pgMar w:top="1440" w:right="1440" w:bottom="1440" w:left="1440" w:header="708" w:footer="708" w:gutter="0"/>
          <w:cols w:space="720"/>
          <w:docGrid w:linePitch="360"/>
        </w:sectPr>
      </w:pPr>
    </w:p>
    <w:p>
      <w:pPr>
        <w:spacing w:after="880"/>
      </w:pPr>
    </w:p>
    <w:p>
      <w:pPr>
        <w:spacing w:after="200"/>
        <w:jc w:val="center"/>
      </w:pPr>
      <w:r>
        <w:rPr>
          <w:rFonts w:ascii="Calibri" w:hAnsi="Calibri"/>
          <w:b/>
          <w:color w:val="2E74B5"/>
          <w:sz w:val="20"/>
        </w:rPr>
        <w:t>CHAPTER 6</w:t>
      </w:r>
    </w:p>
    <w:p>
      <w:pPr>
        <w:spacing w:after="240"/>
        <w:jc w:val="center"/>
      </w:pPr>
      <w:r>
        <w:rPr>
          <w:rFonts w:ascii="Calibri" w:hAnsi="Calibri"/>
          <w:b/>
          <w:color w:val="0B2545"/>
          <w:sz w:val="58"/>
        </w:rPr>
        <w:t>The Painting</w:t>
      </w:r>
    </w:p>
    <w:p>
      <w:pPr>
        <w:spacing w:after="520"/>
        <w:jc w:val="center"/>
      </w:pPr>
      <w:r>
        <w:rPr>
          <w:rFonts w:ascii="Calibri" w:hAnsi="Calibri"/>
          <w:i/>
          <w:color w:val="5C656F"/>
          <w:sz w:val="24"/>
        </w:rPr>
        <w:t>From inherited conditioning to conscious authorship</w:t>
      </w:r>
    </w:p>
    <w:p>
      <w:pPr>
        <w:spacing w:after="400"/>
        <w:ind w:left="2520" w:right="2520"/>
        <w:pBdr>
          <w:bottom w:val="single" w:sz="7" w:space="8" w:color="A9B8CA"/>
        </w:pBdr>
      </w:pPr>
    </w:p>
    <w:p>
      <w:pPr>
        <w:pStyle w:val="Heading1"/>
      </w:pPr>
      <w:r>
        <w:t>See the Painting First</w:t>
      </w:r>
    </w:p>
    <w:p>
      <w:pPr/>
      <w:r>
        <w:t>By now, the basic architecture is on the table. DOT has proposed a consequence-dense Reality Frame in which Little c is brought into direct contact with itself. The Frame provides a decision-space that can expand through learning. Little c enters that space through a body, receives a Reality Stream, forms Intent, acts, and encounters consequence.</w:t>
      </w:r>
    </w:p>
    <w:p>
      <w:pPr/>
      <w:r>
        <w:t>But Little c never meets that stream empty-handed.</w:t>
      </w:r>
    </w:p>
    <w:p>
      <w:pPr/>
      <w:r>
        <w:t>Every experience is interpreted through what has already accumulated on its Canvas. The Canvas is the persistent inner substrate. The Painting is the accumulated information carried on it: expectations, associations, fears, loyalties, beliefs, habits, meanings, and unresolved contradictions. Character is the pattern of action that emerges from that Painting over time.</w:t>
      </w:r>
    </w:p>
    <w:p>
      <w:pPr/>
      <w:r>
        <w:t>The distinction matters:</w:t>
      </w:r>
    </w:p>
    <w:p>
      <w:pPr>
        <w:pStyle w:val="Cadence"/>
        <w:keepLines/>
      </w:pPr>
      <w:r>
        <w:t>The Canvas carries.</w:t>
      </w:r>
    </w:p>
    <w:p>
      <w:pPr>
        <w:pStyle w:val="Cadence"/>
        <w:keepLines/>
      </w:pPr>
      <w:r>
        <w:t>The Painting interprets.</w:t>
      </w:r>
    </w:p>
    <w:p>
      <w:pPr>
        <w:pStyle w:val="Cadence"/>
        <w:keepLines/>
      </w:pPr>
      <w:r>
        <w:t>Character acts.</w:t>
      </w:r>
    </w:p>
    <w:p>
      <w:pPr/>
      <w:r>
        <w:t>The Reality Stream arrives as input. Little c interprets that stream through the Painting. From that interpretation, Intent forms. The body renders action. The Reality Frame returns consequence. That return becomes feedback, and the feedback leaves another stroke on the Canvas.</w:t>
      </w:r>
    </w:p>
    <w:p>
      <w:pPr/>
      <w:r>
        <w:t>This is the loop of lived experience.</w:t>
      </w:r>
    </w:p>
    <w:p>
      <w:pPr/>
      <w:r>
        <w:t>A recurring or disproportionate reaction often reveals something about the Painting through which the moment was interpreted. A delayed reply may become rejection. A disagreement may become disrespect. Another person’s success may become evidence of your own inadequacy. A new idea may become danger before it has even been examined. The event matters, but the event alone does not explain the reaction. The Painting participates.</w:t>
      </w:r>
    </w:p>
    <w:p>
      <w:pPr/>
      <w:r>
        <w:t>From inside the experience, this rarely feels like interpretation.</w:t>
      </w:r>
    </w:p>
    <w:p>
      <w:pPr>
        <w:pStyle w:val="Cadence"/>
        <w:keepLines/>
      </w:pPr>
      <w:r>
        <w:t>It feels like reality.</w:t>
      </w:r>
    </w:p>
    <w:p>
      <w:pPr/>
      <w:r>
        <w:t>That is why we must see the Painting first.</w:t>
      </w:r>
    </w:p>
    <w:p>
      <w:pPr/>
      <w:r>
        <w:t>You did not choose most of its earliest strokes. They arrived through the body into which you entered, the care you received, the fears surrounding your childhood, the language spoken around you, the consequences attached to belonging, and the civilization that supplied your first explanations. Much of the Painting formed before you possessed the clarity to question it.</w:t>
      </w:r>
    </w:p>
    <w:p>
      <w:pPr>
        <w:pStyle w:val="Cadence"/>
        <w:keepLines/>
      </w:pPr>
      <w:r>
        <w:t>Yet the Painting is not the painter.</w:t>
      </w:r>
    </w:p>
    <w:p>
      <w:pPr/>
      <w:r>
        <w:t>What shaped you is not identical to what you are. What appears automatically within you is not necessarily your deepest Intent. A frightened reaction does not prove that Little c is fear. A prejudiced association does not make Little c irredeemably prejudiced. A habit of self-erasure does not prove that Little c was made to disappear. These patterns are real, and their consequences may be serious, but they are strokes—not essence.</w:t>
      </w:r>
    </w:p>
    <w:p>
      <w:pPr/>
      <w:r>
        <w:t>This chapter is about the difficult awakening from conditioning into authorship.</w:t>
      </w:r>
    </w:p>
    <w:p>
      <w:pPr/>
      <w:r>
        <w:t>Little c begins by being painted. It develops by seeing the Painting. It becomes more fully itself by learning to paint with Intent.</w:t>
      </w:r>
    </w:p>
    <w:p>
      <w:pPr>
        <w:pStyle w:val="Heading1"/>
      </w:pPr>
      <w:r>
        <w:t>The Metaphoric Mediation Principle</w:t>
      </w:r>
    </w:p>
    <w:p>
      <w:pPr/>
      <w:r>
        <w:t>Even this language is a set of handles. Canvas, Painting, Reality Stream, Frame, and rendering are metaphors. They point toward an architecture of experience; they are not the architecture itself.</w:t>
      </w:r>
    </w:p>
    <w:p>
      <w:pPr/>
      <w:r>
        <w:t>Life as process can be lived directly but described only indirectly. I cannot place my fear, grief, wonder, love, or recognition directly into you. I must encode what I experienced through language, symbols, analogies, and references we may share. You then interpret that encoding through your own Painting.</w:t>
      </w:r>
    </w:p>
    <w:p>
      <w:pPr/>
      <w:r>
        <w:t>This gives us the Metaphoric Mediation Principle:</w:t>
      </w:r>
    </w:p>
    <w:p>
      <w:pPr/>
      <w:r>
        <w:t>Little c communicates its experience of deeper reality by translating it through metaphors drawn from its Reality Frame and from what has already been painted on its Canvas.</w:t>
      </w:r>
    </w:p>
    <w:p>
      <w:pPr/>
      <w:r>
        <w:t>I am an engineer, an AI scientist, and a systems architect. My professional life has trained me to notice interfaces, memory, feedback loops, data streams, latency, constraints, and architecture. These are the handles I reach for. A farmer may reach for soil, seasons, seeds, and harvest. A musician may reach for rhythm, harmony, tension, and resolution. A religious person may reach for soul, sin, grace, and salvation. A physicist may reach for fields, particles, laws, and emergence.</w:t>
      </w:r>
    </w:p>
    <w:p>
      <w:pPr/>
      <w:r>
        <w:t>The metaphor can reveal something about what is being described and something about the person doing the describing.</w:t>
      </w:r>
    </w:p>
    <w:p>
      <w:pPr/>
      <w:r>
        <w:t>This should make us humble. No metaphor deserves worship. DOT should not be believed merely because its language is compelling. Its terms should be used as instruments: compare them with experience, test the distinctions they make possible, and keep only what helps you see more clearly.</w:t>
      </w:r>
    </w:p>
    <w:p>
      <w:pPr/>
      <w:r>
        <w:t>The goal is not to believe in the Painting.</w:t>
      </w:r>
    </w:p>
    <w:p>
      <w:pPr/>
      <w:r>
        <w:t>The goal is to see yours.</w:t>
      </w:r>
    </w:p>
    <w:p>
      <w:pPr>
        <w:pStyle w:val="Heading1"/>
      </w:pPr>
      <w:r>
        <w:t>The Inheritance Principle</w:t>
      </w:r>
    </w:p>
    <w:p>
      <w:pPr/>
      <w:r>
        <w:t>Not every stroke has the same depth.</w:t>
      </w:r>
    </w:p>
    <w:p>
      <w:pPr/>
      <w:r>
        <w:t>Some ideas pass lightly across the surface and disappear. Others become so deeply coupled to the body that questioning them produces fear, shame, anger, or physical contraction. The difference is not always the quality of the idea. It is often the conditions under which the stroke was received.</w:t>
      </w:r>
    </w:p>
    <w:p>
      <w:pPr/>
      <w:r>
        <w:t>The Inheritance Principle states:</w:t>
      </w:r>
    </w:p>
    <w:p>
      <w:pPr/>
      <w:r>
        <w:t>The earlier, more repeated, more emotionally charged, and more consequence-bound an experience is, the more deeply it tends to enter the Painting.</w:t>
      </w:r>
    </w:p>
    <w:p>
      <w:pPr/>
      <w:r>
        <w:t>A lesson delivered once by a stranger may be forgotten. The same message repeated by a parent, reinforced by peers, rewarded by a school, represented in media, and enforced by the threat of exclusion may become part of identity. It no longer appears as something learned. It appears as the way things are.</w:t>
      </w:r>
    </w:p>
    <w:p>
      <w:pPr/>
      <w:r>
        <w:t>The body lays down some of the first strokes. Hunger, pain, warmth, touch, illness, strength, disability, skin color, sex, and physical appearance affect how the world receives a child and how the child learns to receive the world. Because immersion is coupled to a body, bodily conditions can become confused with the nature of Little c itself.</w:t>
      </w:r>
    </w:p>
    <w:p>
      <w:pPr/>
      <w:r>
        <w:t>Family adds another layer. A home teaches what love feels like, what conflict means, which emotions are permitted, whose needs matter, whether mistakes are survivable, and whether truth threatens belonging. A child may learn that peace means silence, care means control, achievement earns affection, or vulnerability invites harm. These lessons may never be spoken. They are painted through repetition and consequence.</w:t>
      </w:r>
    </w:p>
    <w:p>
      <w:pPr/>
      <w:r>
        <w:t>Then come language and social identity. Names, categories, ancestry, religion, class, race, nationality, and gender locate the child inside a story already in progress. These identities can carry belonging, memory, responsibility, and beauty. They can also carry inherited fear, rank, resentment, and obligation. Little c receives the story before it can inspect the role assigned to it.</w:t>
      </w:r>
    </w:p>
    <w:p>
      <w:pPr/>
      <w:r>
        <w:t>Trauma can drive a stroke deep in a single moment. Habit can deepen one quietly through repetition. Shame can hide a stroke from inspection by making the act of looking feel dangerous. Status can protect a stroke by rewarding the person for keeping it. Fear can turn a stroke into a gate around the decision-space.</w:t>
      </w:r>
    </w:p>
    <w:p>
      <w:pPr>
        <w:pStyle w:val="Cadence"/>
        <w:keepLines/>
      </w:pPr>
      <w:r>
        <w:t>Every fear marks a gate.</w:t>
      </w:r>
    </w:p>
    <w:p>
      <w:pPr/>
      <w:r>
        <w:t>Some gates protect life and should be respected. Others guard pain that was never processed, a possibility that was never explored, a truth that threatened belonging, or a part of the self that learned to remain hidden. A fear response may have served a real purpose. But a gate built for an earlier environment can remain closed long after the original danger has passed.</w:t>
      </w:r>
    </w:p>
    <w:p>
      <w:pPr/>
      <w:r>
        <w:t>This is why inherited conditioning deserves careful inspection rather than contempt. Many patterns began as attempts to survive, belong, remain loved, or make sense of limited information. The Painting often contains the best adaptations Little c could form with the clarity and decision-space available at the time.</w:t>
      </w:r>
    </w:p>
    <w:p>
      <w:pPr/>
      <w:r>
        <w:t>Compassion recognizes why the stroke formed.</w:t>
      </w:r>
    </w:p>
    <w:p>
      <w:pPr/>
      <w:r>
        <w:t>Responsibility examines what the stroke is doing now.</w:t>
      </w:r>
    </w:p>
    <w:p>
      <w:pPr>
        <w:pStyle w:val="Heading1"/>
      </w:pPr>
      <w:r>
        <w:t>What Is on Your Painting?</w:t>
      </w:r>
    </w:p>
    <w:p>
      <w:pPr/>
      <w:r>
        <w:t>If the Painting participates in every interpretation, what are we actually looking for?</w:t>
      </w:r>
    </w:p>
    <w:p>
      <w:pPr/>
      <w:r>
        <w:t>Begin with recurring reactions. Notice what reliably tightens the body, narrows attention, or produces a familiar story. Notice the people you need to impress, the people you dismiss before understanding, the questions you avoid, the mistakes you cannot forgive, and the situations in which you become smaller, louder, crueler, or less honest than you intended.</w:t>
      </w:r>
    </w:p>
    <w:p>
      <w:pPr/>
      <w:r>
        <w:t>Look for inherited caution tape:</w:t>
      </w:r>
    </w:p>
    <w:p>
      <w:pPr/>
      <w:r>
        <w:t>People like us do not do that.</w:t>
      </w:r>
    </w:p>
    <w:p>
      <w:pPr/>
      <w:r>
        <w:t>People like them cannot be trusted.</w:t>
      </w:r>
    </w:p>
    <w:p>
      <w:pPr/>
      <w:r>
        <w:t>If I fail, I will become nothing.</w:t>
      </w:r>
    </w:p>
    <w:p>
      <w:pPr/>
      <w:r>
        <w:t>If I am not needed, I will not be loved.</w:t>
      </w:r>
    </w:p>
    <w:p>
      <w:pPr/>
      <w:r>
        <w:t>If I change my mind, I will betray my group.</w:t>
      </w:r>
    </w:p>
    <w:p>
      <w:pPr/>
      <w:r>
        <w:t>If I slow down, everything will collapse.</w:t>
      </w:r>
    </w:p>
    <w:p>
      <w:pPr/>
      <w:r>
        <w:t>If I tell the truth, I will lose my place.</w:t>
      </w:r>
    </w:p>
    <w:p>
      <w:pPr/>
      <w:r>
        <w:t>These sentences may never appear so cleanly in the mind. They may appear as an impulse, a bodily contraction, a joke, a preference, a certainty, or an immediate explanation for why another option is impossible. Habits become invisible walls precisely because Little c stops experiencing them as walls.</w:t>
      </w:r>
    </w:p>
    <w:p>
      <w:pPr/>
      <w:r>
        <w:t>Fear, habit, and ego are not separate intruders. They are recurring organizations of the Painting.</w:t>
      </w:r>
    </w:p>
    <w:p>
      <w:pPr/>
      <w:r>
        <w:t>Fear contracts the decision-space around anticipated harm.</w:t>
      </w:r>
    </w:p>
    <w:p>
      <w:pPr/>
      <w:r>
        <w:t>Habit repeats what has become efficient or familiar.</w:t>
      </w:r>
    </w:p>
    <w:p>
      <w:pPr/>
      <w:r>
        <w:t>Ego defends the Character Little c has learned to call itself.</w:t>
      </w:r>
    </w:p>
    <w:p>
      <w:pPr/>
      <w:r>
        <w:t>Each can serve a useful function. A fear response can signal danger. Habit can preserve attention for new problems. A stable identity can support continuity and commitment. The difficulty begins when these patterns operate without inspection—when Fear governs every unfamiliar situation, habit survives after its purpose has ended, or identity requires reality to be distorted for the Character to remain intact.</w:t>
      </w:r>
    </w:p>
    <w:p>
      <w:pPr/>
      <w:r>
        <w:t>The Painting then begins protecting itself.</w:t>
      </w:r>
    </w:p>
    <w:p>
      <w:pPr>
        <w:pStyle w:val="Heading1"/>
      </w:pPr>
      <w:r>
        <w:t>The Painting Protects Itself</w:t>
      </w:r>
    </w:p>
    <w:p>
      <w:pPr/>
      <w:r>
        <w:t>An established Painting is not passive. It shapes what receives attention, how evidence is interpreted, which memories become available, and which explanations feel safe enough to consider. It can therefore recruit new experience to defend old conclusions.</w:t>
      </w:r>
      <w:r>
        <w:rPr>
          <w:rFonts w:ascii="Calibri" w:hAnsi="Calibri"/>
          <w:color w:val="2E74B5"/>
          <w:sz w:val="16"/>
          <w:vertAlign w:val="superscript"/>
        </w:rPr>
        <w:t>20</w:t>
      </w:r>
    </w:p>
    <w:p>
      <w:pPr/>
      <w:r>
        <w:t>If the Painting says that people cannot be trusted, acts of betrayal become highly visible while acts of care are treated as exceptions. If it says that your worth depends on performance, praise provides only temporary relief and criticism becomes a threat to identity. If it says that your group alone is good, the failures of outsiders become proof while the failures of insiders require explanation, concealment, or forgiveness.</w:t>
      </w:r>
    </w:p>
    <w:p>
      <w:pPr/>
      <w:r>
        <w:t>The Painting generates the interpretation.</w:t>
      </w:r>
    </w:p>
    <w:p>
      <w:pPr/>
      <w:r>
        <w:t>The interpretation selects the evidence.</w:t>
      </w:r>
    </w:p>
    <w:p>
      <w:pPr/>
      <w:r>
        <w:t>The selected evidence confirms the Painting.</w:t>
      </w:r>
    </w:p>
    <w:p>
      <w:pPr/>
      <w:r>
        <w:t>The loop closes.</w:t>
      </w:r>
    </w:p>
    <w:p>
      <w:pPr/>
      <w:r>
        <w:t>This is one reason exposure to new information does not automatically produce clarity. Information that threatens a deep stroke may be experienced as an attack on the self. Little c may become defensive before it has understood what is being said. It may attack the messenger, search for a flaw that permits dismissal, retreat into the group, or convert discomfort into certainty.</w:t>
      </w:r>
    </w:p>
    <w:p>
      <w:pPr/>
      <w:r>
        <w:t>This response should not surprise us. If a belief is tied to belonging, dignity, safety, livelihood, or the love of one’s family, questioning it can feel like risking all of those at once.</w:t>
      </w:r>
    </w:p>
    <w:p>
      <w:pPr/>
      <w:r>
        <w:t>So approach your Painting carefully.</w:t>
      </w:r>
    </w:p>
    <w:p>
      <w:pPr/>
      <w:r>
        <w:t>Seeing does not require humiliation. You do not have to hate the person you were in order to become more conscious than that person could be. Shame often drives the Painting underground, where it continues operating without being named. Honest attention brings it into view.</w:t>
      </w:r>
    </w:p>
    <w:p>
      <w:pPr>
        <w:pStyle w:val="Cadence"/>
        <w:keepLines/>
      </w:pPr>
      <w:r>
        <w:t>The first task is not immediate correction.</w:t>
      </w:r>
    </w:p>
    <w:p>
      <w:pPr>
        <w:pStyle w:val="Cadence"/>
        <w:keepLines/>
      </w:pPr>
      <w:r>
        <w:t>The first task is accurate sight.</w:t>
      </w:r>
    </w:p>
    <w:p>
      <w:pPr>
        <w:pStyle w:val="Heading1"/>
      </w:pPr>
      <w:r>
        <w:t>The Culture Inside You</w:t>
      </w:r>
    </w:p>
    <w:p>
      <w:pPr/>
      <w:r>
        <w:t>Before we can understand many of the strokes on the Painting, we must understand how a civilization enters a person.</w:t>
      </w:r>
    </w:p>
    <w:p>
      <w:pPr>
        <w:pStyle w:val="Cadence"/>
        <w:keepLines/>
      </w:pPr>
      <w:r>
        <w:t>It arrives as ordinary life.</w:t>
      </w:r>
    </w:p>
    <w:p>
      <w:pPr/>
      <w:r>
        <w:t>It arrives through the language spoken around you, the emotions permitted in your home, the authority figures you are taught to obey, the people you are encouraged to admire, and the futures you are told to pursue. It arrives through schools, religious teachings, family expectations, advertisements, entertainment, workplace incentives, laws, markets, screens, and the quiet social consequences attached to belonging.</w:t>
      </w:r>
    </w:p>
    <w:p>
      <w:pPr/>
      <w:r>
        <w:t>I mean nearly everything you have absorbed through your senses over time.</w:t>
      </w:r>
    </w:p>
    <w:p>
      <w:pPr/>
      <w:r>
        <w:t>You absorb much of it before you can name it.</w:t>
      </w:r>
    </w:p>
    <w:p>
      <w:pPr/>
      <w:r>
        <w:t>By the time you are old enough to question your society, much of that society is already participating in the questioning. Its categories are inside your language. Its fears are inside your body. Its measures of success are inside your ambitions. Even your rebellion may be organized by the options it taught you to see.</w:t>
      </w:r>
    </w:p>
    <w:p>
      <w:pPr/>
      <w:r>
        <w:t>This is how civilization becomes Painting.</w:t>
      </w:r>
    </w:p>
    <w:p>
      <w:pPr/>
      <w:r>
        <w:t>Civilization is the inherited historical foundation. The status quo is its current operating form: the arrangement of institutions, incentives, authorities, technologies, and accepted explanations that organizes the present. Culture is the living transmission layer. It carries the civilization and its present status quo into daily experience, where they become strokes on individual Canvases.</w:t>
      </w:r>
    </w:p>
    <w:p>
      <w:pPr>
        <w:pStyle w:val="Cadence"/>
        <w:keepLines/>
      </w:pPr>
      <w:r>
        <w:t>Civilization supplies the inheritance.</w:t>
      </w:r>
    </w:p>
    <w:p>
      <w:pPr>
        <w:pStyle w:val="Cadence"/>
        <w:keepLines/>
      </w:pPr>
      <w:r>
        <w:t>The status quo organizes the present.</w:t>
      </w:r>
    </w:p>
    <w:p>
      <w:pPr>
        <w:pStyle w:val="Cadence"/>
        <w:keepLines/>
      </w:pPr>
      <w:r>
        <w:t>Culture carries both into you.</w:t>
      </w:r>
    </w:p>
    <w:p>
      <w:pPr/>
      <w:r>
        <w:t>Culture does more than tell you what to believe. It helps determine what can feel believable. It does more than supply answers. It establishes which questions appear reasonable, respectable, dangerous, or absurd. Over time, it participates in how you interpret dignity, danger, freedom, responsibility, success, and yourself.</w:t>
      </w:r>
    </w:p>
    <w:p>
      <w:pPr/>
      <w:r>
        <w:t>The Western civilization many of us inherited is neither sacred nor identical to reality. It is a historical Painting.</w:t>
      </w:r>
    </w:p>
    <w:p>
      <w:pPr/>
      <w:r>
        <w:t>It contains extraordinary achievements. It developed powerful traditions of scientific inquiry, legal reasoning, individual rights, constitutional government, technological invention, and resistance to arbitrary power. These strokes matter. They should not be discarded merely because we are examining the larger picture.</w:t>
      </w:r>
    </w:p>
    <w:p>
      <w:pPr/>
      <w:r>
        <w:t>The same civilization was also formed through conquest, enclosure, colonial expansion, racial hierarchy, forced labor, resource extraction, and the conversion of increasingly large portions of life into property. Comparative historical and economic research has documented how colonial extraction and the slave trades left durable institutional and developmental effects.</w:t>
      </w:r>
      <w:r>
        <w:rPr>
          <w:rFonts w:ascii="Calibri" w:hAnsi="Calibri"/>
          <w:color w:val="2E74B5"/>
          <w:sz w:val="16"/>
          <w:vertAlign w:val="superscript"/>
        </w:rPr>
        <w:t>21,22</w:t>
      </w:r>
      <w:r>
        <w:t xml:space="preserve"> These are not incidental stains around an otherwise perfect picture. They became part of its durable architecture.</w:t>
      </w:r>
    </w:p>
    <w:p>
      <w:pPr/>
      <w:r>
        <w:t>Dominant Western institutions learned to describe land as a resource, work as labor input, time as money, attention as inventory, nature as raw material, and human beings as units of production, consumption, taxation, military power, and economic growth.</w:t>
      </w:r>
      <w:r>
        <w:rPr>
          <w:rFonts w:ascii="Calibri" w:hAnsi="Calibri"/>
          <w:color w:val="2E74B5"/>
          <w:sz w:val="16"/>
          <w:vertAlign w:val="superscript"/>
        </w:rPr>
        <w:t>24,25</w:t>
      </w:r>
      <w:r>
        <w:t xml:space="preserve"> They became skilled at measuring output while often neglecting the condition of the being doing the measuring.</w:t>
      </w:r>
    </w:p>
    <w:p>
      <w:pPr/>
      <w:r>
        <w:t>This critique does not require the conclusion that every Western person is cruel, every Western idea is corrupt, or extraction belongs to the West alone. Conquest, domination, hierarchy, and exploitation have appeared across human civilizations. The Western distinction is largely one of institutional form, technological reach, and global scale.</w:t>
      </w:r>
    </w:p>
    <w:p>
      <w:pPr/>
      <w:r>
        <w:t>Its machinery expanded what human beings could accomplish. It also expanded the reach of the unresolved Painting directing that machinery.</w:t>
      </w:r>
    </w:p>
    <w:p>
      <w:pPr>
        <w:pStyle w:val="Cadence"/>
        <w:keepLines/>
      </w:pPr>
      <w:r>
        <w:t>Ancient fears acquired modern instruments.</w:t>
      </w:r>
    </w:p>
    <w:p>
      <w:pPr/>
      <w:r>
        <w:t>A civilization is larger than the conscious Intent of any one person inside it. Kind people can participate in extractive systems. Loving parents can transmit fear. Honest workers can maintain institutions whose cumulative consequences they would never consciously choose. A person does not have to intend the whole system for the system to continue through that person.</w:t>
      </w:r>
    </w:p>
    <w:p>
      <w:pPr/>
      <w:r>
        <w:t>That is how a collective Painting survives.</w:t>
      </w:r>
    </w:p>
    <w:p>
      <w:pPr/>
      <w:r>
        <w:t>It becomes ordinary.</w:t>
      </w:r>
    </w:p>
    <w:p>
      <w:pPr>
        <w:pStyle w:val="Heading1"/>
      </w:pPr>
      <w:r>
        <w:t>Learning to See from Between Paintings</w:t>
      </w:r>
    </w:p>
    <w:p>
      <w:pPr/>
      <w:r>
        <w:t>I did not learn to see this distinction from theory alone.</w:t>
      </w:r>
    </w:p>
    <w:p>
      <w:pPr/>
      <w:r>
        <w:t>I came to the United States as an African migrant roughly twenty years ago. Migration placed me between cultural Paintings. Assumptions that felt natural in one environment became visible when they met another. The movement was difficult. I had to inspect what I had inherited, what I was being asked to absorb, what I admired, what wounded me, and what I had begun to repeat without noticing.</w:t>
      </w:r>
    </w:p>
    <w:p>
      <w:pPr/>
      <w:r>
        <w:t>The experience did not place me outside culture. No one stands outside the Painting. It gave me contrast.</w:t>
      </w:r>
    </w:p>
    <w:p>
      <w:pPr/>
      <w:r>
        <w:t>My scientific training gave me another discipline: observe, form a model, test it against experience, revise it, and continue. Self-reflection supplied data that conventional measurement often excludes. Participation in mainstream life supplied consequence. Over time, I began to recognize that the world is interactive and alive with feedback, even when its structures appear static and its changes seem gradual.</w:t>
      </w:r>
    </w:p>
    <w:p>
      <w:pPr/>
      <w:r>
        <w:t>This is part of how I arrived at DOT. It is not proof of the theory. It is an honest account of the position from which I learned to ask these questions.</w:t>
      </w:r>
    </w:p>
    <w:p>
      <w:pPr/>
      <w:r>
        <w:t>The reader does not need my migration to begin seeing. Contrast can arrive through another culture, a relationship, parenthood, grief, failure, illness, travel, history, science, art, or a moment when a familiar explanation no longer accounts for experience. The opening may be small.</w:t>
      </w:r>
    </w:p>
    <w:p>
      <w:pPr/>
      <w:r>
        <w:t>What matters is what Little c does with the opening.</w:t>
      </w:r>
    </w:p>
    <w:p>
      <w:pPr>
        <w:pStyle w:val="Heading1"/>
      </w:pPr>
      <w:r>
        <w:t>The Four Culture Traps</w:t>
      </w:r>
    </w:p>
    <w:p>
      <w:pPr/>
      <w:r>
        <w:t>Culture rarely captures Little c by offering something obviously harmful. Its most durable traps begin with legitimate human needs and redirect them toward substitutes that keep the inherited Painting in place.</w:t>
      </w:r>
    </w:p>
    <w:p>
      <w:pPr>
        <w:pStyle w:val="Cadence"/>
        <w:keepLines/>
      </w:pPr>
      <w:r>
        <w:t>The need is real.</w:t>
      </w:r>
    </w:p>
    <w:p>
      <w:pPr>
        <w:pStyle w:val="Cadence"/>
        <w:keepLines/>
      </w:pPr>
      <w:r>
        <w:t>The substitute is the trap.</w:t>
      </w:r>
    </w:p>
    <w:p>
      <w:pPr>
        <w:pStyle w:val="Heading2"/>
      </w:pPr>
      <w:r>
        <w:t>1. The Performance Trap</w:t>
      </w:r>
    </w:p>
    <w:p>
      <w:pPr/>
      <w:r>
        <w:t>Every person needs to experience worth, competence, contribution, and recognition. The performance trap converts these needs into a demand for continuous proof.</w:t>
      </w:r>
    </w:p>
    <w:p>
      <w:pPr/>
      <w:r>
        <w:t>Worth becomes achievement.</w:t>
      </w:r>
    </w:p>
    <w:p>
      <w:pPr/>
      <w:r>
        <w:t>Rest becomes laziness.</w:t>
      </w:r>
    </w:p>
    <w:p>
      <w:pPr/>
      <w:r>
        <w:t>Mistakes become identity.</w:t>
      </w:r>
    </w:p>
    <w:p>
      <w:pPr/>
      <w:r>
        <w:t>Life becomes an examination for which no final grade is ever issued.</w:t>
      </w:r>
    </w:p>
    <w:p>
      <w:pPr/>
      <w:r>
        <w:t>Inside this trap, Little c learns to look outward for evidence that it deserves to exist. Productivity, credentials, income, appearance, intelligence, influence, or moral correctness become measurements of being. Success may bring relief, but only briefly, because a worth that must be continually demonstrated can always be lost.</w:t>
      </w:r>
    </w:p>
    <w:p>
      <w:pPr/>
      <w:r>
        <w:t>This trap produces capable people who cannot feel sufficient. They may accomplish extraordinary things while remaining frightened of stillness, ordinary need, aging, failure, or being seen without the performance.</w:t>
      </w:r>
    </w:p>
    <w:p>
      <w:pPr/>
      <w:r>
        <w:t>The way out is not the abandonment of excellence. It is the recovery of the distinction between expression and existence. Work can reveal discipline, skill, and care. It cannot manufacture the fundamental worth of the Little c doing the work.</w:t>
      </w:r>
    </w:p>
    <w:p>
      <w:pPr/>
      <w:r>
        <w:t>You may improve what you do without turning your life into evidence that you deserve to be here.</w:t>
      </w:r>
    </w:p>
    <w:p>
      <w:pPr>
        <w:pStyle w:val="Heading2"/>
      </w:pPr>
      <w:r>
        <w:t>2. The Accumulation Trap</w:t>
      </w:r>
    </w:p>
    <w:p>
      <w:pPr/>
      <w:r>
        <w:t>Every person needs some degree of safety, continuity, and material stability. The accumulation trap converts enough into an endlessly receding horizon.</w:t>
      </w:r>
    </w:p>
    <w:p>
      <w:pPr/>
      <w:r>
        <w:t>Possession becomes protection.</w:t>
      </w:r>
    </w:p>
    <w:p>
      <w:pPr/>
      <w:r>
        <w:t>Control becomes security.</w:t>
      </w:r>
    </w:p>
    <w:p>
      <w:pPr/>
      <w:r>
        <w:t>More becomes the answer to the fear of loss.</w:t>
      </w:r>
    </w:p>
    <w:p>
      <w:pPr/>
      <w:r>
        <w:t>Within this Painting, scarcity is not merely a condition to be addressed. It becomes an orientation toward life. Little c may possess far more than it needs while remaining organized around the possibility that it will not be enough. Wealth, territory, information, authority, and even people can become objects of control.</w:t>
      </w:r>
    </w:p>
    <w:p>
      <w:pPr/>
      <w:r>
        <w:t>Accumulation can reduce real vulnerability. Poverty is not a spiritual exercise, and material security matters. The trap begins when accumulation can no longer satisfy the fear driving it. Each gain increases what must be defended. Security becomes indistinguishable from dominance, and the decision-space of others is narrowed to protect one’s own.</w:t>
      </w:r>
    </w:p>
    <w:p>
      <w:pPr/>
      <w:r>
        <w:t>The way out is not irresponsibility. It is the development of sufficiency, resilience, reciprocity, and trust. A secure life requires resources, but it also requires relationships, competence, shared institutions, and the capacity to face uncertainty without trying to own the world.</w:t>
      </w:r>
    </w:p>
    <w:p>
      <w:pPr/>
      <w:r>
        <w:t>Enough is partly a material condition.</w:t>
      </w:r>
    </w:p>
    <w:p>
      <w:pPr/>
      <w:r>
        <w:t>It is also an achievement of the Painting.</w:t>
      </w:r>
    </w:p>
    <w:p>
      <w:pPr>
        <w:pStyle w:val="Heading2"/>
      </w:pPr>
      <w:r>
        <w:t>3. The Conformity Trap</w:t>
      </w:r>
    </w:p>
    <w:p>
      <w:pPr/>
      <w:r>
        <w:t>Every person needs belonging. Little c develops through relationship, recognition, and participation in something larger than itself. The conformity trap makes belonging conditional on the surrender of honest perception.</w:t>
      </w:r>
    </w:p>
    <w:p>
      <w:pPr/>
      <w:r>
        <w:t>Agreement becomes loyalty.</w:t>
      </w:r>
    </w:p>
    <w:p>
      <w:pPr/>
      <w:r>
        <w:t>Difference becomes betrayal.</w:t>
      </w:r>
    </w:p>
    <w:p>
      <w:pPr/>
      <w:r>
        <w:t>Acceptance requires the performance of an approved Character.</w:t>
      </w:r>
    </w:p>
    <w:p>
      <w:pPr/>
      <w:r>
        <w:t>This trap can appear in families, religions, political movements, professions, nations, and social groups of every kind. The group provides language, protection, meaning, and companionship. It may also establish which facts can be acknowledged, whose pain counts, which questions are forbidden, and which people may be treated without compassion.</w:t>
      </w:r>
    </w:p>
    <w:p>
      <w:pPr/>
      <w:r>
        <w:t>Little c then faces a painful conflict: see clearly and risk belonging, or preserve belonging by refusing to see.</w:t>
      </w:r>
    </w:p>
    <w:p>
      <w:pPr/>
      <w:r>
        <w:t>Many people choose the group because exclusion is not an abstract cost. For a social being, it can feel like danger. We should understand the pressure without pretending that the resulting harm is harmless.</w:t>
      </w:r>
    </w:p>
    <w:p>
      <w:pPr/>
      <w:r>
        <w:t>The way out is not isolation. It is mature belonging: relationship strong enough to permit truth, difference, correction, and growth. A community that requires blindness does not protect Little c. It protects the Painting.</w:t>
      </w:r>
    </w:p>
    <w:p>
      <w:pPr/>
      <w:r>
        <w:t>Belonging should expand the capacity to see.</w:t>
      </w:r>
    </w:p>
    <w:p>
      <w:pPr/>
      <w:r>
        <w:t>It should not demand the loss of sight.</w:t>
      </w:r>
    </w:p>
    <w:p>
      <w:pPr>
        <w:pStyle w:val="Heading2"/>
      </w:pPr>
      <w:r>
        <w:t>4. The Selection Trap</w:t>
      </w:r>
    </w:p>
    <w:p>
      <w:pPr/>
      <w:r>
        <w:t>Every person needs agency—the capacity to make meaningful choices and participate in shaping a life. The selection trap offers a growing menu while narrowing the power to determine what appears on it.</w:t>
      </w:r>
    </w:p>
    <w:p>
      <w:pPr/>
      <w:r>
        <w:t>Freedom becomes consumption.</w:t>
      </w:r>
    </w:p>
    <w:p>
      <w:pPr/>
      <w:r>
        <w:t>Choice becomes preference among supplied options.</w:t>
      </w:r>
    </w:p>
    <w:p>
      <w:pPr/>
      <w:r>
        <w:t>Participation becomes clicking, purchasing, reacting, and selecting between identities prepared in advance.</w:t>
      </w:r>
    </w:p>
    <w:p>
      <w:pPr/>
      <w:r>
        <w:t>Modern systems can provide enormous convenience and genuine access. They can also create the sensation of freedom while the deeper conditions of life—ownership, work, time, information, infrastructure, and political possibility—remain outside ordinary control.</w:t>
      </w:r>
    </w:p>
    <w:p>
      <w:pPr/>
      <w:r>
        <w:t>Little c is kept busy choosing without learning to author.</w:t>
      </w:r>
    </w:p>
    <w:p>
      <w:pPr/>
      <w:r>
        <w:t>Even rebellion can be packaged as a style, sold back as identity, and contained within the same system it appears to reject. The person feels active while remaining predictable.</w:t>
      </w:r>
    </w:p>
    <w:p>
      <w:pPr/>
      <w:r>
        <w:t>The way out is not the rejection of choice. It is the recovery of authorship. Ask who designed the options, what interests shaped them, what possibilities were excluded, and whether the choice expands or contracts the decision-space of Little c and others.</w:t>
      </w:r>
    </w:p>
    <w:p>
      <w:pPr/>
      <w:r>
        <w:t>Freedom is more than selection.</w:t>
      </w:r>
    </w:p>
    <w:p>
      <w:pPr/>
      <w:r>
        <w:t>Freedom is participation in the creation of possibility.</w:t>
      </w:r>
    </w:p>
    <w:p>
      <w:pPr/>
      <w:r>
        <w:t>These traps overlap. Performance promises worth. Accumulation promises safety. Conformity promises belonging. Selection promises freedom. Each begins with something human and redirects it toward a pattern that can be externally measured, managed, and reproduced.</w:t>
      </w:r>
    </w:p>
    <w:p>
      <w:pPr/>
      <w:r>
        <w:t>This is why the traps are difficult to see. Little c is not foolish for entering them. It was reaching for something it genuinely needed.</w:t>
      </w:r>
    </w:p>
    <w:p>
      <w:pPr/>
      <w:r>
        <w:t>The work is to recover the need from the substitute.</w:t>
      </w:r>
    </w:p>
    <w:p>
      <w:pPr>
        <w:pStyle w:val="Heading1"/>
      </w:pPr>
      <w:r>
        <w:t>Extraction Is Fear Made Architectural</w:t>
      </w:r>
    </w:p>
    <w:p>
      <w:pPr/>
      <w:r>
        <w:t>The culture traps do not remain inside individuals. When repeated across generations and encoded into institutions, they become architecture.</w:t>
      </w:r>
    </w:p>
    <w:p>
      <w:pPr/>
      <w:r>
        <w:t>DOT interprets much of this extractive form as Fear made architectural:</w:t>
      </w:r>
    </w:p>
    <w:p>
      <w:pPr/>
      <w:r>
        <w:t>Fear that there will not be enough.</w:t>
      </w:r>
    </w:p>
    <w:p>
      <w:pPr/>
      <w:r>
        <w:t>Fear that another group will gain power.</w:t>
      </w:r>
    </w:p>
    <w:p>
      <w:pPr/>
      <w:r>
        <w:t>Fear of disorder, dependency, humiliation, decline, insignificance, and death.</w:t>
      </w:r>
    </w:p>
    <w:p>
      <w:pPr/>
      <w:r>
        <w:t>In this reading, civilizations externalized unresolved fear and built institutions around it.</w:t>
      </w:r>
    </w:p>
    <w:p>
      <w:pPr/>
      <w:r>
        <w:t>Accumulation became protection against scarcity.</w:t>
      </w:r>
    </w:p>
    <w:p>
      <w:pPr/>
      <w:r>
        <w:t>Domination became protection against vulnerability.</w:t>
      </w:r>
    </w:p>
    <w:p>
      <w:pPr/>
      <w:r>
        <w:t>Status became protection against insignificance.</w:t>
      </w:r>
    </w:p>
    <w:p>
      <w:pPr/>
      <w:r>
        <w:t>Empire became protection against competing empires.</w:t>
      </w:r>
    </w:p>
    <w:p>
      <w:pPr/>
      <w:r>
        <w:t>Permanent economic growth became protection against collapse.</w:t>
      </w:r>
    </w:p>
    <w:p>
      <w:pPr/>
      <w:r>
        <w:t>Control became protection against uncertainty.</w:t>
      </w:r>
    </w:p>
    <w:p>
      <w:pPr>
        <w:pStyle w:val="Cadence"/>
        <w:keepLines/>
      </w:pPr>
      <w:r>
        <w:t>The fear was never removed.</w:t>
      </w:r>
    </w:p>
    <w:p>
      <w:pPr>
        <w:pStyle w:val="Cadence"/>
        <w:keepLines/>
      </w:pPr>
      <w:r>
        <w:t>It was organized.</w:t>
      </w:r>
    </w:p>
    <w:p>
      <w:pPr/>
      <w:r>
        <w:t>This is how a civilization can become materially powerful while remaining internally frightened. Its machinery grows more sophisticated, but the Painting directing the machinery remains unresolved. Intelligence is placed in service of the same old contraction.</w:t>
      </w:r>
    </w:p>
    <w:p>
      <w:pPr>
        <w:pStyle w:val="Cadence"/>
        <w:keepLines/>
      </w:pPr>
      <w:r>
        <w:t>The tools improve.</w:t>
      </w:r>
    </w:p>
    <w:p>
      <w:pPr>
        <w:pStyle w:val="Cadence"/>
        <w:keepLines/>
      </w:pPr>
      <w:r>
        <w:t>The fear scales.</w:t>
      </w:r>
    </w:p>
    <w:p>
      <w:pPr/>
      <w:r>
        <w:t>We may then study the behavior produced inside this environment and call it human nature. We see competition, greed, tribalism, domination, and status-seeking and conclude that this is simply what human beings are.</w:t>
      </w:r>
    </w:p>
    <w:p>
      <w:pPr/>
      <w:r>
        <w:t>DOT asks us to look again.</w:t>
      </w:r>
    </w:p>
    <w:p>
      <w:pPr/>
      <w:r>
        <w:t>Are we observing the nature of Little c?</w:t>
      </w:r>
    </w:p>
    <w:p>
      <w:pPr/>
      <w:r>
        <w:t>Or are we observing Little c after generations of immersion in a Painting organized around scarcity, hierarchy, extraction, and fear?</w:t>
      </w:r>
    </w:p>
    <w:p>
      <w:pPr>
        <w:pStyle w:val="Cadence"/>
        <w:keepLines/>
      </w:pPr>
      <w:r>
        <w:t>Conditioning is real.</w:t>
      </w:r>
    </w:p>
    <w:p>
      <w:pPr>
        <w:pStyle w:val="Cadence"/>
        <w:keepLines/>
      </w:pPr>
      <w:r>
        <w:t>Conditioning is not essence.</w:t>
      </w:r>
    </w:p>
    <w:p>
      <w:pPr/>
      <w:r>
        <w:t>The persistence of a pattern does not prove that it is fundamental to consciousness. It may show that the conditions reproducing it have remained in place. Instances of Little c enter similar structures, inherit similar fears, encounter similar rewards and punishments, and then produce behavior that appears to confirm the Painting that formed them.</w:t>
      </w:r>
    </w:p>
    <w:p>
      <w:pPr>
        <w:pStyle w:val="Cadence"/>
        <w:keepLines/>
      </w:pPr>
      <w:r>
        <w:t>The Painting generates the behavior.</w:t>
      </w:r>
    </w:p>
    <w:p>
      <w:pPr>
        <w:pStyle w:val="Cadence"/>
        <w:keepLines/>
      </w:pPr>
      <w:r>
        <w:t>The behavior is offered as proof of the Painting.</w:t>
      </w:r>
    </w:p>
    <w:p>
      <w:pPr/>
      <w:r>
        <w:t>The loop closes.</w:t>
      </w:r>
    </w:p>
    <w:p>
      <w:pPr>
        <w:pStyle w:val="Heading1"/>
      </w:pPr>
      <w:r>
        <w:t>The Performance of Normality</w:t>
      </w:r>
    </w:p>
    <w:p>
      <w:pPr/>
      <w:r>
        <w:t>A society may remain wealthy while many of its people become anxious, isolated, exhausted, indebted, distrustful, and politically disoriented. Its markets may grow while families lose time with one another. Its technology may become more intelligent while public understanding becomes shallower. Its institutions may continue operating while fewer people believe those institutions serve them.</w:t>
      </w:r>
    </w:p>
    <w:p>
      <w:pPr/>
      <w:r>
        <w:t>The surface can shine while the structure underneath becomes brittle.</w:t>
      </w:r>
    </w:p>
    <w:p>
      <w:pPr/>
      <w:r>
        <w:t>A civilization organized around extraction becomes skilled at maintaining the appearance of progress. It can produce convenience, spectacle, consumption, and technological wonder while reducing the autonomy, attention, security, and decision-space of the people living inside it.</w:t>
      </w:r>
    </w:p>
    <w:p>
      <w:pPr/>
      <w:r>
        <w:t>Progress in one dimension can conceal deterioration in another.</w:t>
      </w:r>
    </w:p>
    <w:p>
      <w:pPr/>
      <w:r>
        <w:t>A faster system is not necessarily a wiser system. A more productive population is not necessarily a more developed population. A society capable of generating enormous wealth may remain incapable of teaching people how to confront fear, govern attention, inspect inherited identity, or distinguish freedom from consumption.</w:t>
      </w:r>
    </w:p>
    <w:p>
      <w:pPr>
        <w:pStyle w:val="Cadence"/>
        <w:keepLines/>
      </w:pPr>
      <w:r>
        <w:t>So we perform normality.</w:t>
      </w:r>
    </w:p>
    <w:p>
      <w:pPr/>
      <w:r>
        <w:t>We go to work. We pay bills. We scroll. We compete. We entertain ourselves. We repeat the approved explanations. We call exhaustion adulthood, anxiety responsibility, isolation independence, and endless accumulation success.</w:t>
      </w:r>
    </w:p>
    <w:p>
      <w:pPr/>
      <w:r>
        <w:t>We pretend the picture is coherent because admitting otherwise would require us to question the identities and institutions built inside it.</w:t>
      </w:r>
    </w:p>
    <w:p>
      <w:pPr/>
      <w:r>
        <w:t>But the contradiction registers on the Canvas.</w:t>
      </w:r>
    </w:p>
    <w:p>
      <w:pPr/>
      <w:r>
        <w:t>The body tightens.</w:t>
      </w:r>
    </w:p>
    <w:p>
      <w:pPr/>
      <w:r>
        <w:t>Attention fragments.</w:t>
      </w:r>
    </w:p>
    <w:p>
      <w:pPr/>
      <w:r>
        <w:t>Trust declines.</w:t>
      </w:r>
    </w:p>
    <w:p>
      <w:pPr/>
      <w:r>
        <w:t>Meaning thins.</w:t>
      </w:r>
    </w:p>
    <w:p>
      <w:pPr/>
      <w:r>
        <w:t>Something in Little c recognizes that a life organized around extraction cannot become Love.</w:t>
      </w:r>
    </w:p>
    <w:p>
      <w:pPr/>
      <w:r>
        <w:t>This recognition may first appear as discomfort, anger, depression, alienation, or a persistent sense that something essential is missing. These experiences have many causes and should not be romanticized or reduced to a single explanation. People may need medical care, material support, protection, rest, community, or professional help. At the same time, subjective distress should not always be treated as meaningless noise from a defective individual.</w:t>
      </w:r>
    </w:p>
    <w:p>
      <w:pPr/>
      <w:r>
        <w:t>Sometimes the discomfort carries information about the environment. The large literature on social determinants of health likewise shows that social position and material conditions participate in patterned differences in health and distress.</w:t>
      </w:r>
      <w:r>
        <w:rPr>
          <w:rFonts w:ascii="Calibri" w:hAnsi="Calibri"/>
          <w:color w:val="2E74B5"/>
          <w:sz w:val="16"/>
          <w:vertAlign w:val="superscript"/>
        </w:rPr>
        <w:t>23</w:t>
      </w:r>
    </w:p>
    <w:p>
      <w:pPr/>
      <w:r>
        <w:t>The person may be hurting, and the environment may also be disordered.</w:t>
      </w:r>
    </w:p>
    <w:p>
      <w:pPr/>
      <w:r>
        <w:t>A culture invested in preserving its arrangements may locate every failure inside the individual. The person is treated. The incentive remains. The worker is coached. The workload remains. The child is corrected. The frightened home remains. The citizen is blamed. The architecture remains.</w:t>
      </w:r>
    </w:p>
    <w:p>
      <w:pPr/>
      <w:r>
        <w:t>DOT does not ask us to choose between personal and structural responsibility. The Painting exists across both. Institutions organize consequences and shape the Reality Stream entering millions of people at once. Individuals interpret, participate, resist, repair, and reproduce.</w:t>
      </w:r>
    </w:p>
    <w:p>
      <w:pPr>
        <w:pStyle w:val="Cadence"/>
        <w:keepLines/>
      </w:pPr>
      <w:r>
        <w:t>We must learn to see the loop whole.</w:t>
      </w:r>
    </w:p>
    <w:p>
      <w:r>
        <w:t>I should locate this critique. I am writing from within modern Western industrial society, whose achievements in science, medicine, law, and individual liberty are real. The claim is not that “the West” is uniquely corrupt, or that other civilizations escaped fear, hierarchy, extraction, or domination. It is that the institutions surrounding many of us often reward adaptation to their present arrangements more reliably than conscious development. Accurate sight must be able to criticize those conditions without turning a civilization into an enemy or treating its inherited categories as the limits of human possibility.</w:t>
      </w:r>
    </w:p>
    <w:p>
      <w:pPr>
        <w:pStyle w:val="Heading1"/>
      </w:pPr>
      <w:r>
        <w:t>Seeing Without Hatred</w:t>
      </w:r>
    </w:p>
    <w:p>
      <w:pPr/>
      <w:r>
        <w:t>To see the Painting clearly is not to declare war on everyone who carries it.</w:t>
      </w:r>
    </w:p>
    <w:p>
      <w:pPr/>
      <w:r>
        <w:t>This is especially important when the strokes involve civilization, race, religion, class, nationality, gender, or political identity. Once a harmful pattern becomes visible, Little c may be tempted to reverse its direction rather than resolve its structure. The former victim may seek a new victim. The excluded may build a new exclusion. The person awakening from one tribe may enter another tribe organized around contempt for the first.</w:t>
      </w:r>
    </w:p>
    <w:p>
      <w:pPr>
        <w:pStyle w:val="Cadence"/>
        <w:keepLines/>
      </w:pPr>
      <w:r>
        <w:t>Hatred reproduces the Painting in another form.</w:t>
      </w:r>
    </w:p>
    <w:p>
      <w:pPr/>
      <w:r>
        <w:t>It preserves the contraction while changing its target.</w:t>
      </w:r>
    </w:p>
    <w:p>
      <w:pPr/>
      <w:r>
        <w:t>Accurate sight is more demanding. It allows us to name conquest without hating descendants, criticize a civilization without denying its achievements, confront prejudice without reducing a person to the prejudice carried on the Canvas, and hold institutions accountable without pretending that every participant intended every consequence.</w:t>
      </w:r>
    </w:p>
    <w:p>
      <w:pPr/>
      <w:r>
        <w:t>This is not an argument for passivity. Compassion does not require permitting harm. Boundaries, accountability, resistance, and structural change may all be necessary. Love without truth becomes accommodation. Truth without Love can become another instrument of domination.</w:t>
      </w:r>
    </w:p>
    <w:p>
      <w:pPr/>
      <w:r>
        <w:t>The task is to confront the stroke without denying the Little c beneath it.</w:t>
      </w:r>
    </w:p>
    <w:p>
      <w:pPr/>
      <w:r>
        <w:t>This also changes how we understand blame. An extractive status quo often protects itself by directing pain toward a convenient target: the migrant, the neighbor of another color, the other party’s voter, the poor, the visibly struggling, or anyone whose weakness makes retaliation inexpensive. The injury is real, but the explanation is redirected. Instances of Little c attack one another while the architecture producing insecurity remains intact.</w:t>
      </w:r>
    </w:p>
    <w:p>
      <w:pPr/>
      <w:r>
        <w:t>Seeing the Painting interrupts this transfer.</w:t>
      </w:r>
    </w:p>
    <w:p>
      <w:pPr/>
      <w:r>
        <w:t>It asks: What fear is active? Who benefits from the interpretation? What consequence keeps the pattern in place? What part belongs to the individual, what part belongs to the institution, and what response would expand rather than contract the decision-space of those involved?</w:t>
      </w:r>
    </w:p>
    <w:p>
      <w:pPr/>
      <w:r>
        <w:t>These questions do not remove moral responsibility. They make responsibility more precise.</w:t>
      </w:r>
    </w:p>
    <w:p>
      <w:pPr/>
      <w:r>
        <w:t>You are not helped by being told that every inherited stroke is your fault.</w:t>
      </w:r>
    </w:p>
    <w:p>
      <w:pPr/>
      <w:r>
        <w:t>You are also not helped by being told that inherited strokes excuse every consequence.</w:t>
      </w:r>
    </w:p>
    <w:p>
      <w:pPr>
        <w:pStyle w:val="Cadence"/>
        <w:keepLines/>
      </w:pPr>
      <w:r>
        <w:t>Compassion and accountability belong together.</w:t>
      </w:r>
    </w:p>
    <w:p>
      <w:pPr>
        <w:pStyle w:val="Heading1"/>
      </w:pPr>
      <w:r>
        <w:t>The Frame Is an Incubator</w:t>
      </w:r>
    </w:p>
    <w:p>
      <w:pPr/>
      <w:r>
        <w:t>The Reality Frame and human civilization are not the same thing.</w:t>
      </w:r>
    </w:p>
    <w:p>
      <w:pPr/>
      <w:r>
        <w:t>The Reality Frame is the deeper environment of constraint, possibility, action, and consequence. Human civilization is a collective Painting produced inside it. The Frame supplies the conditions in which learning can occur. Civilization supplies much of the information through which Little c initially interprets those conditions.</w:t>
      </w:r>
    </w:p>
    <w:p>
      <w:pPr/>
      <w:r>
        <w:t>The distinction allows us to consider an important possibility: the Frame may contain the conditions required for development even when the society constructed inside it remains confused.</w:t>
      </w:r>
    </w:p>
    <w:p>
      <w:pPr/>
      <w:r>
        <w:t>Our present civilization is often more effective at producing workers, consumers, competitors, believers, loyal group members, and predictable identities than clear, self-aware instances of Little c whose choices are not governed by Fear. It trains adaptation to the existing Painting more reliably than awareness of the Painting itself.</w:t>
      </w:r>
    </w:p>
    <w:p>
      <w:pPr/>
      <w:r>
        <w:t>DOT aims at the latter.</w:t>
      </w:r>
    </w:p>
    <w:p>
      <w:pPr/>
      <w:r>
        <w:t>I cannot claim to know Big C’s complete Intent. But within DOT, I can offer a hypothesis: a consequence-dense Frame allows inherited conditioning to become visible through lived feedback. Difficulty is not automatically good, and suffering should never be justified merely because learning may come from it. Yet within difficulty, Little c can encounter the limits of its Painting and discover a possibility that comfort alone may not reveal.</w:t>
      </w:r>
    </w:p>
    <w:p>
      <w:pPr/>
      <w:r>
        <w:t>The purpose would not be perfect adaptation to an ugly Painting.</w:t>
      </w:r>
    </w:p>
    <w:p>
      <w:pPr/>
      <w:r>
        <w:t>The purpose would be recognition that it is a Painting.</w:t>
      </w:r>
    </w:p>
    <w:p>
      <w:pPr/>
      <w:r>
        <w:t>Until that recognition, culture paints, the Canvas receives, and Character repeats. Once the Painting becomes visible, Little c can begin distinguishing inheritance from truth, reaction from Intent, and conditioning from identity.</w:t>
      </w:r>
    </w:p>
    <w:p>
      <w:pPr/>
      <w:r>
        <w:t>That recognition is the beginning of emergence.</w:t>
      </w:r>
    </w:p>
    <w:p>
      <w:pPr>
        <w:pStyle w:val="Heading1"/>
      </w:pPr>
      <w:r>
        <w:t>The Bootstrapping Principle</w:t>
      </w:r>
    </w:p>
    <w:p>
      <w:pPr>
        <w:pStyle w:val="Cadence"/>
        <w:keepLines/>
      </w:pPr>
      <w:r>
        <w:t>There is no uncontaminated place from which to begin.</w:t>
      </w:r>
    </w:p>
    <w:p>
      <w:pPr/>
      <w:r>
        <w:t>Little c cannot step outside its Canvas, discard the Painting, and encounter reality from a position of perfect clarity. Even the tools used to question the Painting—language, reason, attention, memory, and metaphor—were developed inside it. The instrument of inspection has itself been shaped by what it must now inspect.</w:t>
      </w:r>
    </w:p>
    <w:p>
      <w:pPr/>
      <w:r>
        <w:t>This may appear to be an impossible trap.</w:t>
      </w:r>
    </w:p>
    <w:p>
      <w:pPr/>
      <w:r>
        <w:t>It is not.</w:t>
      </w:r>
    </w:p>
    <w:p>
      <w:pPr/>
      <w:r>
        <w:t>It means bootstrapping is the only available approach to self-correction from within the system.</w:t>
      </w:r>
    </w:p>
    <w:p>
      <w:pPr/>
      <w:r>
        <w:t>Little c must begin with whatever clarity it already possesses, however partial. It must use the Painting to inspect the Painting. It must use inherited language to expose inherited confusion, direct attention toward what has been capturing attention, and use consequence to test the interpretations through which consequence was previously understood.</w:t>
      </w:r>
    </w:p>
    <w:p>
      <w:pPr/>
      <w:r>
        <w:t>This is not an escape from mediation.</w:t>
      </w:r>
    </w:p>
    <w:p>
      <w:pPr/>
      <w:r>
        <w:t>It is the progressive refinement of mediation.</w:t>
      </w:r>
    </w:p>
    <w:p>
      <w:pPr/>
      <w:r>
        <w:t>A small degree of awareness makes one stroke visible. Recognizing that stroke creates the possibility of revising it. The revision alters the Painting through which the next experience is interpreted. The revised Painting then reveals something Little c could not see before.</w:t>
      </w:r>
    </w:p>
    <w:p>
      <w:pPr>
        <w:pStyle w:val="Cadence"/>
        <w:keepLines/>
      </w:pPr>
      <w:r>
        <w:t>Clarity creates the conditions for greater clarity.</w:t>
      </w:r>
    </w:p>
    <w:p>
      <w:pPr/>
      <w:r>
        <w:t>This is how Little c bootstraps itself into authorship.</w:t>
      </w:r>
    </w:p>
    <w:p>
      <w:pPr/>
      <w:r>
        <w:t>Help can come from outside the individual. A teacher, a book, a relationship, a crisis, a scientific discovery, or an encounter with another culture may disturb the inherited Painting. A therapist may help name a pattern that shame kept hidden. A friend may provide enough safety for honesty. Collective movements may alter institutions and expand the decision-space available to millions of people.</w:t>
      </w:r>
    </w:p>
    <w:p>
      <w:pPr>
        <w:pStyle w:val="Cadence"/>
        <w:keepLines/>
      </w:pPr>
      <w:r>
        <w:t>Receive help.</w:t>
      </w:r>
    </w:p>
    <w:p>
      <w:pPr/>
      <w:r>
        <w:t>No serious account of authorship requires isolation.</w:t>
      </w:r>
    </w:p>
    <w:p>
      <w:pPr/>
      <w:r>
        <w:t>But no one can complete the transformation on behalf of Little c. New information must still be recognized, tested, and integrated from within. Otherwise, it becomes another inherited answer painted over the old one. The language changes. The authority changes. The symbols change.</w:t>
      </w:r>
    </w:p>
    <w:p>
      <w:pPr>
        <w:pStyle w:val="Cadence"/>
        <w:keepLines/>
      </w:pPr>
      <w:r>
        <w:t>The Character remains.</w:t>
      </w:r>
    </w:p>
    <w:p>
      <w:pPr>
        <w:pStyle w:val="Cadence"/>
        <w:keepLines/>
      </w:pPr>
      <w:r>
        <w:t>No one can repaint the Canvas without the participation of the painter.</w:t>
      </w:r>
    </w:p>
    <w:p>
      <w:pPr/>
      <w:r>
        <w:t>The same principle applies collectively. A civilization cannot wait for perfectly developed people before building better institutions. It also cannot expect better institutions to manufacture coherent people automatically. Instances of Little c must use their present capacities to improve the structures shaping them, while those structures create better conditions for the development of those who follow.</w:t>
      </w:r>
    </w:p>
    <w:p>
      <w:pPr>
        <w:pStyle w:val="Cadence"/>
        <w:keepLines/>
      </w:pPr>
      <w:r>
        <w:t>The transformation is recursive.</w:t>
      </w:r>
    </w:p>
    <w:p>
      <w:pPr/>
      <w:r>
        <w:t>We begin inside the inherited Painting, using capacities partly produced by that Painting, and turn those capacities toward the recovery of authorship. We see what we can see. We revise what has become visible. We receive feedback. We refine the instrument doing the seeing. Then we look again.</w:t>
      </w:r>
    </w:p>
    <w:p>
      <w:pPr/>
      <w:r>
        <w:t>We must begin with what made us and use it to become more than what it made.</w:t>
      </w:r>
    </w:p>
    <w:p>
      <w:pPr/>
      <w:r>
        <w:t>Bootstrapping is not one method among many that begins from outside the system.</w:t>
      </w:r>
    </w:p>
    <w:p>
      <w:pPr/>
      <w:r>
        <w:t>For an embedded Little c, it is how self-correction and emergence occur.</w:t>
      </w:r>
    </w:p>
    <w:p>
      <w:pPr>
        <w:pStyle w:val="Heading1"/>
      </w:pPr>
      <w:r>
        <w:t>From Painting to Painter</w:t>
      </w:r>
    </w:p>
    <w:p>
      <w:pPr/>
      <w:r>
        <w:t>Becoming the painter does not mean achieving total control.</w:t>
      </w:r>
    </w:p>
    <w:p>
      <w:pPr/>
      <w:r>
        <w:t>Little c remains embodied, situated, and influenced. The Reality Stream continues arriving. Old strokes may reappear under pressure. Some wounds require time, help, protection, and repeated experience before the Painting can change. Some external conditions must be confronted materially; they cannot be meditated away.</w:t>
      </w:r>
    </w:p>
    <w:p>
      <w:pPr>
        <w:pStyle w:val="Cadence"/>
        <w:keepLines/>
      </w:pPr>
      <w:r>
        <w:t>Authorship is not omnipotence.</w:t>
      </w:r>
    </w:p>
    <w:p>
      <w:pPr>
        <w:pStyle w:val="Cadence"/>
        <w:keepLines/>
      </w:pPr>
      <w:r>
        <w:t>It is participation with increasing clarity.</w:t>
      </w:r>
    </w:p>
    <w:p>
      <w:pPr/>
      <w:r>
        <w:t>The painter notices the interpretation before automatically becoming it. The painter creates space between reaction and Intent. The painter studies consequence without turning every mistake into shame. The painter learns which strokes protect life, which preserve fear, which belong to an earlier environment, and which open a wider decision-space.</w:t>
      </w:r>
    </w:p>
    <w:p>
      <w:pPr/>
      <w:r>
        <w:t>Sometimes repainting means adding a new stroke: a more accurate explanation, a boundary, a skill, a relationship, or an experience of safety.</w:t>
      </w:r>
    </w:p>
    <w:p>
      <w:pPr/>
      <w:r>
        <w:t>Sometimes it means weakening an old one through disuse.</w:t>
      </w:r>
    </w:p>
    <w:p>
      <w:pPr/>
      <w:r>
        <w:t>Sometimes it means remaining present while the old Painting demands the familiar reaction—and choosing differently.</w:t>
      </w:r>
    </w:p>
    <w:p>
      <w:pPr/>
      <w:r>
        <w:t>The work can be slow because the Painting was not formed in a single argument. It was painted through years of immersion, repetition, emotion, reward, punishment, and consequence. A clear insight may open the gate, but life must often walk through it many times before a new path becomes stable.</w:t>
      </w:r>
    </w:p>
    <w:p>
      <w:pPr>
        <w:pStyle w:val="Cadence"/>
        <w:keepLines/>
      </w:pPr>
      <w:r>
        <w:t>Be patient with this process.</w:t>
      </w:r>
    </w:p>
    <w:p>
      <w:pPr/>
      <w:r>
        <w:t>Patience is not permission to avoid responsibility. It is respect for the depth of the work.</w:t>
      </w:r>
    </w:p>
    <w:p>
      <w:pPr/>
      <w:r>
        <w:t>The same kindness should extend to others. Every person you meet is interpreting the moment through a Painting you cannot fully see. This does not make every action acceptable. It should make judgment more careful. Behind arrogance may be terror of insignificance. Behind control may be fear of abandonment. Behind conformity may be the memory of exclusion. Behind relentless performance may be a child who learned that love arrived only after achievement.</w:t>
      </w:r>
    </w:p>
    <w:p>
      <w:pPr/>
      <w:r>
        <w:t>Understanding the stroke does not erase its consequence.</w:t>
      </w:r>
    </w:p>
    <w:p>
      <w:pPr/>
      <w:r>
        <w:t>It helps us respond to the real problem.</w:t>
      </w:r>
    </w:p>
    <w:p>
      <w:pPr/>
      <w:r>
        <w:t>This is where freedom begins in DOT. Freedom is not the absence of influence. It is the growing capacity to see influence, inspect the Painting through which it operates, and revise one’s participation in the loop. It is the recovery of Intent from automatic Character.</w:t>
      </w:r>
    </w:p>
    <w:p>
      <w:pPr>
        <w:pStyle w:val="Cadence"/>
        <w:keepLines/>
      </w:pPr>
      <w:r>
        <w:t>And this is where responsibility begins.</w:t>
      </w:r>
    </w:p>
    <w:p>
      <w:pPr/>
      <w:r>
        <w:t>You are not responsible for the body into which you arrived, the first language you heard, the fears surrounding your childhood, or the civilization that supplied your earliest explanations. You are not guilty for every stroke that appears on the Canvas before you can see it.</w:t>
      </w:r>
    </w:p>
    <w:p>
      <w:pPr/>
      <w:r>
        <w:t>But once a stroke becomes visible, your relationship to it changes.</w:t>
      </w:r>
    </w:p>
    <w:p>
      <w:pPr/>
      <w:r>
        <w:t>You can continue protecting it.</w:t>
      </w:r>
    </w:p>
    <w:p>
      <w:pPr/>
      <w:r>
        <w:t>You can continue calling it reality.</w:t>
      </w:r>
    </w:p>
    <w:p>
      <w:pPr/>
      <w:r>
        <w:t>You can continue passing it to another Canvas.</w:t>
      </w:r>
    </w:p>
    <w:p>
      <w:pPr/>
      <w:r>
        <w:t>Or you can turn toward it with honesty, compassion, and Intent.</w:t>
      </w:r>
    </w:p>
    <w:p>
      <w:pPr>
        <w:pStyle w:val="Cadence"/>
        <w:keepLines/>
      </w:pPr>
      <w:r>
        <w:t>The Painting is not the painter.</w:t>
      </w:r>
    </w:p>
    <w:p>
      <w:pPr>
        <w:pStyle w:val="Cadence"/>
        <w:keepLines/>
      </w:pPr>
      <w:r>
        <w:t>What made you is not necessarily what you are.</w:t>
      </w:r>
    </w:p>
    <w:p>
      <w:pPr>
        <w:pStyle w:val="Cadence"/>
        <w:keepLines/>
      </w:pPr>
      <w:r>
        <w:t>You did not choose your first Painting.</w:t>
      </w:r>
    </w:p>
    <w:p>
      <w:pPr>
        <w:pStyle w:val="Cadence"/>
        <w:keepLines/>
      </w:pPr>
      <w:r>
        <w:t>You are responsible for what you paint once you can see it.</w:t>
      </w:r>
    </w:p>
    <w:p>
      <w:r>
        <w:t>This responsibility is personal, but it is not private. We inherit institutions together, and together we can alter the consequences they organize. Every repaired relationship, honest inquiry, humane technology, school, workplace, and community can make a wider decision-space available to another Canvas.</w:t>
      </w:r>
    </w:p>
    <w:p>
      <w:pPr>
        <w:pStyle w:val="Cadence"/>
      </w:pPr>
      <w:r>
        <w:t>Freedom becomes collective when we make better options real for one another.</w:t>
      </w:r>
    </w:p>
    <w:p>
      <w:pPr>
        <w:sectPr>
          <w:headerReference w:type="default" r:id="rId23"/>
          <w:footerReference w:type="default" r:id="rId24"/>
          <w:pgSz w:w="12240" w:h="15840"/>
          <w:pgMar w:top="1440" w:right="1440" w:bottom="1440" w:left="1440" w:header="708" w:footer="708" w:gutter="0"/>
          <w:cols w:space="720"/>
          <w:docGrid w:linePitch="360"/>
        </w:sectPr>
      </w:pPr>
    </w:p>
    <w:p>
      <w:pPr>
        <w:spacing w:after="1040"/>
      </w:pPr>
    </w:p>
    <w:p>
      <w:pPr>
        <w:spacing w:after="200"/>
        <w:jc w:val="center"/>
      </w:pPr>
      <w:r>
        <w:rPr>
          <w:rFonts w:ascii="Calibri" w:hAnsi="Calibri"/>
          <w:b/>
          <w:color w:val="2E74B5"/>
          <w:sz w:val="20"/>
        </w:rPr>
        <w:t>APPENDIX</w:t>
      </w:r>
    </w:p>
    <w:p>
      <w:pPr>
        <w:spacing w:after="200"/>
        <w:jc w:val="center"/>
      </w:pPr>
      <w:r>
        <w:rPr>
          <w:rFonts w:ascii="Calibri" w:hAnsi="Calibri"/>
          <w:b/>
          <w:color w:val="0B2545"/>
          <w:sz w:val="54"/>
        </w:rPr>
        <w:t>Equation and Notation Guide</w:t>
      </w:r>
    </w:p>
    <w:p>
      <w:pPr>
        <w:spacing w:after="360"/>
        <w:jc w:val="center"/>
      </w:pPr>
      <w:r>
        <w:rPr>
          <w:rFonts w:ascii="Calibri" w:hAnsi="Calibri"/>
          <w:i/>
          <w:color w:val="5C656F"/>
          <w:sz w:val="22"/>
        </w:rPr>
        <w:t>What the mathematics states—and what it does not</w:t>
      </w:r>
    </w:p>
    <w:p>
      <w:pPr>
        <w:spacing w:after="400"/>
        <w:ind w:left="2520" w:right="2520"/>
        <w:pBdr>
          <w:bottom w:val="single" w:sz="7" w:space="8" w:color="A9B8CA"/>
        </w:pBdr>
      </w:pPr>
    </w:p>
    <w:p>
      <w:pPr/>
      <w:r>
        <w:t>The equations in Book One expose relationships inside DOT’s architecture. They do not make the model true by giving it symbols. Most functions remain abstract because DOT has not yet identified their physical implementation or operational measurement.</w:t>
      </w:r>
    </w:p>
    <w:p>
      <w:pPr>
        <w:pStyle w:val="Heading1"/>
      </w:pPr>
      <w:r>
        <w:t>Notation conventions</w:t>
      </w:r>
    </w:p>
    <w:p>
      <w:pPr>
        <w:pStyle w:val="ListBullet"/>
      </w:pPr>
      <w:r>
        <w:t>A subscript t marks position in an ordered sequence. It does not establish that physical reality advances in literal discrete ticks.</w:t>
      </w:r>
    </w:p>
    <w:p>
      <w:pPr>
        <w:pStyle w:val="ListBullet"/>
      </w:pPr>
      <w:r>
        <w:t>F, G, U, Ψ, Π, and 𝓑 are abstract mappings. Their arguments state dependencies; their internal mechanisms remain unspecified.</w:t>
      </w:r>
    </w:p>
    <w:p>
      <w:pPr>
        <w:pStyle w:val="ListBullet"/>
      </w:pPr>
      <w:r>
        <w:t>RS denotes Reality Stream; C denotes Canvas; P denotes Painting; D denotes pre-Intent drafts; I denotes Intent; a denotes action; and o denotes consequence.</w:t>
      </w:r>
    </w:p>
    <w:p>
      <w:pPr>
        <w:pStyle w:val="ListBullet"/>
      </w:pPr>
      <w:r>
        <w:t>RF₀ names the physical universe as modeled from within DOT. The notation does not imply that the universe is computer software.</w:t>
      </w:r>
    </w:p>
    <w:p>
      <w:pPr>
        <w:pStyle w:val="ListBullet"/>
      </w:pPr>
      <w:r>
        <w:t>Coh(I) and E_C are proposed constructs. They require operational definitions before the directional relationship between them can be tested.</w:t>
      </w:r>
    </w:p>
    <w:p>
      <w:pPr>
        <w:pStyle w:val="Heading1"/>
      </w:pPr>
      <w:r>
        <w:t>Epistemic status of the equations</w:t>
      </w:r>
    </w:p>
    <w:p>
      <w:pPr>
        <w:pStyle w:val="Heading2"/>
      </w:pPr>
      <w:r>
        <w:t>Measured ordering</w:t>
      </w:r>
    </w:p>
    <w:p>
      <w:pPr/>
      <w:r>
        <w:t>The readiness-potential inequality records an experimental temporal order: reported readiness-potential onset precedes retrospectively reported conscious wanting, which precedes movement. DOT’s interpretation of that order is not part of the measurement.</w:t>
      </w:r>
    </w:p>
    <w:p>
      <w:pPr>
        <w:pStyle w:val="Heading2"/>
      </w:pPr>
      <w:r>
        <w:t>Model definitions</w:t>
      </w:r>
    </w:p>
    <w:p>
      <w:pPr/>
      <w:r>
        <w:t>The Digital Organism update, Experience Loop, bundling window, Frame/Stream relationship, effective action-space, and Canvas/Painting/Character equations formalize the dependencies proposed in the text. They are bookkeeping for the model, not discovered laws.</w:t>
      </w:r>
    </w:p>
    <w:p>
      <w:pPr>
        <w:pStyle w:val="Heading2"/>
      </w:pPr>
      <w:r>
        <w:t>DOT hypotheses</w:t>
      </w:r>
    </w:p>
    <w:p>
      <w:pPr/>
      <w:r>
        <w:t>Rendering Latency, the Intent–Entropy directional relationship, and the Fear-gating relation state hypotheses that could guide later operationalization. They do not report quantities that have already been measured.</w:t>
      </w:r>
    </w:p>
    <w:p>
      <w:pPr>
        <w:pStyle w:val="Cadence"/>
        <w:keepLines/>
      </w:pPr>
      <w:r>
        <w:t>A scientific equation earns authority from measurement, prediction, and successful attempts to prove it wrong—not from notation alone.</w:t>
      </w:r>
    </w:p>
    <w:p>
      <w:pPr>
        <w:sectPr>
          <w:headerReference w:type="default" r:id="rId25"/>
          <w:footerReference w:type="default" r:id="rId26"/>
          <w:pgSz w:w="12240" w:h="15840"/>
          <w:pgMar w:top="1440" w:right="1440" w:bottom="1440" w:left="1440" w:header="708" w:footer="708" w:gutter="0"/>
          <w:cols w:space="720"/>
          <w:docGrid w:linePitch="360"/>
        </w:sectPr>
      </w:pPr>
    </w:p>
    <w:p>
      <w:pPr>
        <w:spacing w:after="1040"/>
      </w:pPr>
    </w:p>
    <w:p>
      <w:pPr>
        <w:spacing w:after="200"/>
        <w:jc w:val="center"/>
      </w:pPr>
      <w:r>
        <w:rPr>
          <w:rFonts w:ascii="Calibri" w:hAnsi="Calibri"/>
          <w:b/>
          <w:color w:val="2E74B5"/>
          <w:sz w:val="20"/>
        </w:rPr>
        <w:t>NOTES AND SOURCES</w:t>
      </w:r>
    </w:p>
    <w:p>
      <w:pPr>
        <w:spacing w:after="360"/>
        <w:jc w:val="center"/>
      </w:pPr>
      <w:r>
        <w:rPr>
          <w:rFonts w:ascii="Calibri" w:hAnsi="Calibri"/>
          <w:b/>
          <w:color w:val="0B2545"/>
          <w:sz w:val="54"/>
        </w:rPr>
        <w:t>References</w:t>
      </w:r>
    </w:p>
    <w:p>
      <w:pPr>
        <w:spacing w:after="400"/>
        <w:ind w:left="2520" w:right="2520"/>
        <w:pBdr>
          <w:bottom w:val="single" w:sz="7" w:space="8" w:color="A9B8CA"/>
        </w:pBdr>
      </w:pPr>
    </w:p>
    <w:p>
      <w:pPr>
        <w:spacing w:after="280"/>
      </w:pPr>
      <w:r>
        <w:rPr>
          <w:rFonts w:ascii="Calibri" w:hAnsi="Calibri"/>
          <w:i/>
          <w:color w:val="5C656F"/>
          <w:sz w:val="20"/>
        </w:rPr>
        <w:t>Numbered citations identify external research used in the manuscript. DOT equations formalize DOT’s own model unless a passage explicitly states that an equation records a measured relationship.</w:t>
      </w:r>
    </w:p>
    <w:p>
      <w:pPr>
        <w:pStyle w:val="Reference"/>
      </w:pPr>
      <w:r>
        <w:rPr>
          <w:rFonts w:ascii="Calibri" w:hAnsi="Calibri"/>
          <w:b/>
          <w:color w:val="0B2545"/>
          <w:sz w:val="19"/>
        </w:rPr>
        <w:t xml:space="preserve">1. </w:t>
      </w:r>
      <w:r>
        <w:rPr>
          <w:rFonts w:ascii="Calibri" w:hAnsi="Calibri"/>
          <w:color w:val="191919"/>
          <w:sz w:val="19"/>
        </w:rPr>
        <w:t>Francisco J. Varela, “Neurophenomenology: A Methodological Remedy for the Hard Problem,” Journal of Consciousness Studies 3, no. 4 (1996): 330–349.</w:t>
      </w:r>
      <w:r>
        <w:t xml:space="preserve"> </w:t>
      </w:r>
      <w:hyperlink r:id="rId29">
        <w:r>
          <w:rPr>
            <w:color w:val="2E74B5"/>
            <w:u w:val="single"/>
          </w:rPr>
          <w:t>https://philpapers.org/rec/VARNAM</w:t>
        </w:r>
      </w:hyperlink>
    </w:p>
    <w:p>
      <w:pPr>
        <w:pStyle w:val="Reference"/>
      </w:pPr>
      <w:r>
        <w:rPr>
          <w:rFonts w:ascii="Calibri" w:hAnsi="Calibri"/>
          <w:b/>
          <w:color w:val="0B2545"/>
          <w:sz w:val="19"/>
        </w:rPr>
        <w:t xml:space="preserve">2. </w:t>
      </w:r>
      <w:r>
        <w:rPr>
          <w:rFonts w:ascii="Calibri" w:hAnsi="Calibri"/>
          <w:color w:val="191919"/>
          <w:sz w:val="19"/>
        </w:rPr>
        <w:t>Cogitate Consortium et al., “Adversarial Testing of Global Neuronal Workspace and Integrated Information Theories of Consciousness,” Nature 642 (2025): 133–142.</w:t>
      </w:r>
      <w:r>
        <w:t xml:space="preserve"> </w:t>
      </w:r>
      <w:hyperlink r:id="rId30">
        <w:r>
          <w:rPr>
            <w:color w:val="2E74B5"/>
            <w:u w:val="single"/>
          </w:rPr>
          <w:t>https://doi.org/10.1038/s41586-025-08888-1</w:t>
        </w:r>
      </w:hyperlink>
    </w:p>
    <w:p>
      <w:pPr>
        <w:pStyle w:val="Reference"/>
      </w:pPr>
      <w:r>
        <w:rPr>
          <w:rFonts w:ascii="Calibri" w:hAnsi="Calibri"/>
          <w:b/>
          <w:color w:val="0B2545"/>
          <w:sz w:val="19"/>
        </w:rPr>
        <w:t xml:space="preserve">3. </w:t>
      </w:r>
      <w:r>
        <w:rPr>
          <w:rFonts w:ascii="Calibri" w:hAnsi="Calibri"/>
          <w:color w:val="191919"/>
          <w:sz w:val="19"/>
        </w:rPr>
        <w:t>Rajesh P. N. Rao and Dana H. Ballard, “Predictive Coding in the Visual Cortex: A Functional Interpretation of Some Extra-Classical Receptive-Field Effects,” Nature Neuroscience 2 (1999): 79–87.</w:t>
      </w:r>
      <w:r>
        <w:t xml:space="preserve"> </w:t>
      </w:r>
      <w:hyperlink r:id="rId31">
        <w:r>
          <w:rPr>
            <w:color w:val="2E74B5"/>
            <w:u w:val="single"/>
          </w:rPr>
          <w:t>https://doi.org/10.1038/4580</w:t>
        </w:r>
      </w:hyperlink>
    </w:p>
    <w:p>
      <w:pPr>
        <w:pStyle w:val="Reference"/>
      </w:pPr>
      <w:r>
        <w:rPr>
          <w:rFonts w:ascii="Calibri" w:hAnsi="Calibri"/>
          <w:b/>
          <w:color w:val="0B2545"/>
          <w:sz w:val="19"/>
        </w:rPr>
        <w:t xml:space="preserve">4. </w:t>
      </w:r>
      <w:r>
        <w:rPr>
          <w:rFonts w:ascii="Calibri" w:hAnsi="Calibri"/>
          <w:color w:val="191919"/>
          <w:sz w:val="19"/>
        </w:rPr>
        <w:t>Marisa Carrasco, “Visual Attention: The Past 25 Years,” Vision Research 51, no. 13 (2011): 1484–1525.</w:t>
      </w:r>
      <w:r>
        <w:t xml:space="preserve"> </w:t>
      </w:r>
      <w:hyperlink r:id="rId32">
        <w:r>
          <w:rPr>
            <w:color w:val="2E74B5"/>
            <w:u w:val="single"/>
          </w:rPr>
          <w:t>https://doi.org/10.1016/j.visres.2011.04.012</w:t>
        </w:r>
      </w:hyperlink>
    </w:p>
    <w:p>
      <w:pPr>
        <w:pStyle w:val="Reference"/>
      </w:pPr>
      <w:r>
        <w:rPr>
          <w:rFonts w:ascii="Calibri" w:hAnsi="Calibri"/>
          <w:b/>
          <w:color w:val="0B2545"/>
          <w:sz w:val="19"/>
        </w:rPr>
        <w:t xml:space="preserve">5. </w:t>
      </w:r>
      <w:r>
        <w:rPr>
          <w:rFonts w:ascii="Calibri" w:hAnsi="Calibri"/>
          <w:color w:val="191919"/>
          <w:sz w:val="19"/>
        </w:rPr>
        <w:t>Benjamin Libet et al., “Time of Conscious Intention to Act in Relation to Onset of Cerebral Activity (Readiness-Potential): The Unconscious Initiation of a Freely Voluntary Act,” Brain 106, no. 3 (1983): 623–642.</w:t>
      </w:r>
      <w:r>
        <w:t xml:space="preserve"> </w:t>
      </w:r>
      <w:hyperlink r:id="rId33">
        <w:r>
          <w:rPr>
            <w:color w:val="2E74B5"/>
            <w:u w:val="single"/>
          </w:rPr>
          <w:t>https://doi.org/10.1093/brain/106.3.623</w:t>
        </w:r>
      </w:hyperlink>
    </w:p>
    <w:p>
      <w:pPr>
        <w:pStyle w:val="Reference"/>
      </w:pPr>
      <w:r>
        <w:rPr>
          <w:rFonts w:ascii="Calibri" w:hAnsi="Calibri"/>
          <w:b/>
          <w:color w:val="0B2545"/>
          <w:sz w:val="19"/>
        </w:rPr>
        <w:t xml:space="preserve">6. </w:t>
      </w:r>
      <w:r>
        <w:rPr>
          <w:rFonts w:ascii="Calibri" w:hAnsi="Calibri"/>
          <w:color w:val="191919"/>
          <w:sz w:val="19"/>
        </w:rPr>
        <w:t>Aaron Schurger, Jacobo D. Sitt, and Stanislas Dehaene, “An Accumulator Model for Spontaneous Neural Activity Prior to Self-Initiated Movement,” Proceedings of the National Academy of Sciences 109, no. 42 (2012): E2904–E2913.</w:t>
      </w:r>
      <w:r>
        <w:t xml:space="preserve"> </w:t>
      </w:r>
      <w:hyperlink r:id="rId34">
        <w:r>
          <w:rPr>
            <w:color w:val="2E74B5"/>
            <w:u w:val="single"/>
          </w:rPr>
          <w:t>https://doi.org/10.1073/pnas.1210467109</w:t>
        </w:r>
      </w:hyperlink>
    </w:p>
    <w:p>
      <w:pPr>
        <w:pStyle w:val="Reference"/>
      </w:pPr>
      <w:r>
        <w:rPr>
          <w:rFonts w:ascii="Calibri" w:hAnsi="Calibri"/>
          <w:b/>
          <w:color w:val="0B2545"/>
          <w:sz w:val="19"/>
        </w:rPr>
        <w:t xml:space="preserve">7. </w:t>
      </w:r>
      <w:r>
        <w:rPr>
          <w:rFonts w:ascii="Calibri" w:hAnsi="Calibri"/>
          <w:color w:val="191919"/>
          <w:sz w:val="19"/>
        </w:rPr>
        <w:t>Uri Maoz et al., “Neural Precursors of Decisions That Matter—An ERP Study of Deliberate and Arbitrary Choice,” eLife 8 (2019): e39787.</w:t>
      </w:r>
      <w:r>
        <w:t xml:space="preserve"> </w:t>
      </w:r>
      <w:hyperlink r:id="rId35">
        <w:r>
          <w:rPr>
            <w:color w:val="2E74B5"/>
            <w:u w:val="single"/>
          </w:rPr>
          <w:t>https://doi.org/10.7554/eLife.39787</w:t>
        </w:r>
      </w:hyperlink>
    </w:p>
    <w:p>
      <w:pPr>
        <w:pStyle w:val="Reference"/>
      </w:pPr>
      <w:r>
        <w:rPr>
          <w:rFonts w:ascii="Calibri" w:hAnsi="Calibri"/>
          <w:b/>
          <w:color w:val="0B2545"/>
          <w:sz w:val="19"/>
        </w:rPr>
        <w:t xml:space="preserve">8. </w:t>
      </w:r>
      <w:r>
        <w:rPr>
          <w:rFonts w:ascii="Calibri" w:hAnsi="Calibri"/>
          <w:color w:val="191919"/>
          <w:sz w:val="19"/>
        </w:rPr>
        <w:t>Tor D. Wager and Lauren Y. Atlas, “The Neuroscience of Placebo Effects: Connecting Context, Learning and Health,” Nature Reviews Neuroscience 16 (2015): 403–418.</w:t>
      </w:r>
      <w:r>
        <w:t xml:space="preserve"> </w:t>
      </w:r>
      <w:hyperlink r:id="rId36">
        <w:r>
          <w:rPr>
            <w:color w:val="2E74B5"/>
            <w:u w:val="single"/>
          </w:rPr>
          <w:t>https://doi.org/10.1038/nrn3976</w:t>
        </w:r>
      </w:hyperlink>
    </w:p>
    <w:p>
      <w:pPr>
        <w:pStyle w:val="Reference"/>
      </w:pPr>
      <w:r>
        <w:rPr>
          <w:rFonts w:ascii="Calibri" w:hAnsi="Calibri"/>
          <w:b/>
          <w:color w:val="0B2545"/>
          <w:sz w:val="19"/>
        </w:rPr>
        <w:t xml:space="preserve">9. </w:t>
      </w:r>
      <w:r>
        <w:rPr>
          <w:rFonts w:ascii="Calibri" w:hAnsi="Calibri"/>
          <w:color w:val="191919"/>
          <w:sz w:val="19"/>
        </w:rPr>
        <w:t>Jon-Kar Zubieta et al., “Placebo Effects Mediated by Endogenous Opioid Activity on μ-Opioid Receptors,” Journal of Neuroscience 25, no. 34 (2005): 7754–7762.</w:t>
      </w:r>
      <w:r>
        <w:t xml:space="preserve"> </w:t>
      </w:r>
      <w:hyperlink r:id="rId37">
        <w:r>
          <w:rPr>
            <w:color w:val="2E74B5"/>
            <w:u w:val="single"/>
          </w:rPr>
          <w:t>https://doi.org/10.1523/JNEUROSCI.0439-05.2005</w:t>
        </w:r>
      </w:hyperlink>
    </w:p>
    <w:p>
      <w:pPr>
        <w:pStyle w:val="Reference"/>
      </w:pPr>
      <w:r>
        <w:rPr>
          <w:rFonts w:ascii="Calibri" w:hAnsi="Calibri"/>
          <w:b/>
          <w:color w:val="0B2545"/>
          <w:sz w:val="19"/>
        </w:rPr>
        <w:t xml:space="preserve">10. </w:t>
      </w:r>
      <w:r>
        <w:rPr>
          <w:rFonts w:ascii="Calibri" w:hAnsi="Calibri"/>
          <w:color w:val="191919"/>
          <w:sz w:val="19"/>
        </w:rPr>
        <w:t>Yoon-Ho Kim et al., “Delayed ‘Choice’ Quantum Eraser,” Physical Review Letters 84, no. 1 (2000): 1–5.</w:t>
      </w:r>
      <w:r>
        <w:t xml:space="preserve"> </w:t>
      </w:r>
      <w:hyperlink r:id="rId38">
        <w:r>
          <w:rPr>
            <w:color w:val="2E74B5"/>
            <w:u w:val="single"/>
          </w:rPr>
          <w:t>https://doi.org/10.1103/PhysRevLett.84.1</w:t>
        </w:r>
      </w:hyperlink>
    </w:p>
    <w:p>
      <w:pPr>
        <w:pStyle w:val="Reference"/>
      </w:pPr>
      <w:r>
        <w:rPr>
          <w:rFonts w:ascii="Calibri" w:hAnsi="Calibri"/>
          <w:b/>
          <w:color w:val="0B2545"/>
          <w:sz w:val="19"/>
        </w:rPr>
        <w:t xml:space="preserve">11. </w:t>
      </w:r>
      <w:r>
        <w:rPr>
          <w:rFonts w:ascii="Calibri" w:hAnsi="Calibri"/>
          <w:color w:val="191919"/>
          <w:sz w:val="19"/>
        </w:rPr>
        <w:t>Brian R. La Cour and Thomas W. Yudichak, “Classical Model of a Delayed-Choice Quantum Eraser,” Physical Review A 103, no. 6 (2021): 062213.</w:t>
      </w:r>
      <w:r>
        <w:t xml:space="preserve"> </w:t>
      </w:r>
      <w:hyperlink r:id="rId39">
        <w:r>
          <w:rPr>
            <w:color w:val="2E74B5"/>
            <w:u w:val="single"/>
          </w:rPr>
          <w:t>https://doi.org/10.1103/PhysRevA.103.062213</w:t>
        </w:r>
      </w:hyperlink>
    </w:p>
    <w:p>
      <w:pPr>
        <w:pStyle w:val="Reference"/>
      </w:pPr>
      <w:r>
        <w:rPr>
          <w:rFonts w:ascii="Calibri" w:hAnsi="Calibri"/>
          <w:b/>
          <w:color w:val="0B2545"/>
          <w:sz w:val="19"/>
        </w:rPr>
        <w:t xml:space="preserve">12. </w:t>
      </w:r>
      <w:r>
        <w:rPr>
          <w:rFonts w:ascii="Calibri" w:hAnsi="Calibri"/>
          <w:color w:val="191919"/>
          <w:sz w:val="19"/>
        </w:rPr>
        <w:t>Rufin VanRullen, “Perceptual Cycles,” Trends in Cognitive Sciences 20, no. 10 (2016): 723–735.</w:t>
      </w:r>
      <w:r>
        <w:t xml:space="preserve"> </w:t>
      </w:r>
      <w:hyperlink r:id="rId40">
        <w:r>
          <w:rPr>
            <w:color w:val="2E74B5"/>
            <w:u w:val="single"/>
          </w:rPr>
          <w:t>https://doi.org/10.1016/j.tics.2016.07.006</w:t>
        </w:r>
      </w:hyperlink>
    </w:p>
    <w:p>
      <w:pPr>
        <w:pStyle w:val="Reference"/>
      </w:pPr>
      <w:r>
        <w:rPr>
          <w:rFonts w:ascii="Calibri" w:hAnsi="Calibri"/>
          <w:b/>
          <w:color w:val="0B2545"/>
          <w:sz w:val="19"/>
        </w:rPr>
        <w:t xml:space="preserve">13. </w:t>
      </w:r>
      <w:r>
        <w:rPr>
          <w:rFonts w:ascii="Calibri" w:hAnsi="Calibri"/>
          <w:color w:val="191919"/>
          <w:sz w:val="19"/>
        </w:rPr>
        <w:t>Planck Collaboration, “Planck 2018 Results. VI. Cosmological Parameters,” Astronomy &amp; Astrophysics 641 (2020): A6.</w:t>
      </w:r>
      <w:r>
        <w:t xml:space="preserve"> </w:t>
      </w:r>
      <w:hyperlink r:id="rId41">
        <w:r>
          <w:rPr>
            <w:color w:val="2E74B5"/>
            <w:u w:val="single"/>
          </w:rPr>
          <w:t>https://doi.org/10.1051/0004-6361/201833910</w:t>
        </w:r>
      </w:hyperlink>
    </w:p>
    <w:p>
      <w:pPr>
        <w:pStyle w:val="Reference"/>
      </w:pPr>
      <w:r>
        <w:rPr>
          <w:rFonts w:ascii="Calibri" w:hAnsi="Calibri"/>
          <w:b/>
          <w:color w:val="0B2545"/>
          <w:sz w:val="19"/>
        </w:rPr>
        <w:t xml:space="preserve">14. </w:t>
      </w:r>
      <w:r>
        <w:rPr>
          <w:rFonts w:ascii="Calibri" w:hAnsi="Calibri"/>
          <w:color w:val="191919"/>
          <w:sz w:val="19"/>
        </w:rPr>
        <w:t>Ann M. Graybiel, “Habits, Rituals, and the Evaluative Brain,” Annual Review of Neuroscience 31 (2008): 359–387.</w:t>
      </w:r>
      <w:r>
        <w:t xml:space="preserve"> </w:t>
      </w:r>
      <w:hyperlink r:id="rId42">
        <w:r>
          <w:rPr>
            <w:color w:val="2E74B5"/>
            <w:u w:val="single"/>
          </w:rPr>
          <w:t>https://doi.org/10.1146/annurev.neuro.29.051605.112851</w:t>
        </w:r>
      </w:hyperlink>
    </w:p>
    <w:p>
      <w:pPr>
        <w:pStyle w:val="Reference"/>
      </w:pPr>
      <w:r>
        <w:rPr>
          <w:rFonts w:ascii="Calibri" w:hAnsi="Calibri"/>
          <w:b/>
          <w:color w:val="0B2545"/>
          <w:sz w:val="19"/>
        </w:rPr>
        <w:t xml:space="preserve">15. </w:t>
      </w:r>
      <w:r>
        <w:rPr>
          <w:rFonts w:ascii="Calibri" w:hAnsi="Calibri"/>
          <w:color w:val="191919"/>
          <w:sz w:val="19"/>
        </w:rPr>
        <w:t>Lisa Feldman Barrett and W. Kyle Simmons, “Interoceptive Predictions in the Brain,” Nature Reviews Neuroscience 16 (2015): 419–429.</w:t>
      </w:r>
      <w:r>
        <w:t xml:space="preserve"> </w:t>
      </w:r>
      <w:hyperlink r:id="rId43">
        <w:r>
          <w:rPr>
            <w:color w:val="2E74B5"/>
            <w:u w:val="single"/>
          </w:rPr>
          <w:t>https://doi.org/10.1038/nrn3950</w:t>
        </w:r>
      </w:hyperlink>
    </w:p>
    <w:p>
      <w:pPr>
        <w:pStyle w:val="Reference"/>
      </w:pPr>
      <w:r>
        <w:rPr>
          <w:rFonts w:ascii="Calibri" w:hAnsi="Calibri"/>
          <w:b/>
          <w:color w:val="0B2545"/>
          <w:sz w:val="19"/>
        </w:rPr>
        <w:t xml:space="preserve">16. </w:t>
      </w:r>
      <w:r>
        <w:rPr>
          <w:rFonts w:ascii="Calibri" w:hAnsi="Calibri"/>
          <w:color w:val="191919"/>
          <w:sz w:val="19"/>
        </w:rPr>
        <w:t>Joseph E. LeDoux and Daniel S. Pine, “Using Neuroscience to Help Understand Fear and Anxiety: A Two-System Framework,” American Journal of Psychiatry 173, no. 11 (2016): 1083–1093.</w:t>
      </w:r>
      <w:r>
        <w:t xml:space="preserve"> </w:t>
      </w:r>
      <w:hyperlink r:id="rId44">
        <w:r>
          <w:rPr>
            <w:color w:val="2E74B5"/>
            <w:u w:val="single"/>
          </w:rPr>
          <w:t>https://doi.org/10.1176/appi.ajp.2016.16030353</w:t>
        </w:r>
      </w:hyperlink>
    </w:p>
    <w:p>
      <w:pPr>
        <w:pStyle w:val="Reference"/>
      </w:pPr>
      <w:r>
        <w:rPr>
          <w:rFonts w:ascii="Calibri" w:hAnsi="Calibri"/>
          <w:b/>
          <w:color w:val="0B2545"/>
          <w:sz w:val="19"/>
        </w:rPr>
        <w:t xml:space="preserve">17. </w:t>
      </w:r>
      <w:r>
        <w:rPr>
          <w:rFonts w:ascii="Calibri" w:hAnsi="Calibri"/>
          <w:color w:val="191919"/>
          <w:sz w:val="19"/>
        </w:rPr>
        <w:t>Karim Nader, Glenn E. Schafe, and Joseph E. LeDoux, “Fear Memories Require Protein Synthesis in the Amygdala for Reconsolidation after Retrieval,” Nature 406 (2000): 722–726.</w:t>
      </w:r>
      <w:r>
        <w:t xml:space="preserve"> </w:t>
      </w:r>
      <w:hyperlink r:id="rId45">
        <w:r>
          <w:rPr>
            <w:color w:val="2E74B5"/>
            <w:u w:val="single"/>
          </w:rPr>
          <w:t>https://doi.org/10.1038/35021052</w:t>
        </w:r>
      </w:hyperlink>
    </w:p>
    <w:p>
      <w:pPr>
        <w:pStyle w:val="Reference"/>
      </w:pPr>
      <w:r>
        <w:rPr>
          <w:rFonts w:ascii="Calibri" w:hAnsi="Calibri"/>
          <w:b/>
          <w:color w:val="0B2545"/>
          <w:sz w:val="19"/>
        </w:rPr>
        <w:t xml:space="preserve">18. </w:t>
      </w:r>
      <w:r>
        <w:rPr>
          <w:rFonts w:ascii="Calibri" w:hAnsi="Calibri"/>
          <w:color w:val="191919"/>
          <w:sz w:val="19"/>
        </w:rPr>
        <w:t>Michelle G. Craske et al., “Maximizing Exposure Therapy: An Inhibitory Learning Approach,” Behaviour Research and Therapy 58 (2014): 10–23.</w:t>
      </w:r>
      <w:r>
        <w:t xml:space="preserve"> </w:t>
      </w:r>
      <w:hyperlink r:id="rId46">
        <w:r>
          <w:rPr>
            <w:color w:val="2E74B5"/>
            <w:u w:val="single"/>
          </w:rPr>
          <w:t>https://doi.org/10.1016/j.brat.2014.04.006</w:t>
        </w:r>
      </w:hyperlink>
    </w:p>
    <w:p>
      <w:pPr>
        <w:pStyle w:val="Reference"/>
      </w:pPr>
      <w:r>
        <w:rPr>
          <w:rFonts w:ascii="Calibri" w:hAnsi="Calibri"/>
          <w:b/>
          <w:color w:val="0B2545"/>
          <w:sz w:val="19"/>
        </w:rPr>
        <w:t xml:space="preserve">19. </w:t>
      </w:r>
      <w:r>
        <w:rPr>
          <w:rFonts w:ascii="Calibri" w:hAnsi="Calibri"/>
          <w:color w:val="191919"/>
          <w:sz w:val="19"/>
        </w:rPr>
        <w:t>Luke A. Barnes, “The Fine-Tuning of the Universe for Intelligent Life,” Publications of the Astronomical Society of Australia 29, no. 4 (2012): 529–564.</w:t>
      </w:r>
      <w:r>
        <w:t xml:space="preserve"> </w:t>
      </w:r>
      <w:hyperlink r:id="rId47">
        <w:r>
          <w:rPr>
            <w:color w:val="2E74B5"/>
            <w:u w:val="single"/>
          </w:rPr>
          <w:t>https://doi.org/10.1071/AS12015</w:t>
        </w:r>
      </w:hyperlink>
    </w:p>
    <w:p>
      <w:pPr>
        <w:pStyle w:val="Reference"/>
      </w:pPr>
      <w:r>
        <w:rPr>
          <w:rFonts w:ascii="Calibri" w:hAnsi="Calibri"/>
          <w:b/>
          <w:color w:val="0B2545"/>
          <w:sz w:val="19"/>
        </w:rPr>
        <w:t xml:space="preserve">20. </w:t>
      </w:r>
      <w:r>
        <w:rPr>
          <w:rFonts w:ascii="Calibri" w:hAnsi="Calibri"/>
          <w:color w:val="191919"/>
          <w:sz w:val="19"/>
        </w:rPr>
        <w:t>Ziva Kunda, “The Case for Motivated Reasoning,” Psychological Bulletin 108, no. 3 (1990): 480–498.</w:t>
      </w:r>
      <w:r>
        <w:t xml:space="preserve"> </w:t>
      </w:r>
      <w:hyperlink r:id="rId48">
        <w:r>
          <w:rPr>
            <w:color w:val="2E74B5"/>
            <w:u w:val="single"/>
          </w:rPr>
          <w:t>https://doi.org/10.1037/0033-2909.108.3.480</w:t>
        </w:r>
      </w:hyperlink>
    </w:p>
    <w:p>
      <w:pPr>
        <w:pStyle w:val="Reference"/>
      </w:pPr>
      <w:r>
        <w:rPr>
          <w:rFonts w:ascii="Calibri" w:hAnsi="Calibri"/>
          <w:b/>
          <w:color w:val="0B2545"/>
          <w:sz w:val="19"/>
        </w:rPr>
        <w:t xml:space="preserve">21. </w:t>
      </w:r>
      <w:r>
        <w:rPr>
          <w:rFonts w:ascii="Calibri" w:hAnsi="Calibri"/>
          <w:color w:val="191919"/>
          <w:sz w:val="19"/>
        </w:rPr>
        <w:t>Daron Acemoglu, Simon Johnson, and James A. Robinson, “The Colonial Origins of Comparative Development: An Empirical Investigation,” American Economic Review 91, no. 5 (2001): 1369–1401.</w:t>
      </w:r>
      <w:r>
        <w:t xml:space="preserve"> </w:t>
      </w:r>
      <w:hyperlink r:id="rId49">
        <w:r>
          <w:rPr>
            <w:color w:val="2E74B5"/>
            <w:u w:val="single"/>
          </w:rPr>
          <w:t>https://doi.org/10.1257/aer.91.5.1369</w:t>
        </w:r>
      </w:hyperlink>
    </w:p>
    <w:p>
      <w:pPr>
        <w:pStyle w:val="Reference"/>
      </w:pPr>
      <w:r>
        <w:rPr>
          <w:rFonts w:ascii="Calibri" w:hAnsi="Calibri"/>
          <w:b/>
          <w:color w:val="0B2545"/>
          <w:sz w:val="19"/>
        </w:rPr>
        <w:t xml:space="preserve">22. </w:t>
      </w:r>
      <w:r>
        <w:rPr>
          <w:rFonts w:ascii="Calibri" w:hAnsi="Calibri"/>
          <w:color w:val="191919"/>
          <w:sz w:val="19"/>
        </w:rPr>
        <w:t>Nathan Nunn, “The Long-Term Effects of Africa’s Slave Trades,” Quarterly Journal of Economics 123, no. 1 (2008): 139–176.</w:t>
      </w:r>
      <w:r>
        <w:t xml:space="preserve"> </w:t>
      </w:r>
      <w:hyperlink r:id="rId50">
        <w:r>
          <w:rPr>
            <w:color w:val="2E74B5"/>
            <w:u w:val="single"/>
          </w:rPr>
          <w:t>https://doi.org/10.1162/qjec.2008.123.1.139</w:t>
        </w:r>
      </w:hyperlink>
    </w:p>
    <w:p>
      <w:pPr>
        <w:pStyle w:val="Reference"/>
      </w:pPr>
      <w:r>
        <w:rPr>
          <w:rFonts w:ascii="Calibri" w:hAnsi="Calibri"/>
          <w:b/>
          <w:color w:val="0B2545"/>
          <w:sz w:val="19"/>
        </w:rPr>
        <w:t xml:space="preserve">23. </w:t>
      </w:r>
      <w:r>
        <w:rPr>
          <w:rFonts w:ascii="Calibri" w:hAnsi="Calibri"/>
          <w:color w:val="191919"/>
          <w:sz w:val="19"/>
        </w:rPr>
        <w:t>Michael Marmot, “Social Determinants of Health Inequalities,” The Lancet 365, no. 9464 (2005): 1099–1104.</w:t>
      </w:r>
      <w:r>
        <w:t xml:space="preserve"> </w:t>
      </w:r>
      <w:hyperlink r:id="rId51">
        <w:r>
          <w:rPr>
            <w:color w:val="2E74B5"/>
            <w:u w:val="single"/>
          </w:rPr>
          <w:t>https://doi.org/10.1016/S0140-6736(05)71146-6</w:t>
        </w:r>
      </w:hyperlink>
    </w:p>
    <w:p>
      <w:pPr>
        <w:pStyle w:val="Reference"/>
      </w:pPr>
      <w:r>
        <w:rPr>
          <w:rFonts w:ascii="Calibri" w:hAnsi="Calibri"/>
          <w:b/>
          <w:color w:val="0B2545"/>
          <w:sz w:val="19"/>
        </w:rPr>
        <w:t xml:space="preserve">24. </w:t>
      </w:r>
      <w:r>
        <w:rPr>
          <w:rFonts w:ascii="Calibri" w:hAnsi="Calibri"/>
          <w:color w:val="191919"/>
          <w:sz w:val="19"/>
        </w:rPr>
        <w:t>Karl Polanyi, The Great Transformation: The Political and Economic Origins of Our Time, 2nd ed. (Boston: Beacon Press, 2001; first published 1944).</w:t>
      </w:r>
      <w:r>
        <w:t xml:space="preserve"> </w:t>
      </w:r>
      <w:hyperlink r:id="rId52">
        <w:r>
          <w:rPr>
            <w:color w:val="2E74B5"/>
            <w:u w:val="single"/>
          </w:rPr>
          <w:t>https://www.beacon.org/The-Great-Transformation-P46.aspx</w:t>
        </w:r>
      </w:hyperlink>
    </w:p>
    <w:p>
      <w:pPr>
        <w:pStyle w:val="Reference"/>
      </w:pPr>
      <w:r>
        <w:rPr>
          <w:rFonts w:ascii="Calibri" w:hAnsi="Calibri"/>
          <w:b/>
          <w:color w:val="0B2545"/>
          <w:sz w:val="19"/>
        </w:rPr>
        <w:t xml:space="preserve">25. </w:t>
      </w:r>
      <w:r>
        <w:rPr>
          <w:rFonts w:ascii="Calibri" w:hAnsi="Calibri"/>
          <w:color w:val="191919"/>
          <w:sz w:val="19"/>
        </w:rPr>
        <w:t>E. P. Thompson, “Time, Work-Discipline, and Industrial Capitalism,” Past &amp; Present 38, no. 1 (1967): 56–97.</w:t>
      </w:r>
      <w:r>
        <w:t xml:space="preserve"> </w:t>
      </w:r>
      <w:hyperlink r:id="rId53">
        <w:r>
          <w:rPr>
            <w:color w:val="2E74B5"/>
            <w:u w:val="single"/>
          </w:rPr>
          <w:t>https://doi.org/10.1093/past/38.1.56</w:t>
        </w:r>
      </w:hyperlink>
    </w:p>
    <w:sectPr w:rsidR="00FC693F" w:rsidRPr="0006063C" w:rsidSect="00034616">
      <w:headerReference w:type="default" r:id="rId27"/>
      <w:footerReference w:type="default" r:id="rId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56F"/>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56F"/>
        <w:sz w:val="18"/>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56F"/>
        <w:sz w:val="18"/>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56F"/>
        <w:sz w:val="18"/>
      </w:rP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56F"/>
        <w:sz w:val="18"/>
      </w:rPr>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56F"/>
        <w:sz w:val="18"/>
      </w:rPr>
      <w:fldChar w:fldCharType="begin"/>
      <w:instrText xml:space="preserve"> PAGE </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56F"/>
        <w:sz w:val="18"/>
      </w:rPr>
      <w:fldChar w:fldCharType="begin"/>
      <w:instrText xml:space="preserve"> PAGE </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56F"/>
        <w:sz w:val="18"/>
      </w:rPr>
      <w:fldChar w:fldCharType="begin"/>
      <w:instrText xml:space="preserve"> PAGE </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56F"/>
        <w:sz w:val="18"/>
      </w:rPr>
      <w:fldChar w:fldCharType="begin"/>
      <w:instrText xml:space="preserve"> PAGE </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56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5C656F"/>
        <w:sz w:val="17"/>
      </w:rPr>
      <w:t>DIGITAL ORGANISM THEORY</w:t>
    </w:r>
    <w:r>
      <w:rPr>
        <w:rFonts w:ascii="Calibri" w:hAnsi="Calibri"/>
        <w:color w:val="5C656F"/>
        <w:sz w:val="17"/>
      </w:rPr>
      <w:tab/>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5C656F"/>
        <w:sz w:val="17"/>
      </w:rPr>
      <w:t>DIGITAL ORGANISM THEORY</w:t>
    </w:r>
    <w:r>
      <w:rPr>
        <w:rFonts w:ascii="Calibri" w:hAnsi="Calibri"/>
        <w:color w:val="5C656F"/>
        <w:sz w:val="17"/>
      </w:rPr>
      <w:tab/>
      <w:t>PREFACE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5C656F"/>
        <w:sz w:val="17"/>
      </w:rPr>
      <w:t>DIGITAL ORGANISM THEORY</w:t>
    </w:r>
    <w:r>
      <w:rPr>
        <w:rFonts w:ascii="Calibri" w:hAnsi="Calibri"/>
        <w:color w:val="5C656F"/>
        <w:sz w:val="17"/>
      </w:rPr>
      <w:tab/>
      <w:t>CHAPTER 1 · THE DIGITAL ORGANISM</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5C656F"/>
        <w:sz w:val="17"/>
      </w:rPr>
      <w:t>DIGITAL ORGANISM THEORY</w:t>
    </w:r>
    <w:r>
      <w:rPr>
        <w:rFonts w:ascii="Calibri" w:hAnsi="Calibri"/>
        <w:color w:val="5C656F"/>
        <w:sz w:val="17"/>
      </w:rPr>
      <w:tab/>
      <w:t>CHAPTER 2 · THE DECOUPLING PRINCIPLE</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5C656F"/>
        <w:sz w:val="17"/>
      </w:rPr>
      <w:t>DIGITAL ORGANISM THEORY</w:t>
    </w:r>
    <w:r>
      <w:rPr>
        <w:rFonts w:ascii="Calibri" w:hAnsi="Calibri"/>
        <w:color w:val="5C656F"/>
        <w:sz w:val="17"/>
      </w:rPr>
      <w:tab/>
      <w:t>CHAPTER 3 · ARCHITECTURE OF CONTINUITY</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5C656F"/>
        <w:sz w:val="17"/>
      </w:rPr>
      <w:t>DIGITAL ORGANISM THEORY</w:t>
    </w:r>
    <w:r>
      <w:rPr>
        <w:rFonts w:ascii="Calibri" w:hAnsi="Calibri"/>
        <w:color w:val="5C656F"/>
        <w:sz w:val="17"/>
      </w:rPr>
      <w:tab/>
      <w:t>CHAPTER 4 · REALITY FRAMES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5C656F"/>
        <w:sz w:val="17"/>
      </w:rPr>
      <w:t>DIGITAL ORGANISM THEORY</w:t>
    </w:r>
    <w:r>
      <w:rPr>
        <w:rFonts w:ascii="Calibri" w:hAnsi="Calibri"/>
        <w:color w:val="5C656F"/>
        <w:sz w:val="17"/>
      </w:rPr>
      <w:tab/>
      <w:t>CHAPTER 5 · THE CANVAS</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5C656F"/>
        <w:sz w:val="17"/>
      </w:rPr>
      <w:t>DIGITAL ORGANISM THEORY</w:t>
    </w:r>
    <w:r>
      <w:rPr>
        <w:rFonts w:ascii="Calibri" w:hAnsi="Calibri"/>
        <w:color w:val="5C656F"/>
        <w:sz w:val="17"/>
      </w:rPr>
      <w:tab/>
      <w:t>CHAPTER 6 · THE PAINTING</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5C656F"/>
        <w:sz w:val="17"/>
      </w:rPr>
      <w:t>DIGITAL ORGANISM THEORY</w:t>
    </w:r>
    <w:r>
      <w:rPr>
        <w:rFonts w:ascii="Calibri" w:hAnsi="Calibri"/>
        <w:color w:val="5C656F"/>
        <w:sz w:val="17"/>
      </w:rPr>
      <w:tab/>
      <w:t>APPENDIX · EQUATION AND NOTATION GUIDE</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5C656F"/>
        <w:sz w:val="17"/>
      </w:rPr>
      <w:t>DIGITAL ORGANISM THEORY</w:t>
    </w:r>
    <w:r>
      <w:rPr>
        <w:rFonts w:ascii="Calibri" w:hAnsi="Calibri"/>
        <w:color w:val="5C656F"/>
        <w:sz w:val="17"/>
      </w:rPr>
      <w:tab/>
      <w:t>REFERENCES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1919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dence">
    <w:name w:val="Cadence"/>
    <w:basedOn w:val="Normal"/>
    <w:pPr>
      <w:keepLines/>
      <w:spacing w:before="20" w:after="80" w:line="276" w:lineRule="auto"/>
      <w:ind w:left="317"/>
      <w:jc w:val="left"/>
    </w:pPr>
    <w:rPr>
      <w:rFonts w:ascii="Calibri" w:hAnsi="Calibri"/>
      <w:b/>
      <w:color w:val="0B2545"/>
      <w:sz w:val="22"/>
    </w:rPr>
  </w:style>
  <w:style w:type="paragraph" w:customStyle="1" w:styleId="Epigraph">
    <w:name w:val="Epigraph"/>
    <w:basedOn w:val="Normal"/>
    <w:pPr>
      <w:spacing w:before="160" w:after="200" w:line="288" w:lineRule="auto"/>
      <w:ind w:left="648" w:right="648"/>
    </w:pPr>
    <w:rPr>
      <w:rFonts w:ascii="Calibri" w:hAnsi="Calibri"/>
      <w:i/>
      <w:color w:val="0B2545"/>
      <w:sz w:val="22"/>
    </w:rPr>
  </w:style>
  <w:style w:type="paragraph" w:customStyle="1" w:styleId="Equation">
    <w:name w:val="Equation"/>
    <w:basedOn w:val="Normal"/>
    <w:pPr>
      <w:keepLines/>
      <w:spacing w:before="100" w:after="120"/>
      <w:jc w:val="center"/>
    </w:pPr>
    <w:rPr>
      <w:rFonts w:ascii="Cambria Math" w:hAnsi="Cambria Math"/>
      <w:sz w:val="21"/>
    </w:rPr>
  </w:style>
  <w:style w:type="paragraph" w:customStyle="1" w:styleId="Reference">
    <w:name w:val="Reference"/>
    <w:basedOn w:val="Normal"/>
    <w:pPr>
      <w:spacing w:after="120" w:line="264" w:lineRule="auto"/>
      <w:ind w:left="403" w:hanging="403"/>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yperlink" Target="https://philpapers.org/rec/VARNAM" TargetMode="External"/><Relationship Id="rId30" Type="http://schemas.openxmlformats.org/officeDocument/2006/relationships/hyperlink" Target="https://doi.org/10.1038/s41586-025-08888-1" TargetMode="External"/><Relationship Id="rId31" Type="http://schemas.openxmlformats.org/officeDocument/2006/relationships/hyperlink" Target="https://doi.org/10.1038/4580" TargetMode="External"/><Relationship Id="rId32" Type="http://schemas.openxmlformats.org/officeDocument/2006/relationships/hyperlink" Target="https://doi.org/10.1016/j.visres.2011.04.012" TargetMode="External"/><Relationship Id="rId33" Type="http://schemas.openxmlformats.org/officeDocument/2006/relationships/hyperlink" Target="https://doi.org/10.1093/brain/106.3.623" TargetMode="External"/><Relationship Id="rId34" Type="http://schemas.openxmlformats.org/officeDocument/2006/relationships/hyperlink" Target="https://doi.org/10.1073/pnas.1210467109" TargetMode="External"/><Relationship Id="rId35" Type="http://schemas.openxmlformats.org/officeDocument/2006/relationships/hyperlink" Target="https://doi.org/10.7554/eLife.39787" TargetMode="External"/><Relationship Id="rId36" Type="http://schemas.openxmlformats.org/officeDocument/2006/relationships/hyperlink" Target="https://doi.org/10.1038/nrn3976" TargetMode="External"/><Relationship Id="rId37" Type="http://schemas.openxmlformats.org/officeDocument/2006/relationships/hyperlink" Target="https://doi.org/10.1523/JNEUROSCI.0439-05.2005" TargetMode="External"/><Relationship Id="rId38" Type="http://schemas.openxmlformats.org/officeDocument/2006/relationships/hyperlink" Target="https://doi.org/10.1103/PhysRevLett.84.1" TargetMode="External"/><Relationship Id="rId39" Type="http://schemas.openxmlformats.org/officeDocument/2006/relationships/hyperlink" Target="https://doi.org/10.1103/PhysRevA.103.062213" TargetMode="External"/><Relationship Id="rId40" Type="http://schemas.openxmlformats.org/officeDocument/2006/relationships/hyperlink" Target="https://doi.org/10.1016/j.tics.2016.07.006" TargetMode="External"/><Relationship Id="rId41" Type="http://schemas.openxmlformats.org/officeDocument/2006/relationships/hyperlink" Target="https://doi.org/10.1051/0004-6361/201833910" TargetMode="External"/><Relationship Id="rId42" Type="http://schemas.openxmlformats.org/officeDocument/2006/relationships/hyperlink" Target="https://doi.org/10.1146/annurev.neuro.29.051605.112851" TargetMode="External"/><Relationship Id="rId43" Type="http://schemas.openxmlformats.org/officeDocument/2006/relationships/hyperlink" Target="https://doi.org/10.1038/nrn3950" TargetMode="External"/><Relationship Id="rId44" Type="http://schemas.openxmlformats.org/officeDocument/2006/relationships/hyperlink" Target="https://doi.org/10.1176/appi.ajp.2016.16030353" TargetMode="External"/><Relationship Id="rId45" Type="http://schemas.openxmlformats.org/officeDocument/2006/relationships/hyperlink" Target="https://doi.org/10.1038/35021052" TargetMode="External"/><Relationship Id="rId46" Type="http://schemas.openxmlformats.org/officeDocument/2006/relationships/hyperlink" Target="https://doi.org/10.1016/j.brat.2014.04.006" TargetMode="External"/><Relationship Id="rId47" Type="http://schemas.openxmlformats.org/officeDocument/2006/relationships/hyperlink" Target="https://doi.org/10.1071/AS12015" TargetMode="External"/><Relationship Id="rId48" Type="http://schemas.openxmlformats.org/officeDocument/2006/relationships/hyperlink" Target="https://doi.org/10.1037/0033-2909.108.3.480" TargetMode="External"/><Relationship Id="rId49" Type="http://schemas.openxmlformats.org/officeDocument/2006/relationships/hyperlink" Target="https://doi.org/10.1257/aer.91.5.1369" TargetMode="External"/><Relationship Id="rId50" Type="http://schemas.openxmlformats.org/officeDocument/2006/relationships/hyperlink" Target="https://doi.org/10.1162/qjec.2008.123.1.139" TargetMode="External"/><Relationship Id="rId51" Type="http://schemas.openxmlformats.org/officeDocument/2006/relationships/hyperlink" Target="https://doi.org/10.1016/S0140-6736(05)71146-6" TargetMode="External"/><Relationship Id="rId52" Type="http://schemas.openxmlformats.org/officeDocument/2006/relationships/hyperlink" Target="https://www.beacon.org/The-Great-Transformation-P46.aspx" TargetMode="External"/><Relationship Id="rId53" Type="http://schemas.openxmlformats.org/officeDocument/2006/relationships/hyperlink" Target="https://doi.org/10.1093/past/38.1.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Consciousness: A Digital Organism</dc:title>
  <dc:subject>Digital Organism Theory — Book One, Digital Edition, Version 2</dc:subject>
  <dc:creator>Henok Ghebrechristos</dc:creator>
  <cp:keywords>Digital Organism Theory, DOT, consciousness, Little c, Big C, Canvas, Reality Frame</cp:keywords>
  <dc:description>Version 2 line edit: terminology regularized, equations audited, claim boundaries strengthened, and references verified.</dc:description>
  <cp:lastModifiedBy/>
  <cp:revision>1</cp:revision>
  <dcterms:created xsi:type="dcterms:W3CDTF">2013-12-23T23:15:00Z</dcterms:created>
  <dcterms:modified xsi:type="dcterms:W3CDTF">2013-12-23T23:15:00Z</dcterms:modified>
  <cp:category/>
</cp:coreProperties>
</file>