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96BD6" w14:textId="77777777" w:rsidR="00CB08FD" w:rsidRDefault="00CB08FD" w:rsidP="00CB08FD">
      <w:pPr>
        <w:pStyle w:val="BodyText"/>
        <w:spacing w:before="8"/>
        <w:rPr>
          <w:i/>
          <w:sz w:val="15"/>
        </w:rPr>
      </w:pPr>
    </w:p>
    <w:p w14:paraId="283AE808" w14:textId="3352B982" w:rsidR="00CB08FD" w:rsidRDefault="00CB08FD" w:rsidP="00CB08FD">
      <w:pPr>
        <w:pStyle w:val="Heading1"/>
        <w:ind w:left="2863" w:right="16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CBE96" wp14:editId="58398FE9">
                <wp:simplePos x="0" y="0"/>
                <wp:positionH relativeFrom="page">
                  <wp:posOffset>751205</wp:posOffset>
                </wp:positionH>
                <wp:positionV relativeFrom="paragraph">
                  <wp:posOffset>-59055</wp:posOffset>
                </wp:positionV>
                <wp:extent cx="583565" cy="762000"/>
                <wp:effectExtent l="0" t="0" r="0" b="190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63305" w14:textId="77777777" w:rsidR="00CB08FD" w:rsidRDefault="00CB08FD" w:rsidP="00CB08FD">
                            <w:pPr>
                              <w:spacing w:before="20" w:line="1180" w:lineRule="exact"/>
                              <w:rPr>
                                <w:rFonts w:ascii="Cantarell"/>
                                <w:sz w:val="120"/>
                              </w:rPr>
                            </w:pPr>
                            <w:r>
                              <w:rPr>
                                <w:rFonts w:ascii="Cantarell"/>
                                <w:w w:val="65"/>
                                <w:sz w:val="12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ECBE96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59.15pt;margin-top:-4.65pt;width:45.9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" filled="f" stroked="f">
                <v:textbox inset="0,0,0,0">
                  <w:txbxContent>
                    <w:p w14:paraId="5C063305" w14:textId="77777777" w:rsidR="00CB08FD" w:rsidRDefault="00CB08FD" w:rsidP="00CB08FD">
                      <w:pPr>
                        <w:spacing w:before="20" w:line="1180" w:lineRule="exact"/>
                        <w:rPr>
                          <w:rFonts w:ascii="Cantarell"/>
                          <w:sz w:val="120"/>
                        </w:rPr>
                      </w:pPr>
                      <w:r>
                        <w:rPr>
                          <w:rFonts w:ascii="Cantarell"/>
                          <w:w w:val="65"/>
                          <w:sz w:val="120"/>
                        </w:rP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10_Association_Rule_Mining"/>
      <w:bookmarkEnd w:id="0"/>
      <w:r>
        <w:rPr>
          <w:w w:val="125"/>
        </w:rPr>
        <w:t>Association Rule Mining</w:t>
      </w:r>
    </w:p>
    <w:p w14:paraId="76E434F9" w14:textId="1090F0F5" w:rsidR="00CB08FD" w:rsidRDefault="00CB08FD" w:rsidP="00CB08FD">
      <w:pPr>
        <w:pStyle w:val="BodyText"/>
        <w:spacing w:before="4"/>
        <w:rPr>
          <w:rFonts w:asci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F586798" wp14:editId="0B1A71EB">
                <wp:simplePos x="0" y="0"/>
                <wp:positionH relativeFrom="page">
                  <wp:posOffset>754380</wp:posOffset>
                </wp:positionH>
                <wp:positionV relativeFrom="paragraph">
                  <wp:posOffset>234950</wp:posOffset>
                </wp:positionV>
                <wp:extent cx="5175250" cy="1146810"/>
                <wp:effectExtent l="11430" t="6350" r="13970" b="8890"/>
                <wp:wrapTopAndBottom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0" cy="11468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F1E96B" w14:textId="77777777" w:rsidR="00CB08FD" w:rsidRDefault="00CB08FD" w:rsidP="00CB08FD">
                            <w:pPr>
                              <w:spacing w:before="75"/>
                              <w:ind w:left="119"/>
                              <w:rPr>
                                <w:rFonts w:ascii="Georgia"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w w:val="120"/>
                                <w:sz w:val="24"/>
                              </w:rPr>
                              <w:t>Learning Objectives</w:t>
                            </w:r>
                          </w:p>
                          <w:p w14:paraId="3094A3E2" w14:textId="77777777" w:rsidR="00CB08FD" w:rsidRDefault="00CB08FD" w:rsidP="00CB08FD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00"/>
                              </w:tabs>
                              <w:spacing w:before="181"/>
                              <w:ind w:hanging="24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Association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Rule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Mining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its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business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applications</w:t>
                            </w:r>
                          </w:p>
                          <w:p w14:paraId="515FF229" w14:textId="77777777" w:rsidR="00CB08FD" w:rsidRDefault="00CB08FD" w:rsidP="00CB08FD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00"/>
                              </w:tabs>
                              <w:spacing w:before="95"/>
                              <w:ind w:hanging="24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Learn how association rules are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represented</w:t>
                            </w:r>
                          </w:p>
                          <w:p w14:paraId="68D9FFA9" w14:textId="77777777" w:rsidR="00CB08FD" w:rsidRDefault="00CB08FD" w:rsidP="00CB08FD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00"/>
                              </w:tabs>
                              <w:spacing w:before="95"/>
                              <w:ind w:hanging="24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Know the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Apriori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algorithm and its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pseudocode</w:t>
                            </w:r>
                          </w:p>
                          <w:p w14:paraId="0E31DE66" w14:textId="77777777" w:rsidR="00CB08FD" w:rsidRDefault="00CB08FD" w:rsidP="00CB08FD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00"/>
                              </w:tabs>
                              <w:spacing w:before="95"/>
                              <w:ind w:hanging="24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Learn how the association rule technique works in</w:t>
                            </w:r>
                            <w:r>
                              <w:rPr>
                                <w:spacing w:val="-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practice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86798" id="Text Box 39" o:spid="_x0000_s1027" type="#_x0000_t202" style="position:absolute;margin-left:59.4pt;margin-top:18.5pt;width:407.5pt;height:90.3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" filled="f" strokeweight=".5pt">
                <v:textbox inset="0,0,0,0">
                  <w:txbxContent>
                    <w:p w14:paraId="59F1E96B" w14:textId="77777777" w:rsidR="00CB08FD" w:rsidRDefault="00CB08FD" w:rsidP="00CB08FD">
                      <w:pPr>
                        <w:spacing w:before="75"/>
                        <w:ind w:left="119"/>
                        <w:rPr>
                          <w:rFonts w:ascii="Georgia"/>
                          <w:sz w:val="24"/>
                        </w:rPr>
                      </w:pPr>
                      <w:r>
                        <w:rPr>
                          <w:rFonts w:ascii="Georgia"/>
                          <w:w w:val="120"/>
                          <w:sz w:val="24"/>
                        </w:rPr>
                        <w:t>Learning Objectives</w:t>
                      </w:r>
                    </w:p>
                    <w:p w14:paraId="3094A3E2" w14:textId="77777777" w:rsidR="00CB08FD" w:rsidRDefault="00CB08FD" w:rsidP="00CB08FD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00"/>
                        </w:tabs>
                        <w:spacing w:before="181"/>
                        <w:ind w:hanging="24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Understand</w:t>
                      </w:r>
                      <w:r>
                        <w:rPr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Association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Rule</w:t>
                      </w:r>
                      <w:r>
                        <w:rPr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Mining</w:t>
                      </w:r>
                      <w:r>
                        <w:rPr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and</w:t>
                      </w:r>
                      <w:r>
                        <w:rPr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its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business</w:t>
                      </w:r>
                      <w:r>
                        <w:rPr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applications</w:t>
                      </w:r>
                    </w:p>
                    <w:p w14:paraId="515FF229" w14:textId="77777777" w:rsidR="00CB08FD" w:rsidRDefault="00CB08FD" w:rsidP="00CB08FD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00"/>
                        </w:tabs>
                        <w:spacing w:before="95"/>
                        <w:ind w:hanging="24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Learn how association rules are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represented</w:t>
                      </w:r>
                    </w:p>
                    <w:p w14:paraId="68D9FFA9" w14:textId="77777777" w:rsidR="00CB08FD" w:rsidRDefault="00CB08FD" w:rsidP="00CB08FD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00"/>
                        </w:tabs>
                        <w:spacing w:before="95"/>
                        <w:ind w:hanging="24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Know the </w:t>
                      </w:r>
                      <w:proofErr w:type="spellStart"/>
                      <w:r>
                        <w:rPr>
                          <w:sz w:val="18"/>
                        </w:rPr>
                        <w:t>Apriori</w:t>
                      </w:r>
                      <w:proofErr w:type="spellEnd"/>
                      <w:r>
                        <w:rPr>
                          <w:sz w:val="18"/>
                        </w:rPr>
                        <w:t xml:space="preserve"> algorithm and its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pseudocode</w:t>
                      </w:r>
                    </w:p>
                    <w:p w14:paraId="0E31DE66" w14:textId="77777777" w:rsidR="00CB08FD" w:rsidRDefault="00CB08FD" w:rsidP="00CB08FD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00"/>
                        </w:tabs>
                        <w:spacing w:before="95"/>
                        <w:ind w:hanging="24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Learn how the association rule technique works in</w:t>
                      </w:r>
                      <w:r>
                        <w:rPr>
                          <w:spacing w:val="-2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practice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D12BE5" w14:textId="77777777" w:rsidR="00CB08FD" w:rsidRDefault="00CB08FD" w:rsidP="00CB08FD">
      <w:pPr>
        <w:pStyle w:val="BodyText"/>
        <w:spacing w:before="3"/>
        <w:rPr>
          <w:rFonts w:ascii="Times New Roman"/>
          <w:sz w:val="23"/>
        </w:rPr>
      </w:pPr>
    </w:p>
    <w:p w14:paraId="128DB85A" w14:textId="77777777" w:rsidR="00CB08FD" w:rsidRDefault="00CB08FD" w:rsidP="00CB08FD">
      <w:pPr>
        <w:pStyle w:val="Heading3"/>
        <w:spacing w:before="66"/>
        <w:jc w:val="left"/>
      </w:pPr>
      <w:bookmarkStart w:id="1" w:name="_TOC_250029"/>
      <w:bookmarkEnd w:id="1"/>
      <w:r>
        <w:rPr>
          <w:w w:val="120"/>
        </w:rPr>
        <w:t>INTRODUCTION</w:t>
      </w:r>
    </w:p>
    <w:p w14:paraId="61E60519" w14:textId="77777777" w:rsidR="00CB08FD" w:rsidRDefault="00CB08FD" w:rsidP="00CB08FD">
      <w:pPr>
        <w:pStyle w:val="BodyText"/>
        <w:spacing w:before="143" w:line="264" w:lineRule="auto"/>
        <w:ind w:left="1183" w:right="1181"/>
        <w:jc w:val="both"/>
      </w:pPr>
      <w:r>
        <w:t>Associate Rule Mining is a popular, unsupervised learning technique, used in businesses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shopping</w:t>
      </w:r>
      <w:r>
        <w:rPr>
          <w:spacing w:val="-6"/>
        </w:rPr>
        <w:t xml:space="preserve"> </w:t>
      </w:r>
      <w:r>
        <w:t>patterns.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Market</w:t>
      </w:r>
      <w:r>
        <w:rPr>
          <w:spacing w:val="-6"/>
        </w:rPr>
        <w:t xml:space="preserve"> </w:t>
      </w:r>
      <w:r>
        <w:t xml:space="preserve">Basket Analysis. It helps find interesting relationships (affinities) between variables (items or events). Thus, it can help cross-sell related items and increase the </w:t>
      </w:r>
      <w:r>
        <w:rPr>
          <w:spacing w:val="-5"/>
        </w:rPr>
        <w:t xml:space="preserve">size </w:t>
      </w:r>
      <w:r>
        <w:t>of a</w:t>
      </w:r>
      <w:r>
        <w:rPr>
          <w:spacing w:val="24"/>
        </w:rPr>
        <w:t xml:space="preserve"> </w:t>
      </w:r>
      <w:r>
        <w:t>sale.</w:t>
      </w:r>
    </w:p>
    <w:p w14:paraId="505E76F5" w14:textId="09F630B4" w:rsidR="00CB08FD" w:rsidRDefault="00CB08FD" w:rsidP="00CB08FD">
      <w:pPr>
        <w:pStyle w:val="BodyText"/>
        <w:spacing w:before="180" w:line="264" w:lineRule="auto"/>
        <w:ind w:left="1183" w:right="1181"/>
        <w:jc w:val="both"/>
      </w:pPr>
      <w:r>
        <w:t>All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categorical</w:t>
      </w:r>
      <w:r>
        <w:rPr>
          <w:spacing w:val="-4"/>
        </w:rPr>
        <w:t xml:space="preserve"> </w:t>
      </w:r>
      <w:r>
        <w:t>type.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dependent</w:t>
      </w:r>
      <w:r>
        <w:rPr>
          <w:spacing w:val="-4"/>
        </w:rPr>
        <w:t xml:space="preserve"> </w:t>
      </w:r>
      <w:r>
        <w:t>variable. It uses machine learning algorithms. The fascinating relationship between ‘sales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diapers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beers’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explained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popular</w:t>
      </w:r>
      <w:r>
        <w:rPr>
          <w:spacing w:val="-6"/>
        </w:rPr>
        <w:t xml:space="preserve"> </w:t>
      </w:r>
      <w:r>
        <w:t>literature.</w:t>
      </w:r>
      <w:r>
        <w:rPr>
          <w:spacing w:val="-6"/>
        </w:rPr>
        <w:t xml:space="preserve"> </w:t>
      </w:r>
      <w:r>
        <w:t xml:space="preserve">This technique accepts the raw point-of-sale transaction data as input. The output produced is the description of the most frequent affinities among the items. </w:t>
      </w:r>
      <w:r>
        <w:rPr>
          <w:spacing w:val="-8"/>
        </w:rPr>
        <w:t xml:space="preserve">An </w:t>
      </w:r>
      <w:r>
        <w:t xml:space="preserve">example of association rule would be, “a customer who bought flight tickets </w:t>
      </w:r>
      <w:r>
        <w:rPr>
          <w:spacing w:val="-5"/>
        </w:rPr>
        <w:t xml:space="preserve">and </w:t>
      </w:r>
      <w:r>
        <w:t>hotel</w:t>
      </w:r>
      <w:r>
        <w:rPr>
          <w:spacing w:val="12"/>
        </w:rPr>
        <w:t xml:space="preserve"> </w:t>
      </w:r>
      <w:r>
        <w:t>reservation</w:t>
      </w:r>
      <w:r>
        <w:rPr>
          <w:spacing w:val="12"/>
        </w:rPr>
        <w:t xml:space="preserve"> </w:t>
      </w:r>
      <w:r>
        <w:t>also</w:t>
      </w:r>
      <w:r>
        <w:rPr>
          <w:spacing w:val="12"/>
        </w:rPr>
        <w:t xml:space="preserve"> </w:t>
      </w:r>
      <w:r>
        <w:t>bought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rental</w:t>
      </w:r>
      <w:r>
        <w:rPr>
          <w:spacing w:val="12"/>
        </w:rPr>
        <w:t xml:space="preserve"> </w:t>
      </w:r>
      <w:r>
        <w:t>car</w:t>
      </w:r>
      <w:r>
        <w:rPr>
          <w:spacing w:val="12"/>
        </w:rPr>
        <w:t xml:space="preserve"> </w:t>
      </w:r>
      <w:r>
        <w:t>plan</w:t>
      </w:r>
      <w:r>
        <w:rPr>
          <w:spacing w:val="12"/>
        </w:rPr>
        <w:t xml:space="preserve"> </w:t>
      </w:r>
      <w:r>
        <w:t>60</w:t>
      </w:r>
      <w:r>
        <w:rPr>
          <w:spacing w:val="12"/>
        </w:rPr>
        <w:t xml:space="preserve"> </w:t>
      </w:r>
      <w:r>
        <w:t>percent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time.”</w:t>
      </w:r>
    </w:p>
    <w:p w14:paraId="53067DE7" w14:textId="77777777" w:rsidR="00CB08FD" w:rsidRDefault="00CB08FD" w:rsidP="00CB08FD">
      <w:pPr>
        <w:pStyle w:val="BodyText"/>
      </w:pPr>
    </w:p>
    <w:p w14:paraId="3B18EC26" w14:textId="77777777" w:rsidR="00CB08FD" w:rsidRDefault="00CB08FD" w:rsidP="00CB08FD">
      <w:pPr>
        <w:pStyle w:val="BodyText"/>
        <w:spacing w:before="9"/>
        <w:rPr>
          <w:sz w:val="24"/>
        </w:rPr>
      </w:pPr>
    </w:p>
    <w:p w14:paraId="4628307E" w14:textId="77777777" w:rsidR="00CB08FD" w:rsidRDefault="00CB08FD" w:rsidP="00CB08FD">
      <w:pPr>
        <w:pStyle w:val="Heading4"/>
      </w:pPr>
      <w:proofErr w:type="spellStart"/>
      <w:r>
        <w:rPr>
          <w:w w:val="110"/>
        </w:rPr>
        <w:t>Caselet</w:t>
      </w:r>
      <w:proofErr w:type="spellEnd"/>
      <w:r>
        <w:rPr>
          <w:w w:val="110"/>
        </w:rPr>
        <w:t xml:space="preserve">: Netflix </w:t>
      </w:r>
      <w:r>
        <w:rPr>
          <w:w w:val="105"/>
        </w:rPr>
        <w:t xml:space="preserve">– </w:t>
      </w:r>
      <w:r>
        <w:rPr>
          <w:w w:val="110"/>
        </w:rPr>
        <w:t>Data Mining in Entertainment</w:t>
      </w:r>
    </w:p>
    <w:p w14:paraId="0ED91E94" w14:textId="77777777" w:rsidR="00CB08FD" w:rsidRDefault="00CB08FD" w:rsidP="00CB08FD">
      <w:pPr>
        <w:pStyle w:val="BodyText"/>
        <w:spacing w:before="4"/>
        <w:rPr>
          <w:rFonts w:ascii="Georgia"/>
          <w:i/>
          <w:sz w:val="23"/>
        </w:rPr>
      </w:pPr>
    </w:p>
    <w:p w14:paraId="3A76CE36" w14:textId="08DF4CFE" w:rsidR="00CB08FD" w:rsidRDefault="00CB08FD" w:rsidP="00CB08FD">
      <w:pPr>
        <w:spacing w:line="278" w:lineRule="auto"/>
        <w:ind w:left="1663" w:right="1659"/>
        <w:jc w:val="both"/>
        <w:rPr>
          <w:i/>
          <w:sz w:val="19"/>
        </w:rPr>
      </w:pPr>
      <w:r>
        <w:rPr>
          <w:i/>
          <w:sz w:val="19"/>
        </w:rPr>
        <w:t xml:space="preserve">Netflix suggestions and recommendation engines are powered by a suite of algorithms using data of millions of customer ratings about thousands of movies. </w:t>
      </w:r>
      <w:r>
        <w:rPr>
          <w:i/>
          <w:spacing w:val="-3"/>
          <w:sz w:val="19"/>
        </w:rPr>
        <w:t xml:space="preserve">Most </w:t>
      </w:r>
      <w:r>
        <w:rPr>
          <w:i/>
          <w:sz w:val="19"/>
        </w:rPr>
        <w:t>of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these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algorithms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are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based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on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premise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that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similar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viewing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patterns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 xml:space="preserve">represent similar user tastes. This suite of algorithms, called </w:t>
      </w:r>
      <w:proofErr w:type="spellStart"/>
      <w:r>
        <w:rPr>
          <w:i/>
          <w:sz w:val="19"/>
        </w:rPr>
        <w:t>CineMatch</w:t>
      </w:r>
      <w:proofErr w:type="spellEnd"/>
      <w:r>
        <w:rPr>
          <w:i/>
          <w:sz w:val="19"/>
        </w:rPr>
        <w:t xml:space="preserve">, instructs Netflix’s servers to process information from its databases to determine what movies a customer is likely to enjoy. The algorithm </w:t>
      </w:r>
      <w:proofErr w:type="gramStart"/>
      <w:r>
        <w:rPr>
          <w:i/>
          <w:sz w:val="19"/>
        </w:rPr>
        <w:t>takes into account</w:t>
      </w:r>
      <w:proofErr w:type="gramEnd"/>
      <w:r>
        <w:rPr>
          <w:i/>
          <w:sz w:val="19"/>
        </w:rPr>
        <w:t xml:space="preserve"> many factors about the films themselves, the customers’ ratings, and the combined ratings of all Netflix users.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company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estimates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that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a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whopping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75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percent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viewer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activity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is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 xml:space="preserve">driven by recommendations. According to Netflix, these predictions were valid around </w:t>
      </w:r>
      <w:r>
        <w:rPr>
          <w:i/>
          <w:spacing w:val="-6"/>
          <w:sz w:val="19"/>
        </w:rPr>
        <w:t xml:space="preserve">75 </w:t>
      </w:r>
      <w:r>
        <w:rPr>
          <w:i/>
          <w:sz w:val="19"/>
        </w:rPr>
        <w:t xml:space="preserve">percent of the time and half of Netflix users who rented </w:t>
      </w:r>
      <w:proofErr w:type="spellStart"/>
      <w:r>
        <w:rPr>
          <w:i/>
          <w:sz w:val="19"/>
        </w:rPr>
        <w:t>CineMatch</w:t>
      </w:r>
      <w:proofErr w:type="spellEnd"/>
      <w:r>
        <w:rPr>
          <w:i/>
          <w:sz w:val="19"/>
        </w:rPr>
        <w:t>, recommended movies and gave them a five-star</w:t>
      </w:r>
      <w:r>
        <w:rPr>
          <w:i/>
          <w:spacing w:val="7"/>
          <w:sz w:val="19"/>
        </w:rPr>
        <w:t xml:space="preserve"> </w:t>
      </w:r>
      <w:r>
        <w:rPr>
          <w:i/>
          <w:sz w:val="19"/>
        </w:rPr>
        <w:t>rating.</w:t>
      </w:r>
    </w:p>
    <w:p w14:paraId="7AD1BB2A" w14:textId="77777777" w:rsidR="00CB08FD" w:rsidRDefault="00CB08FD" w:rsidP="00CB08FD">
      <w:pPr>
        <w:widowControl/>
        <w:autoSpaceDE/>
        <w:autoSpaceDN/>
        <w:spacing w:line="278" w:lineRule="auto"/>
        <w:rPr>
          <w:sz w:val="19"/>
        </w:rPr>
        <w:sectPr w:rsidR="00CB08FD">
          <w:pgSz w:w="10530" w:h="13770"/>
          <w:pgMar w:top="920" w:right="0" w:bottom="280" w:left="0" w:header="720" w:footer="720" w:gutter="0"/>
          <w:cols w:space="720"/>
        </w:sectPr>
      </w:pPr>
    </w:p>
    <w:p w14:paraId="18FAB2D2" w14:textId="77777777" w:rsidR="00CB08FD" w:rsidRDefault="00CB08FD" w:rsidP="00CB08FD">
      <w:pPr>
        <w:pStyle w:val="BodyText"/>
        <w:spacing w:before="2"/>
        <w:rPr>
          <w:rFonts w:ascii="Trebuchet MS"/>
          <w:i/>
          <w:sz w:val="13"/>
        </w:rPr>
      </w:pPr>
    </w:p>
    <w:p w14:paraId="64AAE75F" w14:textId="77777777" w:rsidR="00CB08FD" w:rsidRDefault="00CB08FD" w:rsidP="00CB08FD">
      <w:pPr>
        <w:spacing w:before="70"/>
        <w:ind w:left="1663"/>
        <w:rPr>
          <w:i/>
          <w:sz w:val="19"/>
        </w:rPr>
      </w:pPr>
      <w:r>
        <w:rPr>
          <w:i/>
          <w:sz w:val="19"/>
        </w:rPr>
        <w:t>To make matches, a computer</w:t>
      </w:r>
    </w:p>
    <w:p w14:paraId="0B7B137D" w14:textId="77777777" w:rsidR="00CB08FD" w:rsidRDefault="00CB08FD" w:rsidP="00CB08FD">
      <w:pPr>
        <w:pStyle w:val="ListParagraph"/>
        <w:numPr>
          <w:ilvl w:val="0"/>
          <w:numId w:val="4"/>
        </w:numPr>
        <w:tabs>
          <w:tab w:val="left" w:pos="2024"/>
        </w:tabs>
        <w:spacing w:before="90" w:line="268" w:lineRule="auto"/>
        <w:ind w:right="1665"/>
        <w:rPr>
          <w:i/>
          <w:sz w:val="19"/>
        </w:rPr>
      </w:pPr>
      <w:r>
        <w:rPr>
          <w:i/>
          <w:spacing w:val="-3"/>
          <w:sz w:val="19"/>
        </w:rPr>
        <w:t>Searches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-6"/>
          <w:sz w:val="19"/>
        </w:rPr>
        <w:t xml:space="preserve"> </w:t>
      </w:r>
      <w:proofErr w:type="spellStart"/>
      <w:r>
        <w:rPr>
          <w:i/>
          <w:spacing w:val="-3"/>
          <w:sz w:val="19"/>
        </w:rPr>
        <w:t>CineMatch</w:t>
      </w:r>
      <w:proofErr w:type="spellEnd"/>
      <w:r>
        <w:rPr>
          <w:i/>
          <w:spacing w:val="-6"/>
          <w:sz w:val="19"/>
        </w:rPr>
        <w:t xml:space="preserve"> </w:t>
      </w:r>
      <w:r>
        <w:rPr>
          <w:i/>
          <w:spacing w:val="-3"/>
          <w:sz w:val="19"/>
        </w:rPr>
        <w:t>database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for</w:t>
      </w:r>
      <w:r>
        <w:rPr>
          <w:i/>
          <w:spacing w:val="-6"/>
          <w:sz w:val="19"/>
        </w:rPr>
        <w:t xml:space="preserve"> </w:t>
      </w:r>
      <w:r>
        <w:rPr>
          <w:i/>
          <w:spacing w:val="-3"/>
          <w:sz w:val="19"/>
        </w:rPr>
        <w:t>people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who</w:t>
      </w:r>
      <w:r>
        <w:rPr>
          <w:i/>
          <w:spacing w:val="-6"/>
          <w:sz w:val="19"/>
        </w:rPr>
        <w:t xml:space="preserve"> </w:t>
      </w:r>
      <w:r>
        <w:rPr>
          <w:i/>
          <w:spacing w:val="-3"/>
          <w:sz w:val="19"/>
        </w:rPr>
        <w:t>have</w:t>
      </w:r>
      <w:r>
        <w:rPr>
          <w:i/>
          <w:spacing w:val="-6"/>
          <w:sz w:val="19"/>
        </w:rPr>
        <w:t xml:space="preserve"> </w:t>
      </w:r>
      <w:r>
        <w:rPr>
          <w:i/>
          <w:spacing w:val="-3"/>
          <w:sz w:val="19"/>
        </w:rPr>
        <w:t>rated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-6"/>
          <w:sz w:val="19"/>
        </w:rPr>
        <w:t xml:space="preserve"> </w:t>
      </w:r>
      <w:r>
        <w:rPr>
          <w:i/>
          <w:spacing w:val="-3"/>
          <w:sz w:val="19"/>
        </w:rPr>
        <w:t>same</w:t>
      </w:r>
      <w:r>
        <w:rPr>
          <w:i/>
          <w:spacing w:val="-6"/>
          <w:sz w:val="19"/>
        </w:rPr>
        <w:t xml:space="preserve"> </w:t>
      </w:r>
      <w:r>
        <w:rPr>
          <w:i/>
          <w:spacing w:val="-3"/>
          <w:sz w:val="19"/>
        </w:rPr>
        <w:t xml:space="preserve">movie—for </w:t>
      </w:r>
      <w:r>
        <w:rPr>
          <w:i/>
          <w:sz w:val="19"/>
        </w:rPr>
        <w:t>example, “The Return of the</w:t>
      </w:r>
      <w:r>
        <w:rPr>
          <w:i/>
          <w:spacing w:val="50"/>
          <w:sz w:val="19"/>
        </w:rPr>
        <w:t xml:space="preserve"> </w:t>
      </w:r>
      <w:r>
        <w:rPr>
          <w:i/>
          <w:sz w:val="19"/>
        </w:rPr>
        <w:t>Jedi”.</w:t>
      </w:r>
    </w:p>
    <w:p w14:paraId="0BA74C13" w14:textId="77777777" w:rsidR="00CB08FD" w:rsidRDefault="00CB08FD" w:rsidP="00CB08FD">
      <w:pPr>
        <w:pStyle w:val="ListParagraph"/>
        <w:numPr>
          <w:ilvl w:val="0"/>
          <w:numId w:val="4"/>
        </w:numPr>
        <w:tabs>
          <w:tab w:val="left" w:pos="2024"/>
        </w:tabs>
        <w:spacing w:before="61" w:line="268" w:lineRule="auto"/>
        <w:ind w:right="1661"/>
        <w:rPr>
          <w:i/>
          <w:sz w:val="19"/>
        </w:rPr>
      </w:pPr>
      <w:r>
        <w:rPr>
          <w:i/>
          <w:sz w:val="19"/>
        </w:rPr>
        <w:t>Determines which of those people have also rated a second movie, such as “The Matrix”.</w:t>
      </w:r>
    </w:p>
    <w:p w14:paraId="2C1E2814" w14:textId="77777777" w:rsidR="00CB08FD" w:rsidRDefault="00CB08FD" w:rsidP="00CB08FD">
      <w:pPr>
        <w:pStyle w:val="ListParagraph"/>
        <w:numPr>
          <w:ilvl w:val="0"/>
          <w:numId w:val="4"/>
        </w:numPr>
        <w:tabs>
          <w:tab w:val="left" w:pos="2024"/>
        </w:tabs>
        <w:spacing w:before="61" w:line="268" w:lineRule="auto"/>
        <w:ind w:right="1661"/>
        <w:rPr>
          <w:i/>
          <w:sz w:val="19"/>
        </w:rPr>
      </w:pPr>
      <w:r>
        <w:rPr>
          <w:i/>
          <w:sz w:val="19"/>
        </w:rPr>
        <w:t xml:space="preserve">Calculates the statistical likelihood that people who liked “Return of the </w:t>
      </w:r>
      <w:r>
        <w:rPr>
          <w:i/>
          <w:spacing w:val="-3"/>
          <w:sz w:val="19"/>
        </w:rPr>
        <w:t xml:space="preserve">Jedi” </w:t>
      </w:r>
      <w:r>
        <w:rPr>
          <w:i/>
          <w:sz w:val="19"/>
        </w:rPr>
        <w:t>will also like “The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Matrix”.</w:t>
      </w:r>
    </w:p>
    <w:p w14:paraId="1BF4636E" w14:textId="77777777" w:rsidR="00CB08FD" w:rsidRDefault="00CB08FD" w:rsidP="00CB08FD">
      <w:pPr>
        <w:pStyle w:val="ListParagraph"/>
        <w:numPr>
          <w:ilvl w:val="0"/>
          <w:numId w:val="4"/>
        </w:numPr>
        <w:tabs>
          <w:tab w:val="left" w:pos="2024"/>
        </w:tabs>
        <w:spacing w:before="61" w:line="268" w:lineRule="auto"/>
        <w:ind w:right="1662"/>
        <w:rPr>
          <w:i/>
          <w:sz w:val="19"/>
        </w:rPr>
      </w:pPr>
      <w:r>
        <w:rPr>
          <w:i/>
          <w:sz w:val="19"/>
        </w:rPr>
        <w:t>Continues</w:t>
      </w:r>
      <w:r>
        <w:rPr>
          <w:i/>
          <w:spacing w:val="-15"/>
          <w:sz w:val="19"/>
        </w:rPr>
        <w:t xml:space="preserve"> </w:t>
      </w:r>
      <w:r>
        <w:rPr>
          <w:i/>
          <w:sz w:val="19"/>
        </w:rPr>
        <w:t>this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process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to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establish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a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pattern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correlations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between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subscribers’ ratings of many different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films.</w:t>
      </w:r>
    </w:p>
    <w:p w14:paraId="0997367A" w14:textId="5CC6112F" w:rsidR="00CB08FD" w:rsidRDefault="00CB08FD" w:rsidP="00CB08FD">
      <w:pPr>
        <w:spacing w:before="121" w:line="268" w:lineRule="auto"/>
        <w:ind w:left="1663" w:right="1661"/>
        <w:jc w:val="both"/>
        <w:rPr>
          <w:i/>
          <w:sz w:val="19"/>
        </w:rPr>
      </w:pPr>
      <w:r>
        <w:rPr>
          <w:i/>
          <w:sz w:val="19"/>
        </w:rPr>
        <w:t>Netflix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launched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a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contest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in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2006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to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find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an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algorithm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that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could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beat</w:t>
      </w:r>
      <w:r>
        <w:rPr>
          <w:i/>
          <w:spacing w:val="-5"/>
          <w:sz w:val="19"/>
        </w:rPr>
        <w:t xml:space="preserve"> </w:t>
      </w:r>
      <w:proofErr w:type="spellStart"/>
      <w:r>
        <w:rPr>
          <w:i/>
          <w:sz w:val="19"/>
        </w:rPr>
        <w:t>CineMatch</w:t>
      </w:r>
      <w:proofErr w:type="spellEnd"/>
      <w:r>
        <w:rPr>
          <w:i/>
          <w:sz w:val="19"/>
        </w:rPr>
        <w:t>. The contest, called the Netflix Prize, promised $1 million to the first person or team to meet the accuracy goals for recommending movies based on users’ personal preferences.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Each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these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algorithm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submissions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was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required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to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demonstrate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a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 xml:space="preserve">10 percent improvement over </w:t>
      </w:r>
      <w:proofErr w:type="spellStart"/>
      <w:r>
        <w:rPr>
          <w:i/>
          <w:sz w:val="19"/>
        </w:rPr>
        <w:t>CineMatch</w:t>
      </w:r>
      <w:proofErr w:type="spellEnd"/>
      <w:r>
        <w:rPr>
          <w:i/>
          <w:sz w:val="19"/>
        </w:rPr>
        <w:t xml:space="preserve">. Three years later, the $1 million prize </w:t>
      </w:r>
      <w:r>
        <w:rPr>
          <w:i/>
          <w:spacing w:val="-5"/>
          <w:sz w:val="19"/>
        </w:rPr>
        <w:t xml:space="preserve">was </w:t>
      </w:r>
      <w:r>
        <w:rPr>
          <w:i/>
          <w:sz w:val="19"/>
        </w:rPr>
        <w:t>awarded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to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a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team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seven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people.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(Source:</w:t>
      </w:r>
      <w:r>
        <w:rPr>
          <w:i/>
          <w:spacing w:val="10"/>
          <w:sz w:val="19"/>
        </w:rPr>
        <w:t xml:space="preserve"> </w:t>
      </w:r>
      <w:r>
        <w:rPr>
          <w:i/>
          <w:noProof/>
          <w:spacing w:val="10"/>
          <w:position w:val="-7"/>
          <w:sz w:val="19"/>
        </w:rPr>
        <w:drawing>
          <wp:inline distT="0" distB="0" distL="0" distR="0" wp14:anchorId="04D21343" wp14:editId="17316395">
            <wp:extent cx="209550" cy="16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w w:val="90"/>
          <w:sz w:val="19"/>
          <w:u w:val="single"/>
        </w:rPr>
        <w:t>http://electronics.howstuffworks.com</w:t>
      </w:r>
      <w:r>
        <w:rPr>
          <w:i/>
          <w:w w:val="90"/>
          <w:sz w:val="19"/>
        </w:rPr>
        <w:t>)</w:t>
      </w:r>
    </w:p>
    <w:p w14:paraId="09118CB0" w14:textId="77777777" w:rsidR="00CB08FD" w:rsidRDefault="00CB08FD" w:rsidP="00CB08FD">
      <w:pPr>
        <w:pStyle w:val="ListParagraph"/>
        <w:numPr>
          <w:ilvl w:val="0"/>
          <w:numId w:val="6"/>
        </w:numPr>
        <w:tabs>
          <w:tab w:val="left" w:pos="2024"/>
        </w:tabs>
        <w:spacing w:before="18" w:line="268" w:lineRule="auto"/>
        <w:ind w:right="1661"/>
        <w:jc w:val="both"/>
        <w:rPr>
          <w:i/>
          <w:sz w:val="19"/>
        </w:rPr>
      </w:pPr>
      <w:r>
        <w:rPr>
          <w:i/>
          <w:sz w:val="19"/>
        </w:rPr>
        <w:t>Are Netflix customers being manipulated into seeing what Netflix wants them to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see?</w:t>
      </w:r>
    </w:p>
    <w:p w14:paraId="014EEF6B" w14:textId="77777777" w:rsidR="00CB08FD" w:rsidRDefault="00CB08FD" w:rsidP="00CB08FD">
      <w:pPr>
        <w:pStyle w:val="ListParagraph"/>
        <w:numPr>
          <w:ilvl w:val="0"/>
          <w:numId w:val="6"/>
        </w:numPr>
        <w:tabs>
          <w:tab w:val="left" w:pos="2024"/>
        </w:tabs>
        <w:spacing w:before="61"/>
        <w:ind w:hanging="280"/>
        <w:jc w:val="both"/>
        <w:rPr>
          <w:i/>
          <w:sz w:val="19"/>
        </w:rPr>
      </w:pPr>
      <w:r>
        <w:rPr>
          <w:i/>
          <w:sz w:val="19"/>
        </w:rPr>
        <w:t>Compare this story with Amazon’s personalization</w:t>
      </w:r>
      <w:r>
        <w:rPr>
          <w:i/>
          <w:spacing w:val="7"/>
          <w:sz w:val="19"/>
        </w:rPr>
        <w:t xml:space="preserve"> </w:t>
      </w:r>
      <w:r>
        <w:rPr>
          <w:i/>
          <w:sz w:val="19"/>
        </w:rPr>
        <w:t>engine.</w:t>
      </w:r>
    </w:p>
    <w:p w14:paraId="4C43872E" w14:textId="77777777" w:rsidR="00CB08FD" w:rsidRDefault="00CB08FD" w:rsidP="00CB08FD">
      <w:pPr>
        <w:pStyle w:val="BodyText"/>
        <w:rPr>
          <w:i/>
          <w:sz w:val="18"/>
        </w:rPr>
      </w:pPr>
    </w:p>
    <w:p w14:paraId="55A5C91A" w14:textId="77777777" w:rsidR="00CB08FD" w:rsidRDefault="00CB08FD" w:rsidP="00CB08FD">
      <w:pPr>
        <w:pStyle w:val="BodyText"/>
        <w:spacing w:before="5"/>
        <w:rPr>
          <w:i/>
          <w:sz w:val="19"/>
        </w:rPr>
      </w:pPr>
    </w:p>
    <w:p w14:paraId="5420C422" w14:textId="77777777" w:rsidR="00CB08FD" w:rsidRDefault="00CB08FD" w:rsidP="00CB08FD">
      <w:pPr>
        <w:pStyle w:val="Heading3"/>
      </w:pPr>
      <w:bookmarkStart w:id="2" w:name="_TOC_250028"/>
      <w:bookmarkEnd w:id="2"/>
      <w:r>
        <w:rPr>
          <w:w w:val="120"/>
        </w:rPr>
        <w:t>BUSINESS APPLICATIONS OF ASSOCIATION RULES</w:t>
      </w:r>
    </w:p>
    <w:p w14:paraId="08113674" w14:textId="77777777" w:rsidR="00CB08FD" w:rsidRDefault="00CB08FD" w:rsidP="00CB08FD">
      <w:pPr>
        <w:pStyle w:val="BodyText"/>
        <w:spacing w:before="95" w:line="256" w:lineRule="auto"/>
        <w:ind w:left="1183" w:right="1181"/>
        <w:jc w:val="both"/>
      </w:pPr>
      <w:r>
        <w:t xml:space="preserve">In </w:t>
      </w:r>
      <w:r>
        <w:rPr>
          <w:spacing w:val="-3"/>
        </w:rPr>
        <w:t xml:space="preserve">business environments, </w:t>
      </w:r>
      <w:r>
        <w:t xml:space="preserve">a </w:t>
      </w:r>
      <w:r>
        <w:rPr>
          <w:spacing w:val="-3"/>
        </w:rPr>
        <w:t xml:space="preserve">pattern </w:t>
      </w:r>
      <w:r>
        <w:t xml:space="preserve">or </w:t>
      </w:r>
      <w:r>
        <w:rPr>
          <w:spacing w:val="-3"/>
        </w:rPr>
        <w:t xml:space="preserve">knowledge </w:t>
      </w:r>
      <w:r>
        <w:t xml:space="preserve">can be </w:t>
      </w:r>
      <w:r>
        <w:rPr>
          <w:spacing w:val="-3"/>
        </w:rPr>
        <w:t xml:space="preserve">used </w:t>
      </w:r>
      <w:r>
        <w:t>for</w:t>
      </w:r>
      <w:r>
        <w:rPr>
          <w:spacing w:val="-42"/>
        </w:rPr>
        <w:t xml:space="preserve"> </w:t>
      </w:r>
      <w:r>
        <w:rPr>
          <w:spacing w:val="-3"/>
        </w:rPr>
        <w:t xml:space="preserve">many purposes. </w:t>
      </w:r>
      <w:r>
        <w:t xml:space="preserve">In sales and marketing, it is used for cross-marketing and cross-selling, </w:t>
      </w:r>
      <w:r>
        <w:rPr>
          <w:spacing w:val="-3"/>
        </w:rPr>
        <w:t xml:space="preserve">catalog </w:t>
      </w:r>
      <w:r>
        <w:t>design,</w:t>
      </w:r>
      <w:r>
        <w:rPr>
          <w:spacing w:val="-9"/>
        </w:rPr>
        <w:t xml:space="preserve"> </w:t>
      </w:r>
      <w:r>
        <w:t>e-commerce</w:t>
      </w:r>
      <w:r>
        <w:rPr>
          <w:spacing w:val="-8"/>
        </w:rPr>
        <w:t xml:space="preserve"> </w:t>
      </w:r>
      <w:r>
        <w:t>site</w:t>
      </w:r>
      <w:r>
        <w:rPr>
          <w:spacing w:val="-8"/>
        </w:rPr>
        <w:t xml:space="preserve"> </w:t>
      </w:r>
      <w:r>
        <w:t>design,</w:t>
      </w:r>
      <w:r>
        <w:rPr>
          <w:spacing w:val="-8"/>
        </w:rPr>
        <w:t xml:space="preserve"> </w:t>
      </w:r>
      <w:r>
        <w:t>online</w:t>
      </w:r>
      <w:r>
        <w:rPr>
          <w:spacing w:val="-8"/>
        </w:rPr>
        <w:t xml:space="preserve"> </w:t>
      </w:r>
      <w:r>
        <w:t>advertising</w:t>
      </w:r>
      <w:r>
        <w:rPr>
          <w:spacing w:val="-8"/>
        </w:rPr>
        <w:t xml:space="preserve"> </w:t>
      </w:r>
      <w:r>
        <w:t>optimization,</w:t>
      </w:r>
      <w:r>
        <w:rPr>
          <w:spacing w:val="-8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pricing, and</w:t>
      </w:r>
      <w:r>
        <w:rPr>
          <w:spacing w:val="-14"/>
        </w:rPr>
        <w:t xml:space="preserve"> </w:t>
      </w:r>
      <w:r>
        <w:t>sales/promotion</w:t>
      </w:r>
      <w:r>
        <w:rPr>
          <w:spacing w:val="-14"/>
        </w:rPr>
        <w:t xml:space="preserve"> </w:t>
      </w:r>
      <w:r>
        <w:t>configurations.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analysis</w:t>
      </w:r>
      <w:r>
        <w:rPr>
          <w:spacing w:val="-13"/>
        </w:rPr>
        <w:t xml:space="preserve"> </w:t>
      </w:r>
      <w:r>
        <w:t>suggests</w:t>
      </w:r>
      <w:r>
        <w:rPr>
          <w:spacing w:val="-14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put</w:t>
      </w:r>
      <w:r>
        <w:rPr>
          <w:spacing w:val="-13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item</w:t>
      </w:r>
      <w:r>
        <w:rPr>
          <w:spacing w:val="-14"/>
        </w:rPr>
        <w:t xml:space="preserve"> </w:t>
      </w:r>
      <w:r>
        <w:t xml:space="preserve">on sale at a time, and instead to create a bundle of products promoted as a package to sell other </w:t>
      </w:r>
      <w:proofErr w:type="spellStart"/>
      <w:r>
        <w:t>nonselling</w:t>
      </w:r>
      <w:proofErr w:type="spellEnd"/>
      <w:r>
        <w:rPr>
          <w:spacing w:val="48"/>
        </w:rPr>
        <w:t xml:space="preserve"> </w:t>
      </w:r>
      <w:r>
        <w:t>items.</w:t>
      </w:r>
    </w:p>
    <w:p w14:paraId="1762BB69" w14:textId="77777777" w:rsidR="00CB08FD" w:rsidRDefault="00CB08FD" w:rsidP="00CB08FD">
      <w:pPr>
        <w:pStyle w:val="BodyText"/>
        <w:spacing w:before="116" w:line="256" w:lineRule="auto"/>
        <w:ind w:left="1183" w:right="1181"/>
        <w:jc w:val="both"/>
      </w:pPr>
      <w:r>
        <w:t>In</w:t>
      </w:r>
      <w:r>
        <w:rPr>
          <w:spacing w:val="-6"/>
        </w:rPr>
        <w:t xml:space="preserve"> </w:t>
      </w:r>
      <w:r>
        <w:t>retail</w:t>
      </w:r>
      <w:r>
        <w:rPr>
          <w:spacing w:val="-5"/>
        </w:rPr>
        <w:t xml:space="preserve"> </w:t>
      </w:r>
      <w:r>
        <w:t>environments,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design.</w:t>
      </w:r>
      <w:r>
        <w:rPr>
          <w:spacing w:val="-5"/>
        </w:rPr>
        <w:t xml:space="preserve"> </w:t>
      </w:r>
      <w:r>
        <w:t>Strongly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 xml:space="preserve">items can be kept close together for customer convenience. Or they could be placed </w:t>
      </w:r>
      <w:r>
        <w:rPr>
          <w:spacing w:val="-6"/>
        </w:rPr>
        <w:t xml:space="preserve">far </w:t>
      </w:r>
      <w:r>
        <w:t xml:space="preserve">from each other so that the customer </w:t>
      </w:r>
      <w:proofErr w:type="gramStart"/>
      <w:r>
        <w:t>has to</w:t>
      </w:r>
      <w:proofErr w:type="gramEnd"/>
      <w:r>
        <w:t xml:space="preserve"> walk the aisles and by doing so is potentially exposed to other</w:t>
      </w:r>
      <w:r>
        <w:rPr>
          <w:spacing w:val="48"/>
        </w:rPr>
        <w:t xml:space="preserve"> </w:t>
      </w:r>
      <w:r>
        <w:t>items.</w:t>
      </w:r>
    </w:p>
    <w:p w14:paraId="41BC789F" w14:textId="77777777" w:rsidR="00CB08FD" w:rsidRDefault="00CB08FD" w:rsidP="00CB08FD">
      <w:pPr>
        <w:pStyle w:val="BodyText"/>
        <w:spacing w:before="117" w:line="256" w:lineRule="auto"/>
        <w:ind w:left="1183" w:right="1181"/>
        <w:jc w:val="both"/>
      </w:pPr>
      <w:r>
        <w:t xml:space="preserve">In medicine, this technique can be used for relationships between symptoms and illnesses; diagnosis and patient characteristics/treatments; genes and </w:t>
      </w:r>
      <w:r>
        <w:rPr>
          <w:spacing w:val="-3"/>
        </w:rPr>
        <w:t xml:space="preserve">their </w:t>
      </w:r>
      <w:r>
        <w:t>functions,</w:t>
      </w:r>
      <w:r>
        <w:rPr>
          <w:spacing w:val="12"/>
        </w:rPr>
        <w:t xml:space="preserve"> </w:t>
      </w:r>
      <w:r>
        <w:t>etc.</w:t>
      </w:r>
    </w:p>
    <w:p w14:paraId="766C3E8E" w14:textId="77777777" w:rsidR="00CB08FD" w:rsidRDefault="00CB08FD" w:rsidP="00CB08FD">
      <w:pPr>
        <w:pStyle w:val="BodyText"/>
      </w:pPr>
    </w:p>
    <w:p w14:paraId="31A8C2C6" w14:textId="77777777" w:rsidR="00CB08FD" w:rsidRDefault="00CB08FD" w:rsidP="00CB08FD">
      <w:pPr>
        <w:pStyle w:val="Heading3"/>
        <w:spacing w:before="157"/>
      </w:pPr>
      <w:bookmarkStart w:id="3" w:name="_TOC_250027"/>
      <w:bookmarkEnd w:id="3"/>
      <w:r>
        <w:rPr>
          <w:w w:val="120"/>
        </w:rPr>
        <w:t>REPRESENTING ASSOCIATION RULES</w:t>
      </w:r>
    </w:p>
    <w:p w14:paraId="32450311" w14:textId="77777777" w:rsidR="00CB08FD" w:rsidRDefault="00CB08FD" w:rsidP="00CB08FD">
      <w:pPr>
        <w:pStyle w:val="BodyText"/>
        <w:spacing w:before="6"/>
        <w:rPr>
          <w:rFonts w:ascii="Times New Roman"/>
          <w:sz w:val="23"/>
        </w:rPr>
      </w:pPr>
    </w:p>
    <w:p w14:paraId="1C93748D" w14:textId="251A0E29" w:rsidR="00CB08FD" w:rsidRDefault="00CB08FD" w:rsidP="00CB08FD">
      <w:pPr>
        <w:pStyle w:val="BodyText"/>
        <w:spacing w:line="312" w:lineRule="auto"/>
        <w:ind w:left="1183" w:right="1181"/>
        <w:jc w:val="both"/>
      </w:pP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generic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association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rule</w:t>
      </w:r>
      <w:r>
        <w:rPr>
          <w:spacing w:val="-19"/>
          <w:w w:val="105"/>
        </w:rPr>
        <w:t xml:space="preserve"> </w:t>
      </w:r>
      <w:r>
        <w:rPr>
          <w:w w:val="105"/>
        </w:rPr>
        <w:t>is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represented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between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w w:val="105"/>
        </w:rPr>
        <w:t>set</w:t>
      </w:r>
      <w:r>
        <w:rPr>
          <w:spacing w:val="-18"/>
          <w:w w:val="105"/>
        </w:rPr>
        <w:t xml:space="preserve"> </w:t>
      </w:r>
      <w:r>
        <w:rPr>
          <w:i/>
          <w:w w:val="105"/>
        </w:rPr>
        <w:t>X</w:t>
      </w:r>
      <w:r>
        <w:rPr>
          <w:i/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i/>
          <w:w w:val="105"/>
        </w:rPr>
        <w:t>Y</w:t>
      </w:r>
      <w:r>
        <w:rPr>
          <w:w w:val="105"/>
        </w:rPr>
        <w:t>:</w:t>
      </w:r>
      <w:r>
        <w:rPr>
          <w:spacing w:val="27"/>
          <w:w w:val="105"/>
        </w:rPr>
        <w:t xml:space="preserve"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9"/>
          <w:w w:val="105"/>
        </w:rPr>
        <w:t xml:space="preserve"> </w:t>
      </w:r>
      <w:r w:rsidR="00B065FF">
        <w:rPr>
          <w:rFonts w:ascii="Arial Black" w:hAnsi="Arial Black"/>
          <w:w w:val="120"/>
        </w:rPr>
        <w:t>if</w:t>
      </w:r>
      <w:r>
        <w:rPr>
          <w:rFonts w:ascii="Arial Black" w:hAnsi="Arial Black"/>
          <w:spacing w:val="-42"/>
          <w:w w:val="120"/>
        </w:rPr>
        <w:t xml:space="preserve"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0"/>
          <w:w w:val="105"/>
        </w:rPr>
        <w:t xml:space="preserve"> </w:t>
      </w:r>
      <w:r>
        <w:rPr>
          <w:rFonts w:ascii="Times New Roman" w:hAnsi="Times New Roman"/>
          <w:w w:val="105"/>
        </w:rPr>
        <w:t>[</w:t>
      </w:r>
      <w:r>
        <w:rPr>
          <w:rFonts w:ascii="Georgia" w:hAnsi="Georgia"/>
          <w:i/>
          <w:w w:val="105"/>
        </w:rPr>
        <w:t>S</w:t>
      </w:r>
      <w:r>
        <w:rPr>
          <w:rFonts w:ascii="Times New Roman" w:hAnsi="Times New Roman"/>
          <w:w w:val="105"/>
        </w:rPr>
        <w:t>%,</w:t>
      </w:r>
      <w:r>
        <w:rPr>
          <w:rFonts w:ascii="Times New Roman" w:hAnsi="Times New Roman"/>
          <w:spacing w:val="-12"/>
          <w:w w:val="105"/>
        </w:rPr>
        <w:t xml:space="preserve"> </w:t>
      </w:r>
      <w:r>
        <w:rPr>
          <w:rFonts w:ascii="Georgia" w:hAnsi="Georgia"/>
          <w:i/>
          <w:w w:val="105"/>
        </w:rPr>
        <w:t>C</w:t>
      </w:r>
      <w:r>
        <w:rPr>
          <w:rFonts w:ascii="Times New Roman" w:hAnsi="Times New Roman"/>
          <w:w w:val="105"/>
        </w:rPr>
        <w:t xml:space="preserve">%] </w:t>
      </w:r>
      <w:r>
        <w:rPr>
          <w:rFonts w:ascii="Georgia" w:hAnsi="Georgia"/>
          <w:i/>
          <w:w w:val="105"/>
        </w:rPr>
        <w:t xml:space="preserve">X, Y </w:t>
      </w:r>
      <w:r>
        <w:rPr>
          <w:w w:val="105"/>
        </w:rPr>
        <w:t>Products and/or</w:t>
      </w:r>
      <w:r>
        <w:rPr>
          <w:spacing w:val="50"/>
          <w:w w:val="105"/>
        </w:rPr>
        <w:t xml:space="preserve"> </w:t>
      </w:r>
      <w:r>
        <w:rPr>
          <w:w w:val="105"/>
        </w:rPr>
        <w:t>services</w:t>
      </w:r>
    </w:p>
    <w:p w14:paraId="5FEB02BD" w14:textId="77777777" w:rsidR="00CB08FD" w:rsidRDefault="00CB08FD" w:rsidP="00CB08FD">
      <w:pPr>
        <w:widowControl/>
        <w:autoSpaceDE/>
        <w:autoSpaceDN/>
        <w:spacing w:line="312" w:lineRule="auto"/>
        <w:sectPr w:rsidR="00CB08FD">
          <w:pgSz w:w="10530" w:h="13770"/>
          <w:pgMar w:top="1000" w:right="0" w:bottom="280" w:left="0" w:header="720" w:footer="720" w:gutter="0"/>
          <w:cols w:space="720"/>
        </w:sectPr>
      </w:pPr>
      <w:bookmarkStart w:id="4" w:name="_GoBack"/>
      <w:bookmarkEnd w:id="4"/>
    </w:p>
    <w:p w14:paraId="645665C4" w14:textId="77777777" w:rsidR="00CB08FD" w:rsidRDefault="00CB08FD" w:rsidP="00CB08FD">
      <w:pPr>
        <w:pStyle w:val="BodyText"/>
        <w:spacing w:before="8"/>
        <w:rPr>
          <w:rFonts w:ascii="LM Roman 5"/>
          <w:sz w:val="10"/>
        </w:rPr>
      </w:pPr>
    </w:p>
    <w:p w14:paraId="618AEA44" w14:textId="77777777" w:rsidR="00CB08FD" w:rsidRDefault="00CB08FD" w:rsidP="00CB08FD">
      <w:pPr>
        <w:pStyle w:val="BodyText"/>
        <w:spacing w:before="71"/>
        <w:ind w:left="1183"/>
      </w:pPr>
      <w:r>
        <w:rPr>
          <w:rFonts w:ascii="Georgia"/>
          <w:i/>
        </w:rPr>
        <w:t xml:space="preserve">X </w:t>
      </w:r>
      <w:r>
        <w:t>Left hand side (LHS)</w:t>
      </w:r>
    </w:p>
    <w:p w14:paraId="294A1948" w14:textId="77777777" w:rsidR="00CB08FD" w:rsidRDefault="00CB08FD" w:rsidP="00CB08FD">
      <w:pPr>
        <w:pStyle w:val="BodyText"/>
        <w:spacing w:before="193"/>
        <w:ind w:left="1183"/>
      </w:pPr>
      <w:proofErr w:type="spellStart"/>
      <w:r>
        <w:rPr>
          <w:rFonts w:ascii="Georgia"/>
          <w:i/>
        </w:rPr>
        <w:t>Y</w:t>
      </w:r>
      <w:proofErr w:type="spellEnd"/>
      <w:r>
        <w:rPr>
          <w:rFonts w:ascii="Georgia"/>
          <w:i/>
        </w:rPr>
        <w:t xml:space="preserve"> </w:t>
      </w:r>
      <w:r>
        <w:t>Right hand side (RHS)</w:t>
      </w:r>
    </w:p>
    <w:p w14:paraId="1AB8AC2F" w14:textId="63C283D0" w:rsidR="00CB08FD" w:rsidRDefault="00CB08FD" w:rsidP="00CB08FD">
      <w:pPr>
        <w:pStyle w:val="BodyText"/>
        <w:spacing w:before="154" w:line="374" w:lineRule="auto"/>
        <w:ind w:left="1183" w:right="1731"/>
      </w:pPr>
      <w:r>
        <w:rPr>
          <w:rFonts w:ascii="Georgia" w:hAnsi="Georgia"/>
          <w:i/>
          <w:w w:val="105"/>
        </w:rPr>
        <w:t xml:space="preserve">S </w:t>
      </w:r>
      <w:r>
        <w:rPr>
          <w:w w:val="105"/>
        </w:rPr>
        <w:t xml:space="preserve">Support – how often </w:t>
      </w:r>
      <w:r>
        <w:rPr>
          <w:rFonts w:ascii="Georgia" w:hAnsi="Georgia"/>
          <w:i/>
          <w:w w:val="105"/>
        </w:rPr>
        <w:t xml:space="preserve">X </w:t>
      </w:r>
      <w:r>
        <w:rPr>
          <w:w w:val="105"/>
        </w:rPr>
        <w:t xml:space="preserve">and </w:t>
      </w:r>
      <w:r>
        <w:rPr>
          <w:rFonts w:ascii="Georgia" w:hAnsi="Georgia"/>
          <w:i/>
          <w:w w:val="105"/>
        </w:rPr>
        <w:t xml:space="preserve">Y </w:t>
      </w:r>
      <w:r>
        <w:rPr>
          <w:w w:val="105"/>
        </w:rPr>
        <w:t xml:space="preserve">go together in the dataset, i.e., </w:t>
      </w:r>
      <w:r>
        <w:rPr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 xml:space="preserve">X </w:t>
      </w:r>
      <m:oMath>
        <m:r>
          <w:rPr>
            <w:rFonts w:ascii="Cambria Math" w:hAnsi="Cambria Math"/>
            <w:w w:val="105"/>
          </w:rPr>
          <m:t>∪</m:t>
        </m:r>
      </m:oMath>
      <w:r>
        <w:rPr>
          <w:rFonts w:ascii="Arial Black" w:hAnsi="Arial Black"/>
          <w:w w:val="105"/>
        </w:rPr>
        <w:t xml:space="preserve"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 xml:space="preserve">) </w:t>
      </w:r>
      <w:r>
        <w:rPr>
          <w:rFonts w:ascii="Georgia" w:hAnsi="Georgia"/>
          <w:i/>
          <w:w w:val="105"/>
        </w:rPr>
        <w:t xml:space="preserve">C </w:t>
      </w:r>
      <w:r>
        <w:rPr>
          <w:w w:val="105"/>
        </w:rPr>
        <w:t xml:space="preserve">Confidence – how often </w:t>
      </w:r>
      <w:r>
        <w:rPr>
          <w:rFonts w:ascii="Times New Roman" w:hAnsi="Times New Roman"/>
          <w:w w:val="105"/>
        </w:rPr>
        <w:t xml:space="preserve">Y </w:t>
      </w:r>
      <w:r>
        <w:rPr>
          <w:w w:val="105"/>
        </w:rPr>
        <w:t xml:space="preserve">is found, given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 xml:space="preserve">, i.e., </w:t>
      </w:r>
      <w:r>
        <w:rPr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 xml:space="preserve">Y </w:t>
      </w:r>
      <w:r>
        <w:rPr>
          <w:w w:val="105"/>
        </w:rPr>
        <w:t xml:space="preserve">|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 xml:space="preserve">) </w:t>
      </w:r>
      <w:r>
        <w:rPr>
          <w:rFonts w:ascii="Times New Roman" w:hAnsi="Times New Roman"/>
          <w:w w:val="105"/>
        </w:rPr>
        <w:t>Example</w:t>
      </w:r>
      <w:r>
        <w:rPr>
          <w:w w:val="105"/>
        </w:rPr>
        <w:t xml:space="preserve">{Hotel booking, Flight booking} </w:t>
      </w:r>
      <w:r w:rsidR="00B065FF">
        <w:rPr>
          <w:rFonts w:ascii="Arial Black" w:hAnsi="Arial Black"/>
          <w:w w:val="120"/>
        </w:rPr>
        <w:t>if</w:t>
      </w:r>
      <w:r>
        <w:rPr>
          <w:rFonts w:ascii="Arial Black" w:hAnsi="Arial Black"/>
          <w:w w:val="120"/>
        </w:rPr>
        <w:t xml:space="preserve"> </w:t>
      </w:r>
      <w:r>
        <w:rPr>
          <w:w w:val="105"/>
        </w:rPr>
        <w:t>{Rental Car} [30%, 60%]</w:t>
      </w:r>
    </w:p>
    <w:p w14:paraId="39B2566D" w14:textId="77777777" w:rsidR="00CB08FD" w:rsidRDefault="00CB08FD" w:rsidP="00CB08FD">
      <w:pPr>
        <w:pStyle w:val="BodyText"/>
        <w:spacing w:line="245" w:lineRule="exact"/>
        <w:ind w:left="1183"/>
        <w:rPr>
          <w:i/>
        </w:rPr>
      </w:pPr>
      <w:r>
        <w:t>[</w:t>
      </w:r>
      <w:r>
        <w:rPr>
          <w:rFonts w:ascii="Times New Roman"/>
        </w:rPr>
        <w:t xml:space="preserve">Note 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 xml:space="preserve">) is the mathematical representation of the probability or chance of </w:t>
      </w:r>
      <w:r>
        <w:rPr>
          <w:i/>
        </w:rPr>
        <w:t>X</w:t>
      </w:r>
    </w:p>
    <w:p w14:paraId="09AA54CA" w14:textId="77777777" w:rsidR="00CB08FD" w:rsidRDefault="00CB08FD" w:rsidP="00CB08FD">
      <w:pPr>
        <w:pStyle w:val="BodyText"/>
        <w:spacing w:before="13"/>
        <w:ind w:left="1183"/>
      </w:pPr>
      <w:r>
        <w:t>occurring in the</w:t>
      </w:r>
      <w:r>
        <w:rPr>
          <w:spacing w:val="36"/>
        </w:rPr>
        <w:t xml:space="preserve"> </w:t>
      </w:r>
      <w:r>
        <w:t>dataset]</w:t>
      </w:r>
    </w:p>
    <w:p w14:paraId="66837DE8" w14:textId="77777777" w:rsidR="00CB08FD" w:rsidRDefault="00CB08FD" w:rsidP="00CB08FD">
      <w:pPr>
        <w:spacing w:before="191"/>
        <w:ind w:left="1183"/>
        <w:rPr>
          <w:rFonts w:ascii="Georgia"/>
          <w:i/>
        </w:rPr>
      </w:pPr>
      <w:r>
        <w:rPr>
          <w:rFonts w:ascii="Georgia"/>
          <w:i/>
          <w:w w:val="115"/>
        </w:rPr>
        <w:t>Computation</w:t>
      </w:r>
      <w:r>
        <w:rPr>
          <w:rFonts w:ascii="Georgia"/>
          <w:i/>
          <w:spacing w:val="-9"/>
          <w:w w:val="115"/>
        </w:rPr>
        <w:t xml:space="preserve"> </w:t>
      </w:r>
      <w:r>
        <w:rPr>
          <w:rFonts w:ascii="Georgia"/>
          <w:i/>
          <w:w w:val="115"/>
        </w:rPr>
        <w:t>Example</w:t>
      </w:r>
    </w:p>
    <w:p w14:paraId="5D8213C8" w14:textId="77777777" w:rsidR="00CB08FD" w:rsidRDefault="00CB08FD" w:rsidP="00CB08FD">
      <w:pPr>
        <w:pStyle w:val="BodyText"/>
        <w:spacing w:before="11"/>
        <w:rPr>
          <w:rFonts w:ascii="Georgia"/>
          <w:i/>
          <w:sz w:val="20"/>
        </w:rPr>
      </w:pPr>
    </w:p>
    <w:p w14:paraId="623DCC13" w14:textId="77777777" w:rsidR="00CB08FD" w:rsidRDefault="00CB08FD" w:rsidP="00CB08FD">
      <w:pPr>
        <w:pStyle w:val="BodyText"/>
        <w:ind w:left="1183"/>
      </w:pPr>
      <w:r>
        <w:t>Suppose there are 1000 transactions in a dataset. There are 300 occurrences of</w:t>
      </w:r>
    </w:p>
    <w:p w14:paraId="77CAEEBC" w14:textId="77777777" w:rsidR="00CB08FD" w:rsidRDefault="00CB08FD" w:rsidP="00CB08FD">
      <w:pPr>
        <w:pStyle w:val="BodyText"/>
        <w:spacing w:before="14"/>
        <w:ind w:left="1183"/>
      </w:pPr>
      <w:r>
        <w:rPr>
          <w:i/>
        </w:rPr>
        <w:t xml:space="preserve">X </w:t>
      </w:r>
      <w:r>
        <w:t>and 150 occurrences of (</w:t>
      </w:r>
      <w:r>
        <w:rPr>
          <w:i/>
        </w:rPr>
        <w:t>X</w:t>
      </w:r>
      <w:r>
        <w:t xml:space="preserve">, </w:t>
      </w:r>
      <w:r>
        <w:rPr>
          <w:i/>
        </w:rPr>
        <w:t>Y</w:t>
      </w:r>
      <w:r>
        <w:t>) in the dataset.</w:t>
      </w:r>
    </w:p>
    <w:p w14:paraId="3F358979" w14:textId="41F8FC92" w:rsidR="00CB08FD" w:rsidRDefault="00CB08FD" w:rsidP="00CB08FD">
      <w:pPr>
        <w:pStyle w:val="BodyText"/>
        <w:spacing w:before="161"/>
        <w:ind w:left="1183"/>
      </w:pPr>
      <w:r>
        <w:rPr>
          <w:w w:val="105"/>
        </w:rPr>
        <w:t xml:space="preserve">Support </w:t>
      </w:r>
      <w:r>
        <w:rPr>
          <w:i/>
          <w:w w:val="105"/>
        </w:rPr>
        <w:t xml:space="preserve">S </w:t>
      </w:r>
      <w:r>
        <w:rPr>
          <w:w w:val="105"/>
        </w:rPr>
        <w:t xml:space="preserve">for </w:t>
      </w:r>
      <w:r>
        <w:rPr>
          <w:rFonts w:ascii="Georgia" w:hAnsi="Georgia"/>
          <w:i/>
          <w:w w:val="105"/>
        </w:rPr>
        <w:t xml:space="preserve">X </w:t>
      </w:r>
      <w:r w:rsidR="00C7071F">
        <w:rPr>
          <w:rFonts w:ascii="Arial Black" w:hAnsi="Arial Black"/>
          <w:w w:val="120"/>
        </w:rPr>
        <w:t>if</w:t>
      </w:r>
      <w:r>
        <w:rPr>
          <w:rFonts w:ascii="Arial Black" w:hAnsi="Arial Black"/>
          <w:w w:val="120"/>
        </w:rPr>
        <w:t xml:space="preserve"> </w:t>
      </w:r>
      <w:r>
        <w:rPr>
          <w:rFonts w:ascii="Georgia" w:hAnsi="Georgia"/>
          <w:i/>
          <w:w w:val="105"/>
        </w:rPr>
        <w:t xml:space="preserve">Y </w:t>
      </w:r>
      <w:r>
        <w:rPr>
          <w:w w:val="105"/>
        </w:rPr>
        <w:t xml:space="preserve">will be </w:t>
      </w:r>
      <w:proofErr w:type="gramStart"/>
      <w:r>
        <w:rPr>
          <w:i/>
          <w:w w:val="105"/>
        </w:rPr>
        <w:t>P</w:t>
      </w:r>
      <w:r>
        <w:rPr>
          <w:w w:val="105"/>
        </w:rPr>
        <w:t>(</w:t>
      </w:r>
      <w:proofErr w:type="gramEnd"/>
      <w:r>
        <w:rPr>
          <w:i/>
          <w:w w:val="105"/>
        </w:rPr>
        <w:t xml:space="preserve">X </w:t>
      </w:r>
      <m:oMath>
        <m:r>
          <w:rPr>
            <w:rFonts w:ascii="Cambria Math" w:hAnsi="Cambria Math"/>
            <w:w w:val="105"/>
          </w:rPr>
          <m:t>∪</m:t>
        </m:r>
      </m:oMath>
      <w:r>
        <w:rPr>
          <w:rFonts w:ascii="Arial Black" w:hAnsi="Arial Black"/>
          <w:w w:val="105"/>
        </w:rPr>
        <w:t xml:space="preserve"> </w:t>
      </w:r>
      <w:r>
        <w:rPr>
          <w:i/>
          <w:w w:val="105"/>
        </w:rPr>
        <w:t>Y</w:t>
      </w:r>
      <w:r>
        <w:rPr>
          <w:w w:val="105"/>
        </w:rPr>
        <w:t>) = 150/1000 = 15%</w:t>
      </w:r>
    </w:p>
    <w:p w14:paraId="03E7C572" w14:textId="7A32A9A6" w:rsidR="00CB08FD" w:rsidRDefault="00CB08FD" w:rsidP="00CB08FD">
      <w:pPr>
        <w:pStyle w:val="BodyText"/>
        <w:spacing w:before="139"/>
        <w:ind w:left="1183"/>
      </w:pPr>
      <w:r>
        <w:rPr>
          <w:w w:val="105"/>
        </w:rPr>
        <w:t xml:space="preserve">Confidence for </w:t>
      </w:r>
      <w:r>
        <w:rPr>
          <w:rFonts w:ascii="Georgia" w:hAnsi="Georgia"/>
          <w:i/>
          <w:w w:val="105"/>
        </w:rPr>
        <w:t xml:space="preserve">X </w:t>
      </w:r>
      <w:r w:rsidR="00C7071F">
        <w:rPr>
          <w:rFonts w:ascii="Arial Black" w:hAnsi="Arial Black"/>
          <w:w w:val="120"/>
        </w:rPr>
        <w:t>if</w:t>
      </w:r>
      <w:r>
        <w:rPr>
          <w:rFonts w:ascii="Arial Black" w:hAnsi="Arial Black"/>
          <w:w w:val="120"/>
        </w:rPr>
        <w:t xml:space="preserve"> </w:t>
      </w:r>
      <w:r>
        <w:rPr>
          <w:rFonts w:ascii="Georgia" w:hAnsi="Georgia"/>
          <w:i/>
          <w:w w:val="105"/>
        </w:rPr>
        <w:t xml:space="preserve">Y </w:t>
      </w:r>
      <w:r>
        <w:rPr>
          <w:w w:val="105"/>
        </w:rPr>
        <w:t xml:space="preserve">will be </w:t>
      </w:r>
      <w:proofErr w:type="gramStart"/>
      <w:r>
        <w:rPr>
          <w:i/>
          <w:w w:val="105"/>
        </w:rPr>
        <w:t>P</w:t>
      </w:r>
      <w:r>
        <w:rPr>
          <w:w w:val="105"/>
        </w:rPr>
        <w:t>(</w:t>
      </w:r>
      <w:proofErr w:type="gramEnd"/>
      <w:r>
        <w:rPr>
          <w:rFonts w:ascii="Georgia" w:hAnsi="Georgia"/>
          <w:i/>
          <w:w w:val="105"/>
        </w:rPr>
        <w:t xml:space="preserve">Y </w:t>
      </w:r>
      <w:r>
        <w:rPr>
          <w:w w:val="105"/>
        </w:rPr>
        <w:t xml:space="preserve">|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 xml:space="preserve">) or </w:t>
      </w:r>
      <w:r>
        <w:rPr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 xml:space="preserve">X </w:t>
      </w:r>
      <m:oMath>
        <m:r>
          <w:rPr>
            <w:rFonts w:ascii="Cambria Math" w:hAnsi="Cambria Math"/>
            <w:w w:val="105"/>
          </w:rPr>
          <m:t>∪</m:t>
        </m:r>
      </m:oMath>
      <w:r>
        <w:rPr>
          <w:rFonts w:ascii="Arial Black" w:hAnsi="Arial Black"/>
          <w:w w:val="105"/>
        </w:rPr>
        <w:t xml:space="preserve"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)/</w:t>
      </w:r>
      <w:r>
        <w:rPr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 = 150/300 = 50%</w:t>
      </w:r>
    </w:p>
    <w:p w14:paraId="6D8E5BC3" w14:textId="77777777" w:rsidR="00CB08FD" w:rsidRDefault="00CB08FD" w:rsidP="00CB08FD">
      <w:pPr>
        <w:pStyle w:val="BodyText"/>
        <w:spacing w:before="4"/>
        <w:rPr>
          <w:sz w:val="25"/>
        </w:rPr>
      </w:pPr>
    </w:p>
    <w:p w14:paraId="09632E45" w14:textId="77777777" w:rsidR="00CB08FD" w:rsidRDefault="00CB08FD" w:rsidP="00CB08FD">
      <w:pPr>
        <w:pStyle w:val="Heading3"/>
        <w:jc w:val="left"/>
      </w:pPr>
      <w:bookmarkStart w:id="5" w:name="_TOC_250026"/>
      <w:bookmarkEnd w:id="5"/>
      <w:r>
        <w:rPr>
          <w:w w:val="120"/>
        </w:rPr>
        <w:t>ALGORITHMS FOR ASSOCIATION RULE</w:t>
      </w:r>
    </w:p>
    <w:p w14:paraId="3CF2CC3B" w14:textId="77777777" w:rsidR="00CB08FD" w:rsidRDefault="00CB08FD" w:rsidP="00CB08FD">
      <w:pPr>
        <w:pStyle w:val="BodyText"/>
        <w:spacing w:before="95" w:line="252" w:lineRule="auto"/>
        <w:ind w:left="1183" w:right="1181"/>
        <w:jc w:val="both"/>
      </w:pPr>
      <w:r>
        <w:t xml:space="preserve">Not all association rules are interesting and useful, except those that are strong and occur frequently. In association rule mining, the goal is to find all the </w:t>
      </w:r>
      <w:r>
        <w:rPr>
          <w:spacing w:val="-3"/>
        </w:rPr>
        <w:t xml:space="preserve">rules </w:t>
      </w:r>
      <w:r>
        <w:t xml:space="preserve">that satisfy the user-specified </w:t>
      </w:r>
      <w:r>
        <w:rPr>
          <w:i/>
        </w:rPr>
        <w:t xml:space="preserve">minimum support </w:t>
      </w:r>
      <w:r>
        <w:t xml:space="preserve">and </w:t>
      </w:r>
      <w:r>
        <w:rPr>
          <w:i/>
        </w:rPr>
        <w:t>minimum confidence</w:t>
      </w:r>
      <w:r>
        <w:t xml:space="preserve">. </w:t>
      </w:r>
      <w:r>
        <w:rPr>
          <w:spacing w:val="-5"/>
        </w:rPr>
        <w:t xml:space="preserve">The </w:t>
      </w:r>
      <w:r>
        <w:t>resulting</w:t>
      </w:r>
      <w:r>
        <w:rPr>
          <w:spacing w:val="-6"/>
        </w:rPr>
        <w:t xml:space="preserve"> </w:t>
      </w:r>
      <w:r>
        <w:t>sets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rules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irrespective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used,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 xml:space="preserve">is, given a transaction dataset </w:t>
      </w:r>
      <w:r>
        <w:rPr>
          <w:i/>
        </w:rPr>
        <w:t>T</w:t>
      </w:r>
      <w:r>
        <w:t>, a minimum support and a minimum confidence, the</w:t>
      </w:r>
      <w:r>
        <w:rPr>
          <w:spacing w:val="12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association</w:t>
      </w:r>
      <w:r>
        <w:rPr>
          <w:spacing w:val="12"/>
        </w:rPr>
        <w:t xml:space="preserve"> </w:t>
      </w:r>
      <w:r>
        <w:t>rules</w:t>
      </w:r>
      <w:r>
        <w:rPr>
          <w:spacing w:val="12"/>
        </w:rPr>
        <w:t xml:space="preserve"> </w:t>
      </w:r>
      <w:r>
        <w:t>existing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i/>
        </w:rPr>
        <w:t>T</w:t>
      </w:r>
      <w:r>
        <w:rPr>
          <w:i/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rPr>
          <w:i/>
        </w:rPr>
        <w:t>uniquely</w:t>
      </w:r>
      <w:r>
        <w:rPr>
          <w:i/>
          <w:spacing w:val="12"/>
        </w:rPr>
        <w:t xml:space="preserve"> </w:t>
      </w:r>
      <w:r>
        <w:rPr>
          <w:i/>
        </w:rPr>
        <w:t>determined</w:t>
      </w:r>
      <w:r>
        <w:t>.</w:t>
      </w:r>
    </w:p>
    <w:p w14:paraId="4991D1FE" w14:textId="31306B98" w:rsidR="00CB08FD" w:rsidRDefault="00CB08FD" w:rsidP="00CB08FD">
      <w:pPr>
        <w:pStyle w:val="BodyText"/>
        <w:spacing w:before="189" w:line="256" w:lineRule="auto"/>
        <w:ind w:left="1183" w:right="1181"/>
        <w:jc w:val="both"/>
      </w:pPr>
      <w:r>
        <w:t xml:space="preserve">Fortunately, there are many algorithms that are available for generating association rules. The most popular algorithms are </w:t>
      </w:r>
      <w:proofErr w:type="spellStart"/>
      <w:r>
        <w:t>Apriori</w:t>
      </w:r>
      <w:proofErr w:type="spellEnd"/>
      <w:r>
        <w:t xml:space="preserve">, Eclat, FP-Growth, </w:t>
      </w:r>
      <w:r>
        <w:rPr>
          <w:spacing w:val="-3"/>
        </w:rPr>
        <w:t xml:space="preserve">along </w:t>
      </w:r>
      <w:r>
        <w:t>with</w:t>
      </w:r>
      <w:r>
        <w:rPr>
          <w:spacing w:val="-14"/>
        </w:rPr>
        <w:t xml:space="preserve"> </w:t>
      </w:r>
      <w:r>
        <w:t>various</w:t>
      </w:r>
      <w:r>
        <w:rPr>
          <w:spacing w:val="-13"/>
        </w:rPr>
        <w:t xml:space="preserve"> </w:t>
      </w:r>
      <w:r>
        <w:t>derivatives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hybrids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three.</w:t>
      </w:r>
      <w:r>
        <w:rPr>
          <w:spacing w:val="-14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algorithms</w:t>
      </w:r>
      <w:r>
        <w:rPr>
          <w:spacing w:val="-13"/>
        </w:rPr>
        <w:t xml:space="preserve"> </w:t>
      </w:r>
      <w:r>
        <w:t>help</w:t>
      </w:r>
      <w:r>
        <w:rPr>
          <w:spacing w:val="-14"/>
        </w:rPr>
        <w:t xml:space="preserve"> </w:t>
      </w:r>
      <w:r>
        <w:t>identify the</w:t>
      </w:r>
      <w:r>
        <w:rPr>
          <w:spacing w:val="12"/>
        </w:rPr>
        <w:t xml:space="preserve"> </w:t>
      </w:r>
      <w:r>
        <w:t>frequent</w:t>
      </w:r>
      <w:r>
        <w:rPr>
          <w:spacing w:val="12"/>
        </w:rPr>
        <w:t xml:space="preserve"> </w:t>
      </w:r>
      <w:proofErr w:type="spellStart"/>
      <w:r>
        <w:t>itemsets</w:t>
      </w:r>
      <w:proofErr w:type="spellEnd"/>
      <w:r>
        <w:t>,</w:t>
      </w:r>
      <w:r>
        <w:rPr>
          <w:spacing w:val="12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then</w:t>
      </w:r>
      <w:r>
        <w:rPr>
          <w:spacing w:val="12"/>
        </w:rPr>
        <w:t xml:space="preserve"> </w:t>
      </w:r>
      <w:r>
        <w:t>converted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association</w:t>
      </w:r>
      <w:r>
        <w:rPr>
          <w:spacing w:val="12"/>
        </w:rPr>
        <w:t xml:space="preserve"> </w:t>
      </w:r>
      <w:r>
        <w:t>rules.</w:t>
      </w:r>
    </w:p>
    <w:p w14:paraId="7A31DFF3" w14:textId="77777777" w:rsidR="00CB08FD" w:rsidRDefault="00CB08FD" w:rsidP="00CB08FD">
      <w:pPr>
        <w:pStyle w:val="BodyText"/>
      </w:pPr>
    </w:p>
    <w:p w14:paraId="666975F2" w14:textId="77777777" w:rsidR="00CB08FD" w:rsidRDefault="00CB08FD" w:rsidP="00CB08FD">
      <w:pPr>
        <w:pStyle w:val="Heading3"/>
        <w:spacing w:before="157"/>
      </w:pPr>
      <w:bookmarkStart w:id="6" w:name="_TOC_250025"/>
      <w:bookmarkEnd w:id="6"/>
      <w:r>
        <w:rPr>
          <w:w w:val="120"/>
        </w:rPr>
        <w:t>APRIORI ALGORITHM</w:t>
      </w:r>
    </w:p>
    <w:p w14:paraId="76DEAABD" w14:textId="74DDE620" w:rsidR="00CB08FD" w:rsidRDefault="00CB08FD" w:rsidP="00CB08FD">
      <w:pPr>
        <w:pStyle w:val="BodyText"/>
        <w:spacing w:before="135" w:line="256" w:lineRule="auto"/>
        <w:ind w:left="1183" w:right="1181"/>
        <w:jc w:val="both"/>
      </w:pPr>
      <w:r>
        <w:t xml:space="preserve">This is the most popular algorithm used for association rule mining. The objective is to find subsets that are common to at least a minimum number of the </w:t>
      </w:r>
      <w:proofErr w:type="spellStart"/>
      <w:r>
        <w:t>itemsets</w:t>
      </w:r>
      <w:proofErr w:type="spellEnd"/>
      <w:r>
        <w:t xml:space="preserve">. A frequent itemset is the one whose support is greater than or </w:t>
      </w:r>
      <w:r>
        <w:rPr>
          <w:spacing w:val="-3"/>
        </w:rPr>
        <w:t>equal</w:t>
      </w:r>
      <w:r>
        <w:rPr>
          <w:spacing w:val="55"/>
        </w:rPr>
        <w:t xml:space="preserve"> </w:t>
      </w:r>
      <w:r>
        <w:t xml:space="preserve">to minimum support threshold. The </w:t>
      </w:r>
      <w:proofErr w:type="spellStart"/>
      <w:r>
        <w:t>Apriori</w:t>
      </w:r>
      <w:proofErr w:type="spellEnd"/>
      <w:r>
        <w:t xml:space="preserve"> property is a downward closure property, which means that any subset of a frequent itemset is also a frequent itemset. Thus, if (A, B, C, D) is a frequent itemset, then any subset such as (A, B,</w:t>
      </w:r>
      <w:r>
        <w:rPr>
          <w:spacing w:val="12"/>
        </w:rPr>
        <w:t xml:space="preserve"> </w:t>
      </w:r>
      <w:r>
        <w:t>C)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(B,</w:t>
      </w:r>
      <w:r>
        <w:rPr>
          <w:spacing w:val="12"/>
        </w:rPr>
        <w:t xml:space="preserve"> </w:t>
      </w:r>
      <w:r>
        <w:t>D)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also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frequent</w:t>
      </w:r>
      <w:r>
        <w:rPr>
          <w:spacing w:val="12"/>
        </w:rPr>
        <w:t xml:space="preserve"> </w:t>
      </w:r>
      <w:r>
        <w:t>itemset.</w:t>
      </w:r>
    </w:p>
    <w:p w14:paraId="57490F18" w14:textId="77777777" w:rsidR="00CB08FD" w:rsidRDefault="00CB08FD" w:rsidP="00CB08FD">
      <w:pPr>
        <w:widowControl/>
        <w:autoSpaceDE/>
        <w:autoSpaceDN/>
        <w:spacing w:line="256" w:lineRule="auto"/>
        <w:sectPr w:rsidR="00CB08FD">
          <w:pgSz w:w="10530" w:h="13770"/>
          <w:pgMar w:top="1000" w:right="0" w:bottom="280" w:left="0" w:header="720" w:footer="720" w:gutter="0"/>
          <w:cols w:space="720"/>
        </w:sectPr>
      </w:pPr>
    </w:p>
    <w:p w14:paraId="0957FD8F" w14:textId="77777777" w:rsidR="00CB08FD" w:rsidRDefault="00CB08FD" w:rsidP="00CB08FD">
      <w:pPr>
        <w:pStyle w:val="BodyText"/>
        <w:rPr>
          <w:rFonts w:ascii="Trebuchet MS"/>
          <w:i/>
          <w:sz w:val="13"/>
        </w:rPr>
      </w:pPr>
    </w:p>
    <w:p w14:paraId="0FA70017" w14:textId="77777777" w:rsidR="00CB08FD" w:rsidRDefault="00CB08FD" w:rsidP="00CB08FD">
      <w:pPr>
        <w:pStyle w:val="BodyText"/>
        <w:spacing w:before="71" w:line="256" w:lineRule="auto"/>
        <w:ind w:left="1183" w:right="1181"/>
        <w:jc w:val="both"/>
      </w:pPr>
      <w:r>
        <w:t>It uses a bottom-up approach and the size of frequent subsets is gradually in- creased, from 1-item subsets to 2-item subsets, then 3-item subsets, and so on. Groups of candidates at each level are tested against the data for minimum support.</w:t>
      </w:r>
    </w:p>
    <w:p w14:paraId="14BB1B1F" w14:textId="77777777" w:rsidR="00CB08FD" w:rsidRDefault="00CB08FD" w:rsidP="00CB08FD">
      <w:pPr>
        <w:pStyle w:val="BodyText"/>
      </w:pPr>
    </w:p>
    <w:p w14:paraId="690C208B" w14:textId="77777777" w:rsidR="00CB08FD" w:rsidRDefault="00CB08FD" w:rsidP="00CB08FD">
      <w:pPr>
        <w:pStyle w:val="Heading3"/>
        <w:spacing w:before="157"/>
      </w:pPr>
      <w:bookmarkStart w:id="7" w:name="_TOC_250024"/>
      <w:bookmarkEnd w:id="7"/>
      <w:r>
        <w:rPr>
          <w:w w:val="120"/>
        </w:rPr>
        <w:t>ASSOCIATION RULES EXERCISE</w:t>
      </w:r>
    </w:p>
    <w:p w14:paraId="11495BC0" w14:textId="77777777" w:rsidR="00CB08FD" w:rsidRDefault="00CB08FD" w:rsidP="00CB08FD">
      <w:pPr>
        <w:pStyle w:val="BodyText"/>
        <w:spacing w:before="134" w:line="256" w:lineRule="auto"/>
        <w:ind w:left="1183" w:right="1181"/>
        <w:jc w:val="both"/>
      </w:pPr>
      <w:r>
        <w:t>Dataset 10.1 shows a dozen sales transactions. There are six products being sold—Milk,</w:t>
      </w:r>
      <w:r>
        <w:rPr>
          <w:spacing w:val="-15"/>
        </w:rPr>
        <w:t xml:space="preserve"> </w:t>
      </w:r>
      <w:r>
        <w:t>Bread,</w:t>
      </w:r>
      <w:r>
        <w:rPr>
          <w:spacing w:val="-15"/>
        </w:rPr>
        <w:t xml:space="preserve"> </w:t>
      </w:r>
      <w:r>
        <w:t>Butter,</w:t>
      </w:r>
      <w:r>
        <w:rPr>
          <w:spacing w:val="-15"/>
        </w:rPr>
        <w:t xml:space="preserve"> </w:t>
      </w:r>
      <w:r>
        <w:t>Eggs,</w:t>
      </w:r>
      <w:r>
        <w:rPr>
          <w:spacing w:val="-15"/>
        </w:rPr>
        <w:t xml:space="preserve"> </w:t>
      </w:r>
      <w:r>
        <w:t>Cookies,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Ketchup.</w:t>
      </w:r>
      <w:r>
        <w:rPr>
          <w:spacing w:val="-15"/>
        </w:rPr>
        <w:t xml:space="preserve"> </w:t>
      </w:r>
      <w:r>
        <w:t>Transaction#1</w:t>
      </w:r>
      <w:r>
        <w:rPr>
          <w:spacing w:val="-15"/>
        </w:rPr>
        <w:t xml:space="preserve"> </w:t>
      </w:r>
      <w:r>
        <w:t>sold</w:t>
      </w:r>
      <w:r>
        <w:rPr>
          <w:spacing w:val="-14"/>
        </w:rPr>
        <w:t xml:space="preserve"> </w:t>
      </w:r>
      <w:r>
        <w:t xml:space="preserve">Milk, Eggs, Bread and Butter. Transaction#2 sold Milk, Butter, Eggs and </w:t>
      </w:r>
      <w:r>
        <w:rPr>
          <w:spacing w:val="-3"/>
        </w:rPr>
        <w:t xml:space="preserve">Ketchup </w:t>
      </w:r>
      <w:r>
        <w:t>and so on. The objective is to use this transaction data to find affinities between products, i.e., which products sell together</w:t>
      </w:r>
      <w:r>
        <w:rPr>
          <w:spacing w:val="10"/>
        </w:rPr>
        <w:t xml:space="preserve"> </w:t>
      </w:r>
      <w:r>
        <w:t>often.</w:t>
      </w:r>
    </w:p>
    <w:p w14:paraId="465193C4" w14:textId="50C2F124" w:rsidR="00CB08FD" w:rsidRDefault="00CB08FD" w:rsidP="00CB08FD">
      <w:pPr>
        <w:pStyle w:val="BodyText"/>
        <w:spacing w:before="164" w:line="270" w:lineRule="exact"/>
        <w:ind w:left="1183" w:right="1181"/>
        <w:jc w:val="both"/>
      </w:pPr>
      <w:r>
        <w:t xml:space="preserve">The support level will be set at 33 percent and the confidence level will be set </w:t>
      </w:r>
      <w:r>
        <w:rPr>
          <w:spacing w:val="-6"/>
        </w:rPr>
        <w:t xml:space="preserve">at </w:t>
      </w:r>
      <w:r>
        <w:t xml:space="preserve">50 percent. That means that we have decided to consider rules from only those </w:t>
      </w:r>
      <w:proofErr w:type="spellStart"/>
      <w:r>
        <w:t>itemsets</w:t>
      </w:r>
      <w:proofErr w:type="spellEnd"/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occur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33</w:t>
      </w:r>
      <w:r>
        <w:rPr>
          <w:spacing w:val="-6"/>
        </w:rPr>
        <w:t xml:space="preserve"> </w:t>
      </w:r>
      <w:r>
        <w:t>percent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transactions. Confidence level means that within those </w:t>
      </w:r>
      <w:proofErr w:type="spellStart"/>
      <w:r>
        <w:t>itemsets</w:t>
      </w:r>
      <w:proofErr w:type="spellEnd"/>
      <w:r>
        <w:t xml:space="preserve">, the rules of the form </w:t>
      </w:r>
      <w:r>
        <w:rPr>
          <w:i/>
        </w:rPr>
        <w:t>X</w:t>
      </w:r>
      <w:r w:rsidR="00B065FF">
        <w:rPr>
          <w:i/>
        </w:rPr>
        <w:t xml:space="preserve"> -&gt;</w:t>
      </w:r>
      <w:r>
        <w:rPr>
          <w:rFonts w:ascii="Arial Black" w:hAnsi="Arial Black"/>
        </w:rPr>
        <w:t xml:space="preserve"> </w:t>
      </w:r>
      <w:r>
        <w:rPr>
          <w:i/>
          <w:spacing w:val="-16"/>
        </w:rPr>
        <w:t xml:space="preserve">Y </w:t>
      </w:r>
      <w:r>
        <w:t xml:space="preserve">should be such that there is at least 50 percent chance of </w:t>
      </w:r>
      <w:r>
        <w:rPr>
          <w:i/>
        </w:rPr>
        <w:t xml:space="preserve">Y </w:t>
      </w:r>
      <w:r>
        <w:t xml:space="preserve">occurring based </w:t>
      </w:r>
      <w:r w:rsidR="00B065FF">
        <w:rPr>
          <w:spacing w:val="-8"/>
        </w:rPr>
        <w:t>on X</w:t>
      </w:r>
      <w:r>
        <w:rPr>
          <w:i/>
          <w:spacing w:val="11"/>
        </w:rPr>
        <w:t xml:space="preserve"> </w:t>
      </w:r>
      <w:r>
        <w:t>occurring.</w:t>
      </w:r>
    </w:p>
    <w:p w14:paraId="429E96D3" w14:textId="77777777" w:rsidR="00CB08FD" w:rsidRDefault="00CB08FD" w:rsidP="00CB08FD">
      <w:pPr>
        <w:pStyle w:val="BodyText"/>
        <w:spacing w:before="6"/>
        <w:rPr>
          <w:sz w:val="21"/>
        </w:rPr>
      </w:pPr>
    </w:p>
    <w:p w14:paraId="590D0793" w14:textId="2C653EC7" w:rsidR="00CB08FD" w:rsidRDefault="00CB08FD" w:rsidP="00CB08FD">
      <w:pPr>
        <w:ind w:left="2943"/>
        <w:rPr>
          <w:rFonts w:ascii="UKIJ Bom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6D8B09A8" wp14:editId="7E0BF93B">
                <wp:simplePos x="0" y="0"/>
                <wp:positionH relativeFrom="page">
                  <wp:posOffset>1865630</wp:posOffset>
                </wp:positionH>
                <wp:positionV relativeFrom="paragraph">
                  <wp:posOffset>241935</wp:posOffset>
                </wp:positionV>
                <wp:extent cx="2954020" cy="243840"/>
                <wp:effectExtent l="8255" t="3810" r="9525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4020" cy="243840"/>
                          <a:chOff x="2938" y="381"/>
                          <a:chExt cx="4652" cy="384"/>
                        </a:xfrm>
                      </wpg:grpSpPr>
                      <wps:wsp>
                        <wps:cNvPr id="3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937" y="381"/>
                            <a:ext cx="4652" cy="374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22"/>
                        <wps:cNvSpPr>
                          <a:spLocks/>
                        </wps:cNvSpPr>
                        <wps:spPr bwMode="auto">
                          <a:xfrm>
                            <a:off x="2937" y="754"/>
                            <a:ext cx="4652" cy="2"/>
                          </a:xfrm>
                          <a:custGeom>
                            <a:avLst/>
                            <a:gdLst>
                              <a:gd name="T0" fmla="+- 0 2938 2938"/>
                              <a:gd name="T1" fmla="*/ T0 w 4652"/>
                              <a:gd name="T2" fmla="+- 0 3627 2938"/>
                              <a:gd name="T3" fmla="*/ T2 w 4652"/>
                              <a:gd name="T4" fmla="+- 0 4461 2938"/>
                              <a:gd name="T5" fmla="*/ T4 w 4652"/>
                              <a:gd name="T6" fmla="+- 0 5547 2938"/>
                              <a:gd name="T7" fmla="*/ T6 w 4652"/>
                              <a:gd name="T8" fmla="+- 0 5547 2938"/>
                              <a:gd name="T9" fmla="*/ T8 w 4652"/>
                              <a:gd name="T10" fmla="+- 0 6568 2938"/>
                              <a:gd name="T11" fmla="*/ T10 w 4652"/>
                              <a:gd name="T12" fmla="+- 0 6568 2938"/>
                              <a:gd name="T13" fmla="*/ T12 w 4652"/>
                              <a:gd name="T14" fmla="+- 0 7589 2938"/>
                              <a:gd name="T15" fmla="*/ T14 w 46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4652">
                                <a:moveTo>
                                  <a:pt x="0" y="0"/>
                                </a:moveTo>
                                <a:lnTo>
                                  <a:pt x="689" y="0"/>
                                </a:lnTo>
                                <a:lnTo>
                                  <a:pt x="1523" y="0"/>
                                </a:lnTo>
                                <a:lnTo>
                                  <a:pt x="2609" y="0"/>
                                </a:lnTo>
                                <a:moveTo>
                                  <a:pt x="2609" y="0"/>
                                </a:moveTo>
                                <a:lnTo>
                                  <a:pt x="3630" y="0"/>
                                </a:lnTo>
                                <a:moveTo>
                                  <a:pt x="3630" y="0"/>
                                </a:moveTo>
                                <a:lnTo>
                                  <a:pt x="4651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937" y="381"/>
                            <a:ext cx="4652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6D8552" w14:textId="77777777" w:rsidR="00CB08FD" w:rsidRDefault="00CB08FD" w:rsidP="00CB08FD">
                              <w:pPr>
                                <w:spacing w:before="85"/>
                                <w:ind w:left="1546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0"/>
                                  <w:sz w:val="18"/>
                                </w:rPr>
                                <w:t>Transaction List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8B09A8" id="Group 35" o:spid="_x0000_s1028" style="position:absolute;left:0;text-align:left;margin-left:146.9pt;margin-top:19.05pt;width:232.6pt;height:19.2pt;z-index:-251655168;mso-wrap-distance-left:0;mso-wrap-distance-right:0;mso-position-horizontal-relative:page" coordorigin="2938,381" coordsize="4652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">
                <v:rect id="Rectangle 21" o:spid="_x0000_s1029" style="position:absolute;left:2937;top:381;width:4652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" fillcolor="#d9d9d9" stroked="f"/>
                <v:shape id="AutoShape 22" o:spid="_x0000_s1030" style="position:absolute;left:2937;top:754;width:4652;height:2;visibility:visible;mso-wrap-style:square;v-text-anchor:top" coordsize="46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" path="m,l689,r834,l2609,t,l3630,t,l4651,e" filled="f" strokeweight="1pt">
                  <v:path arrowok="t" o:connecttype="custom" o:connectlocs="0,0;689,0;1523,0;2609,0;2609,0;3630,0;3630,0;4651,0" o:connectangles="0,0,0,0,0,0,0,0"/>
                </v:shape>
                <v:shape id="Text Box 23" o:spid="_x0000_s1031" type="#_x0000_t202" style="position:absolute;left:2937;top:381;width:4652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346D8552" w14:textId="77777777" w:rsidR="00CB08FD" w:rsidRDefault="00CB08FD" w:rsidP="00CB08FD">
                        <w:pPr>
                          <w:spacing w:before="85"/>
                          <w:ind w:left="154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8"/>
                          </w:rPr>
                          <w:t>Transaction List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color w:val="FFFFFF"/>
          <w:w w:val="90"/>
          <w:sz w:val="20"/>
          <w:shd w:val="clear" w:color="auto" w:fill="000000"/>
        </w:rPr>
        <w:t xml:space="preserve"> </w:t>
      </w:r>
      <w:r>
        <w:rPr>
          <w:rFonts w:ascii="Times New Roman"/>
          <w:color w:val="FFFFFF"/>
          <w:sz w:val="20"/>
          <w:shd w:val="clear" w:color="auto" w:fill="000000"/>
        </w:rPr>
        <w:t xml:space="preserve"> </w:t>
      </w:r>
      <w:r>
        <w:rPr>
          <w:rFonts w:ascii="UKIJ Bom"/>
          <w:color w:val="FFFFFF"/>
          <w:sz w:val="20"/>
          <w:shd w:val="clear" w:color="auto" w:fill="000000"/>
        </w:rPr>
        <w:t>Dataset 10.1</w:t>
      </w:r>
    </w:p>
    <w:p w14:paraId="63E873F5" w14:textId="77777777" w:rsidR="00CB08FD" w:rsidRDefault="00CB08FD" w:rsidP="00CB08FD">
      <w:pPr>
        <w:pStyle w:val="BodyText"/>
        <w:spacing w:before="7"/>
        <w:rPr>
          <w:rFonts w:ascii="UKIJ Bom"/>
          <w:sz w:val="5"/>
        </w:rPr>
      </w:pPr>
    </w:p>
    <w:tbl>
      <w:tblPr>
        <w:tblW w:w="0" w:type="auto"/>
        <w:tblInd w:w="29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889"/>
        <w:gridCol w:w="1032"/>
        <w:gridCol w:w="1082"/>
        <w:gridCol w:w="1061"/>
      </w:tblGrid>
      <w:tr w:rsidR="00CB08FD" w14:paraId="6F074A35" w14:textId="77777777" w:rsidTr="00CB08FD">
        <w:trPr>
          <w:trHeight w:val="257"/>
        </w:trPr>
        <w:tc>
          <w:tcPr>
            <w:tcW w:w="590" w:type="dxa"/>
            <w:tcBorders>
              <w:top w:val="nil"/>
              <w:left w:val="nil"/>
              <w:bottom w:val="single" w:sz="4" w:space="0" w:color="666666"/>
              <w:right w:val="nil"/>
            </w:tcBorders>
            <w:hideMark/>
          </w:tcPr>
          <w:p w14:paraId="67B56ADF" w14:textId="77777777" w:rsidR="00CB08FD" w:rsidRDefault="00CB08FD">
            <w:pPr>
              <w:pStyle w:val="TableParagraph"/>
              <w:spacing w:line="181" w:lineRule="exact"/>
              <w:ind w:left="49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666666"/>
              <w:right w:val="nil"/>
            </w:tcBorders>
            <w:hideMark/>
          </w:tcPr>
          <w:p w14:paraId="35D1EA4B" w14:textId="77777777" w:rsidR="00CB08FD" w:rsidRDefault="00CB08FD">
            <w:pPr>
              <w:pStyle w:val="TableParagraph"/>
              <w:spacing w:line="181" w:lineRule="exact"/>
              <w:ind w:left="219"/>
              <w:rPr>
                <w:sz w:val="18"/>
              </w:rPr>
            </w:pPr>
            <w:r>
              <w:rPr>
                <w:sz w:val="18"/>
              </w:rPr>
              <w:t>Milk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666666"/>
              <w:right w:val="nil"/>
            </w:tcBorders>
            <w:hideMark/>
          </w:tcPr>
          <w:p w14:paraId="51160DB2" w14:textId="77777777" w:rsidR="00CB08FD" w:rsidRDefault="00CB08FD">
            <w:pPr>
              <w:pStyle w:val="TableParagraph"/>
              <w:spacing w:line="181" w:lineRule="exact"/>
              <w:ind w:left="164"/>
              <w:rPr>
                <w:sz w:val="18"/>
              </w:rPr>
            </w:pPr>
            <w:r>
              <w:rPr>
                <w:sz w:val="18"/>
              </w:rPr>
              <w:t>Egg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666666"/>
              <w:right w:val="nil"/>
            </w:tcBorders>
            <w:hideMark/>
          </w:tcPr>
          <w:p w14:paraId="56184652" w14:textId="77777777" w:rsidR="00CB08FD" w:rsidRDefault="00CB08FD">
            <w:pPr>
              <w:pStyle w:val="TableParagraph"/>
              <w:spacing w:line="181" w:lineRule="exact"/>
              <w:ind w:left="218"/>
              <w:rPr>
                <w:sz w:val="18"/>
              </w:rPr>
            </w:pPr>
            <w:r>
              <w:rPr>
                <w:sz w:val="18"/>
              </w:rPr>
              <w:t>Bread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666666"/>
              <w:right w:val="nil"/>
            </w:tcBorders>
            <w:hideMark/>
          </w:tcPr>
          <w:p w14:paraId="7C4E9DC3" w14:textId="77777777" w:rsidR="00CB08FD" w:rsidRDefault="00CB08FD">
            <w:pPr>
              <w:pStyle w:val="TableParagraph"/>
              <w:spacing w:line="181" w:lineRule="exact"/>
              <w:ind w:left="157"/>
              <w:rPr>
                <w:sz w:val="18"/>
              </w:rPr>
            </w:pPr>
            <w:r>
              <w:rPr>
                <w:sz w:val="18"/>
              </w:rPr>
              <w:t>Butter</w:t>
            </w:r>
          </w:p>
        </w:tc>
      </w:tr>
      <w:tr w:rsidR="00CB08FD" w14:paraId="6B5F1386" w14:textId="77777777" w:rsidTr="00CB08FD">
        <w:trPr>
          <w:trHeight w:val="363"/>
        </w:trPr>
        <w:tc>
          <w:tcPr>
            <w:tcW w:w="590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05B6C393" w14:textId="77777777" w:rsidR="00CB08FD" w:rsidRDefault="00CB08FD">
            <w:pPr>
              <w:pStyle w:val="TableParagraph"/>
              <w:spacing w:before="82"/>
              <w:ind w:left="49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889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4F799CAB" w14:textId="77777777" w:rsidR="00CB08FD" w:rsidRDefault="00CB08FD">
            <w:pPr>
              <w:pStyle w:val="TableParagraph"/>
              <w:spacing w:before="82"/>
              <w:ind w:left="219"/>
              <w:rPr>
                <w:sz w:val="18"/>
              </w:rPr>
            </w:pPr>
            <w:r>
              <w:rPr>
                <w:sz w:val="18"/>
              </w:rPr>
              <w:t>Milk</w:t>
            </w:r>
          </w:p>
        </w:tc>
        <w:tc>
          <w:tcPr>
            <w:tcW w:w="1032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077C23CA" w14:textId="77777777" w:rsidR="00CB08FD" w:rsidRDefault="00CB08FD">
            <w:pPr>
              <w:pStyle w:val="TableParagraph"/>
              <w:spacing w:before="82"/>
              <w:ind w:left="164"/>
              <w:rPr>
                <w:sz w:val="18"/>
              </w:rPr>
            </w:pPr>
            <w:r>
              <w:rPr>
                <w:sz w:val="18"/>
              </w:rPr>
              <w:t>Butter</w:t>
            </w:r>
          </w:p>
        </w:tc>
        <w:tc>
          <w:tcPr>
            <w:tcW w:w="1082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4075C3CA" w14:textId="77777777" w:rsidR="00CB08FD" w:rsidRDefault="00CB08FD">
            <w:pPr>
              <w:pStyle w:val="TableParagraph"/>
              <w:spacing w:before="82"/>
              <w:ind w:left="218"/>
              <w:rPr>
                <w:sz w:val="18"/>
              </w:rPr>
            </w:pPr>
            <w:r>
              <w:rPr>
                <w:sz w:val="18"/>
              </w:rPr>
              <w:t>Egg</w:t>
            </w:r>
          </w:p>
        </w:tc>
        <w:tc>
          <w:tcPr>
            <w:tcW w:w="1061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00E4FA32" w14:textId="77777777" w:rsidR="00CB08FD" w:rsidRDefault="00CB08FD">
            <w:pPr>
              <w:pStyle w:val="TableParagraph"/>
              <w:spacing w:before="82"/>
              <w:ind w:left="157"/>
              <w:rPr>
                <w:sz w:val="18"/>
              </w:rPr>
            </w:pPr>
            <w:r>
              <w:rPr>
                <w:sz w:val="18"/>
              </w:rPr>
              <w:t>Ketchup</w:t>
            </w:r>
          </w:p>
        </w:tc>
      </w:tr>
      <w:tr w:rsidR="00CB08FD" w14:paraId="593452D5" w14:textId="77777777" w:rsidTr="00CB08FD">
        <w:trPr>
          <w:trHeight w:val="363"/>
        </w:trPr>
        <w:tc>
          <w:tcPr>
            <w:tcW w:w="590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397CE0D6" w14:textId="77777777" w:rsidR="00CB08FD" w:rsidRDefault="00CB08FD">
            <w:pPr>
              <w:pStyle w:val="TableParagraph"/>
              <w:spacing w:before="82"/>
              <w:ind w:left="49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89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06CA3901" w14:textId="77777777" w:rsidR="00CB08FD" w:rsidRDefault="00CB08FD">
            <w:pPr>
              <w:pStyle w:val="TableParagraph"/>
              <w:spacing w:before="82"/>
              <w:ind w:left="219"/>
              <w:rPr>
                <w:sz w:val="18"/>
              </w:rPr>
            </w:pPr>
            <w:r>
              <w:rPr>
                <w:sz w:val="18"/>
              </w:rPr>
              <w:t>Bread</w:t>
            </w:r>
          </w:p>
        </w:tc>
        <w:tc>
          <w:tcPr>
            <w:tcW w:w="1032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16F984E0" w14:textId="77777777" w:rsidR="00CB08FD" w:rsidRDefault="00CB08FD">
            <w:pPr>
              <w:pStyle w:val="TableParagraph"/>
              <w:spacing w:before="82"/>
              <w:ind w:left="164"/>
              <w:rPr>
                <w:sz w:val="18"/>
              </w:rPr>
            </w:pPr>
            <w:r>
              <w:rPr>
                <w:sz w:val="18"/>
              </w:rPr>
              <w:t>Butter</w:t>
            </w:r>
          </w:p>
        </w:tc>
        <w:tc>
          <w:tcPr>
            <w:tcW w:w="1082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7D6B50F9" w14:textId="77777777" w:rsidR="00CB08FD" w:rsidRDefault="00CB08FD">
            <w:pPr>
              <w:pStyle w:val="TableParagraph"/>
              <w:spacing w:before="82"/>
              <w:ind w:left="218"/>
              <w:rPr>
                <w:sz w:val="18"/>
              </w:rPr>
            </w:pPr>
            <w:r>
              <w:rPr>
                <w:sz w:val="18"/>
              </w:rPr>
              <w:t>Ketchup</w:t>
            </w:r>
          </w:p>
        </w:tc>
        <w:tc>
          <w:tcPr>
            <w:tcW w:w="1061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</w:tcPr>
          <w:p w14:paraId="190E6B3A" w14:textId="77777777" w:rsidR="00CB08FD" w:rsidRDefault="00CB08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B08FD" w14:paraId="1514806E" w14:textId="77777777" w:rsidTr="00CB08FD">
        <w:trPr>
          <w:trHeight w:val="363"/>
        </w:trPr>
        <w:tc>
          <w:tcPr>
            <w:tcW w:w="590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475A8926" w14:textId="77777777" w:rsidR="00CB08FD" w:rsidRDefault="00CB08FD">
            <w:pPr>
              <w:pStyle w:val="TableParagraph"/>
              <w:spacing w:before="82"/>
              <w:ind w:left="49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89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774C537D" w14:textId="77777777" w:rsidR="00CB08FD" w:rsidRDefault="00CB08FD">
            <w:pPr>
              <w:pStyle w:val="TableParagraph"/>
              <w:spacing w:before="82"/>
              <w:ind w:left="219"/>
              <w:rPr>
                <w:sz w:val="18"/>
              </w:rPr>
            </w:pPr>
            <w:r>
              <w:rPr>
                <w:sz w:val="18"/>
              </w:rPr>
              <w:t>Milk</w:t>
            </w:r>
          </w:p>
        </w:tc>
        <w:tc>
          <w:tcPr>
            <w:tcW w:w="1032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462BD6B3" w14:textId="77777777" w:rsidR="00CB08FD" w:rsidRDefault="00CB08FD">
            <w:pPr>
              <w:pStyle w:val="TableParagraph"/>
              <w:spacing w:before="82"/>
              <w:ind w:left="164"/>
              <w:rPr>
                <w:sz w:val="18"/>
              </w:rPr>
            </w:pPr>
            <w:r>
              <w:rPr>
                <w:sz w:val="18"/>
              </w:rPr>
              <w:t>Bread</w:t>
            </w:r>
          </w:p>
        </w:tc>
        <w:tc>
          <w:tcPr>
            <w:tcW w:w="1082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1AD86746" w14:textId="77777777" w:rsidR="00CB08FD" w:rsidRDefault="00CB08FD">
            <w:pPr>
              <w:pStyle w:val="TableParagraph"/>
              <w:spacing w:before="82"/>
              <w:ind w:left="218"/>
              <w:rPr>
                <w:sz w:val="18"/>
              </w:rPr>
            </w:pPr>
            <w:r>
              <w:rPr>
                <w:sz w:val="18"/>
              </w:rPr>
              <w:t>Butter</w:t>
            </w:r>
          </w:p>
        </w:tc>
        <w:tc>
          <w:tcPr>
            <w:tcW w:w="1061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</w:tcPr>
          <w:p w14:paraId="7AFE9E86" w14:textId="77777777" w:rsidR="00CB08FD" w:rsidRDefault="00CB08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B08FD" w14:paraId="18C0F7A0" w14:textId="77777777" w:rsidTr="00CB08FD">
        <w:trPr>
          <w:trHeight w:val="363"/>
        </w:trPr>
        <w:tc>
          <w:tcPr>
            <w:tcW w:w="590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4E8FB847" w14:textId="77777777" w:rsidR="00CB08FD" w:rsidRDefault="00CB08FD">
            <w:pPr>
              <w:pStyle w:val="TableParagraph"/>
              <w:spacing w:before="82"/>
              <w:ind w:left="49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89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7A9D5E18" w14:textId="77777777" w:rsidR="00CB08FD" w:rsidRDefault="00CB08FD">
            <w:pPr>
              <w:pStyle w:val="TableParagraph"/>
              <w:spacing w:before="82"/>
              <w:ind w:left="219"/>
              <w:rPr>
                <w:sz w:val="18"/>
              </w:rPr>
            </w:pPr>
            <w:r>
              <w:rPr>
                <w:sz w:val="18"/>
              </w:rPr>
              <w:t>Bread</w:t>
            </w:r>
          </w:p>
        </w:tc>
        <w:tc>
          <w:tcPr>
            <w:tcW w:w="1032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022FCAEA" w14:textId="77777777" w:rsidR="00CB08FD" w:rsidRDefault="00CB08FD">
            <w:pPr>
              <w:pStyle w:val="TableParagraph"/>
              <w:spacing w:before="82"/>
              <w:ind w:left="164"/>
              <w:rPr>
                <w:sz w:val="18"/>
              </w:rPr>
            </w:pPr>
            <w:r>
              <w:rPr>
                <w:sz w:val="18"/>
              </w:rPr>
              <w:t>Butter</w:t>
            </w:r>
          </w:p>
        </w:tc>
        <w:tc>
          <w:tcPr>
            <w:tcW w:w="1082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7E8820C9" w14:textId="77777777" w:rsidR="00CB08FD" w:rsidRDefault="00CB08FD">
            <w:pPr>
              <w:pStyle w:val="TableParagraph"/>
              <w:spacing w:before="82"/>
              <w:ind w:left="218"/>
              <w:rPr>
                <w:sz w:val="18"/>
              </w:rPr>
            </w:pPr>
            <w:r>
              <w:rPr>
                <w:sz w:val="18"/>
              </w:rPr>
              <w:t>Cookies</w:t>
            </w:r>
          </w:p>
        </w:tc>
        <w:tc>
          <w:tcPr>
            <w:tcW w:w="1061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</w:tcPr>
          <w:p w14:paraId="475EBE8D" w14:textId="77777777" w:rsidR="00CB08FD" w:rsidRDefault="00CB08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B08FD" w14:paraId="20A28F59" w14:textId="77777777" w:rsidTr="00CB08FD">
        <w:trPr>
          <w:trHeight w:val="363"/>
        </w:trPr>
        <w:tc>
          <w:tcPr>
            <w:tcW w:w="590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3DE864C8" w14:textId="77777777" w:rsidR="00CB08FD" w:rsidRDefault="00CB08FD">
            <w:pPr>
              <w:pStyle w:val="TableParagraph"/>
              <w:spacing w:before="82"/>
              <w:ind w:left="49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89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176F1437" w14:textId="77777777" w:rsidR="00CB08FD" w:rsidRDefault="00CB08FD">
            <w:pPr>
              <w:pStyle w:val="TableParagraph"/>
              <w:spacing w:before="82"/>
              <w:ind w:left="219"/>
              <w:rPr>
                <w:sz w:val="18"/>
              </w:rPr>
            </w:pPr>
            <w:r>
              <w:rPr>
                <w:sz w:val="18"/>
              </w:rPr>
              <w:t>Milk</w:t>
            </w:r>
          </w:p>
        </w:tc>
        <w:tc>
          <w:tcPr>
            <w:tcW w:w="1032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1B67475E" w14:textId="77777777" w:rsidR="00CB08FD" w:rsidRDefault="00CB08FD">
            <w:pPr>
              <w:pStyle w:val="TableParagraph"/>
              <w:spacing w:before="82"/>
              <w:ind w:left="164"/>
              <w:rPr>
                <w:sz w:val="18"/>
              </w:rPr>
            </w:pPr>
            <w:r>
              <w:rPr>
                <w:sz w:val="18"/>
              </w:rPr>
              <w:t>Bread</w:t>
            </w:r>
          </w:p>
        </w:tc>
        <w:tc>
          <w:tcPr>
            <w:tcW w:w="1082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64299C44" w14:textId="77777777" w:rsidR="00CB08FD" w:rsidRDefault="00CB08FD">
            <w:pPr>
              <w:pStyle w:val="TableParagraph"/>
              <w:spacing w:before="82"/>
              <w:ind w:left="218"/>
              <w:rPr>
                <w:sz w:val="18"/>
              </w:rPr>
            </w:pPr>
            <w:r>
              <w:rPr>
                <w:sz w:val="18"/>
              </w:rPr>
              <w:t>Butter</w:t>
            </w:r>
          </w:p>
        </w:tc>
        <w:tc>
          <w:tcPr>
            <w:tcW w:w="1061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2B5CC29B" w14:textId="77777777" w:rsidR="00CB08FD" w:rsidRDefault="00CB08FD">
            <w:pPr>
              <w:pStyle w:val="TableParagraph"/>
              <w:spacing w:before="82"/>
              <w:ind w:left="157"/>
              <w:rPr>
                <w:sz w:val="18"/>
              </w:rPr>
            </w:pPr>
            <w:r>
              <w:rPr>
                <w:sz w:val="18"/>
              </w:rPr>
              <w:t>Cookies</w:t>
            </w:r>
          </w:p>
        </w:tc>
      </w:tr>
      <w:tr w:rsidR="00CB08FD" w14:paraId="423BCC94" w14:textId="77777777" w:rsidTr="00CB08FD">
        <w:trPr>
          <w:trHeight w:val="363"/>
        </w:trPr>
        <w:tc>
          <w:tcPr>
            <w:tcW w:w="590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17621769" w14:textId="77777777" w:rsidR="00CB08FD" w:rsidRDefault="00CB08FD">
            <w:pPr>
              <w:pStyle w:val="TableParagraph"/>
              <w:spacing w:before="82"/>
              <w:ind w:left="49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889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2928D4F6" w14:textId="77777777" w:rsidR="00CB08FD" w:rsidRDefault="00CB08FD">
            <w:pPr>
              <w:pStyle w:val="TableParagraph"/>
              <w:spacing w:before="82"/>
              <w:ind w:left="219"/>
              <w:rPr>
                <w:sz w:val="18"/>
              </w:rPr>
            </w:pPr>
            <w:r>
              <w:rPr>
                <w:sz w:val="18"/>
              </w:rPr>
              <w:t>Milk</w:t>
            </w:r>
          </w:p>
        </w:tc>
        <w:tc>
          <w:tcPr>
            <w:tcW w:w="1032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1E7EB597" w14:textId="77777777" w:rsidR="00CB08FD" w:rsidRDefault="00CB08FD">
            <w:pPr>
              <w:pStyle w:val="TableParagraph"/>
              <w:spacing w:before="82"/>
              <w:ind w:left="164"/>
              <w:rPr>
                <w:sz w:val="18"/>
              </w:rPr>
            </w:pPr>
            <w:r>
              <w:rPr>
                <w:sz w:val="18"/>
              </w:rPr>
              <w:t>Cookies</w:t>
            </w:r>
          </w:p>
        </w:tc>
        <w:tc>
          <w:tcPr>
            <w:tcW w:w="1082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</w:tcPr>
          <w:p w14:paraId="7E091B9F" w14:textId="77777777" w:rsidR="00CB08FD" w:rsidRDefault="00CB08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1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</w:tcPr>
          <w:p w14:paraId="3E75A4B0" w14:textId="77777777" w:rsidR="00CB08FD" w:rsidRDefault="00CB08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B08FD" w14:paraId="05F2CE36" w14:textId="77777777" w:rsidTr="00CB08FD">
        <w:trPr>
          <w:trHeight w:val="363"/>
        </w:trPr>
        <w:tc>
          <w:tcPr>
            <w:tcW w:w="590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0B241F0A" w14:textId="77777777" w:rsidR="00CB08FD" w:rsidRDefault="00CB08FD">
            <w:pPr>
              <w:pStyle w:val="TableParagraph"/>
              <w:spacing w:before="82"/>
              <w:ind w:left="49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889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03C76AE0" w14:textId="77777777" w:rsidR="00CB08FD" w:rsidRDefault="00CB08FD">
            <w:pPr>
              <w:pStyle w:val="TableParagraph"/>
              <w:spacing w:before="82"/>
              <w:ind w:left="219"/>
              <w:rPr>
                <w:sz w:val="18"/>
              </w:rPr>
            </w:pPr>
            <w:r>
              <w:rPr>
                <w:sz w:val="18"/>
              </w:rPr>
              <w:t>Milk</w:t>
            </w:r>
          </w:p>
        </w:tc>
        <w:tc>
          <w:tcPr>
            <w:tcW w:w="1032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145BB53F" w14:textId="77777777" w:rsidR="00CB08FD" w:rsidRDefault="00CB08FD">
            <w:pPr>
              <w:pStyle w:val="TableParagraph"/>
              <w:spacing w:before="82"/>
              <w:ind w:left="164"/>
              <w:rPr>
                <w:sz w:val="18"/>
              </w:rPr>
            </w:pPr>
            <w:r>
              <w:rPr>
                <w:sz w:val="18"/>
              </w:rPr>
              <w:t>Bread</w:t>
            </w:r>
          </w:p>
        </w:tc>
        <w:tc>
          <w:tcPr>
            <w:tcW w:w="1082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1D44E943" w14:textId="77777777" w:rsidR="00CB08FD" w:rsidRDefault="00CB08FD">
            <w:pPr>
              <w:pStyle w:val="TableParagraph"/>
              <w:spacing w:before="82"/>
              <w:ind w:left="218"/>
              <w:rPr>
                <w:sz w:val="18"/>
              </w:rPr>
            </w:pPr>
            <w:r>
              <w:rPr>
                <w:sz w:val="18"/>
              </w:rPr>
              <w:t>Butter</w:t>
            </w:r>
          </w:p>
        </w:tc>
        <w:tc>
          <w:tcPr>
            <w:tcW w:w="1061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</w:tcPr>
          <w:p w14:paraId="77B56BBB" w14:textId="77777777" w:rsidR="00CB08FD" w:rsidRDefault="00CB08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B08FD" w14:paraId="337F6C4F" w14:textId="77777777" w:rsidTr="00CB08FD">
        <w:trPr>
          <w:trHeight w:val="363"/>
        </w:trPr>
        <w:tc>
          <w:tcPr>
            <w:tcW w:w="590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4EDDA909" w14:textId="77777777" w:rsidR="00CB08FD" w:rsidRDefault="00CB08FD">
            <w:pPr>
              <w:pStyle w:val="TableParagraph"/>
              <w:spacing w:before="82"/>
              <w:ind w:left="49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89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28AA99AF" w14:textId="77777777" w:rsidR="00CB08FD" w:rsidRDefault="00CB08FD">
            <w:pPr>
              <w:pStyle w:val="TableParagraph"/>
              <w:spacing w:before="82"/>
              <w:ind w:left="219"/>
              <w:rPr>
                <w:sz w:val="18"/>
              </w:rPr>
            </w:pPr>
            <w:r>
              <w:rPr>
                <w:sz w:val="18"/>
              </w:rPr>
              <w:t>Bread</w:t>
            </w:r>
          </w:p>
        </w:tc>
        <w:tc>
          <w:tcPr>
            <w:tcW w:w="1032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33D69921" w14:textId="77777777" w:rsidR="00CB08FD" w:rsidRDefault="00CB08FD">
            <w:pPr>
              <w:pStyle w:val="TableParagraph"/>
              <w:spacing w:before="82"/>
              <w:ind w:left="164"/>
              <w:rPr>
                <w:sz w:val="18"/>
              </w:rPr>
            </w:pPr>
            <w:r>
              <w:rPr>
                <w:sz w:val="18"/>
              </w:rPr>
              <w:t>Butter</w:t>
            </w:r>
          </w:p>
        </w:tc>
        <w:tc>
          <w:tcPr>
            <w:tcW w:w="1082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4ABD5690" w14:textId="77777777" w:rsidR="00CB08FD" w:rsidRDefault="00CB08FD">
            <w:pPr>
              <w:pStyle w:val="TableParagraph"/>
              <w:spacing w:before="82"/>
              <w:ind w:left="218"/>
              <w:rPr>
                <w:sz w:val="18"/>
              </w:rPr>
            </w:pPr>
            <w:r>
              <w:rPr>
                <w:sz w:val="18"/>
              </w:rPr>
              <w:t>Egg</w:t>
            </w:r>
          </w:p>
        </w:tc>
        <w:tc>
          <w:tcPr>
            <w:tcW w:w="1061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5CAEA867" w14:textId="77777777" w:rsidR="00CB08FD" w:rsidRDefault="00CB08FD">
            <w:pPr>
              <w:pStyle w:val="TableParagraph"/>
              <w:spacing w:before="82"/>
              <w:ind w:left="157"/>
              <w:rPr>
                <w:sz w:val="18"/>
              </w:rPr>
            </w:pPr>
            <w:r>
              <w:rPr>
                <w:sz w:val="18"/>
              </w:rPr>
              <w:t>Cookies</w:t>
            </w:r>
          </w:p>
        </w:tc>
      </w:tr>
      <w:tr w:rsidR="00CB08FD" w14:paraId="04D48F74" w14:textId="77777777" w:rsidTr="00CB08FD">
        <w:trPr>
          <w:trHeight w:val="363"/>
        </w:trPr>
        <w:tc>
          <w:tcPr>
            <w:tcW w:w="590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3A6AD3F6" w14:textId="77777777" w:rsidR="00CB08FD" w:rsidRDefault="00CB08FD">
            <w:pPr>
              <w:pStyle w:val="TableParagraph"/>
              <w:spacing w:before="82"/>
              <w:ind w:left="150" w:right="198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89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2F52663A" w14:textId="77777777" w:rsidR="00CB08FD" w:rsidRDefault="00CB08FD">
            <w:pPr>
              <w:pStyle w:val="TableParagraph"/>
              <w:spacing w:before="82"/>
              <w:ind w:left="219"/>
              <w:rPr>
                <w:sz w:val="18"/>
              </w:rPr>
            </w:pPr>
            <w:r>
              <w:rPr>
                <w:sz w:val="18"/>
              </w:rPr>
              <w:t>Milk</w:t>
            </w:r>
          </w:p>
        </w:tc>
        <w:tc>
          <w:tcPr>
            <w:tcW w:w="1032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07287B17" w14:textId="77777777" w:rsidR="00CB08FD" w:rsidRDefault="00CB08FD">
            <w:pPr>
              <w:pStyle w:val="TableParagraph"/>
              <w:spacing w:before="82"/>
              <w:ind w:left="164"/>
              <w:rPr>
                <w:sz w:val="18"/>
              </w:rPr>
            </w:pPr>
            <w:r>
              <w:rPr>
                <w:sz w:val="18"/>
              </w:rPr>
              <w:t>Butter</w:t>
            </w:r>
          </w:p>
        </w:tc>
        <w:tc>
          <w:tcPr>
            <w:tcW w:w="1082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3706E7CA" w14:textId="77777777" w:rsidR="00CB08FD" w:rsidRDefault="00CB08FD">
            <w:pPr>
              <w:pStyle w:val="TableParagraph"/>
              <w:spacing w:before="82"/>
              <w:ind w:left="218"/>
              <w:rPr>
                <w:sz w:val="18"/>
              </w:rPr>
            </w:pPr>
            <w:r>
              <w:rPr>
                <w:sz w:val="18"/>
              </w:rPr>
              <w:t>Bread</w:t>
            </w:r>
          </w:p>
        </w:tc>
        <w:tc>
          <w:tcPr>
            <w:tcW w:w="1061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</w:tcPr>
          <w:p w14:paraId="1EF70055" w14:textId="77777777" w:rsidR="00CB08FD" w:rsidRDefault="00CB08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B08FD" w14:paraId="29C6713C" w14:textId="77777777" w:rsidTr="00CB08FD">
        <w:trPr>
          <w:trHeight w:val="363"/>
        </w:trPr>
        <w:tc>
          <w:tcPr>
            <w:tcW w:w="590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69900F0F" w14:textId="77777777" w:rsidR="00CB08FD" w:rsidRDefault="00CB08FD">
            <w:pPr>
              <w:pStyle w:val="TableParagraph"/>
              <w:spacing w:before="82"/>
              <w:ind w:left="149" w:right="198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89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569E9BF2" w14:textId="77777777" w:rsidR="00CB08FD" w:rsidRDefault="00CB08FD">
            <w:pPr>
              <w:pStyle w:val="TableParagraph"/>
              <w:spacing w:before="82"/>
              <w:ind w:left="219"/>
              <w:rPr>
                <w:sz w:val="18"/>
              </w:rPr>
            </w:pPr>
            <w:r>
              <w:rPr>
                <w:sz w:val="18"/>
              </w:rPr>
              <w:t>Milk</w:t>
            </w:r>
          </w:p>
        </w:tc>
        <w:tc>
          <w:tcPr>
            <w:tcW w:w="1032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1DD18987" w14:textId="77777777" w:rsidR="00CB08FD" w:rsidRDefault="00CB08FD">
            <w:pPr>
              <w:pStyle w:val="TableParagraph"/>
              <w:spacing w:before="82"/>
              <w:ind w:left="164"/>
              <w:rPr>
                <w:sz w:val="18"/>
              </w:rPr>
            </w:pPr>
            <w:r>
              <w:rPr>
                <w:sz w:val="18"/>
              </w:rPr>
              <w:t>Bread</w:t>
            </w:r>
          </w:p>
        </w:tc>
        <w:tc>
          <w:tcPr>
            <w:tcW w:w="1082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0A95C821" w14:textId="77777777" w:rsidR="00CB08FD" w:rsidRDefault="00CB08FD">
            <w:pPr>
              <w:pStyle w:val="TableParagraph"/>
              <w:spacing w:before="82"/>
              <w:ind w:left="218"/>
              <w:rPr>
                <w:sz w:val="18"/>
              </w:rPr>
            </w:pPr>
            <w:r>
              <w:rPr>
                <w:sz w:val="18"/>
              </w:rPr>
              <w:t>Butter</w:t>
            </w:r>
          </w:p>
        </w:tc>
        <w:tc>
          <w:tcPr>
            <w:tcW w:w="1061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</w:tcPr>
          <w:p w14:paraId="2F2B436D" w14:textId="77777777" w:rsidR="00CB08FD" w:rsidRDefault="00CB08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B08FD" w14:paraId="15B0BD7A" w14:textId="77777777" w:rsidTr="00CB08FD">
        <w:trPr>
          <w:trHeight w:val="358"/>
        </w:trPr>
        <w:tc>
          <w:tcPr>
            <w:tcW w:w="590" w:type="dxa"/>
            <w:tcBorders>
              <w:top w:val="single" w:sz="4" w:space="0" w:color="666666"/>
              <w:left w:val="nil"/>
              <w:bottom w:val="single" w:sz="8" w:space="0" w:color="000000"/>
              <w:right w:val="nil"/>
            </w:tcBorders>
            <w:hideMark/>
          </w:tcPr>
          <w:p w14:paraId="3CF2CCF6" w14:textId="77777777" w:rsidR="00CB08FD" w:rsidRDefault="00CB08FD">
            <w:pPr>
              <w:pStyle w:val="TableParagraph"/>
              <w:spacing w:before="83"/>
              <w:ind w:left="149" w:right="198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89" w:type="dxa"/>
            <w:tcBorders>
              <w:top w:val="single" w:sz="4" w:space="0" w:color="666666"/>
              <w:left w:val="nil"/>
              <w:bottom w:val="single" w:sz="8" w:space="0" w:color="000000"/>
              <w:right w:val="nil"/>
            </w:tcBorders>
            <w:hideMark/>
          </w:tcPr>
          <w:p w14:paraId="49ADBBC1" w14:textId="77777777" w:rsidR="00CB08FD" w:rsidRDefault="00CB08FD">
            <w:pPr>
              <w:pStyle w:val="TableParagraph"/>
              <w:spacing w:before="83"/>
              <w:ind w:left="219"/>
              <w:rPr>
                <w:sz w:val="18"/>
              </w:rPr>
            </w:pPr>
            <w:r>
              <w:rPr>
                <w:sz w:val="18"/>
              </w:rPr>
              <w:t>Milk</w:t>
            </w:r>
          </w:p>
        </w:tc>
        <w:tc>
          <w:tcPr>
            <w:tcW w:w="1032" w:type="dxa"/>
            <w:tcBorders>
              <w:top w:val="single" w:sz="4" w:space="0" w:color="666666"/>
              <w:left w:val="nil"/>
              <w:bottom w:val="single" w:sz="8" w:space="0" w:color="000000"/>
              <w:right w:val="nil"/>
            </w:tcBorders>
            <w:hideMark/>
          </w:tcPr>
          <w:p w14:paraId="2908B268" w14:textId="77777777" w:rsidR="00CB08FD" w:rsidRDefault="00CB08FD">
            <w:pPr>
              <w:pStyle w:val="TableParagraph"/>
              <w:spacing w:before="83"/>
              <w:ind w:left="164"/>
              <w:rPr>
                <w:sz w:val="18"/>
              </w:rPr>
            </w:pPr>
            <w:r>
              <w:rPr>
                <w:sz w:val="18"/>
              </w:rPr>
              <w:t>Bread</w:t>
            </w:r>
          </w:p>
        </w:tc>
        <w:tc>
          <w:tcPr>
            <w:tcW w:w="1082" w:type="dxa"/>
            <w:tcBorders>
              <w:top w:val="single" w:sz="4" w:space="0" w:color="666666"/>
              <w:left w:val="nil"/>
              <w:bottom w:val="single" w:sz="8" w:space="0" w:color="000000"/>
              <w:right w:val="nil"/>
            </w:tcBorders>
            <w:hideMark/>
          </w:tcPr>
          <w:p w14:paraId="4DB10AB6" w14:textId="77777777" w:rsidR="00CB08FD" w:rsidRDefault="00CB08FD">
            <w:pPr>
              <w:pStyle w:val="TableParagraph"/>
              <w:spacing w:before="83"/>
              <w:ind w:left="218"/>
              <w:rPr>
                <w:sz w:val="18"/>
              </w:rPr>
            </w:pPr>
            <w:r>
              <w:rPr>
                <w:sz w:val="18"/>
              </w:rPr>
              <w:t>Cookies</w:t>
            </w:r>
          </w:p>
        </w:tc>
        <w:tc>
          <w:tcPr>
            <w:tcW w:w="1061" w:type="dxa"/>
            <w:tcBorders>
              <w:top w:val="single" w:sz="4" w:space="0" w:color="666666"/>
              <w:left w:val="nil"/>
              <w:bottom w:val="single" w:sz="8" w:space="0" w:color="000000"/>
              <w:right w:val="nil"/>
            </w:tcBorders>
            <w:hideMark/>
          </w:tcPr>
          <w:p w14:paraId="1BF4B42C" w14:textId="77777777" w:rsidR="00CB08FD" w:rsidRDefault="00CB08FD">
            <w:pPr>
              <w:pStyle w:val="TableParagraph"/>
              <w:spacing w:before="83"/>
              <w:ind w:left="157"/>
              <w:rPr>
                <w:sz w:val="18"/>
              </w:rPr>
            </w:pPr>
            <w:r>
              <w:rPr>
                <w:sz w:val="18"/>
              </w:rPr>
              <w:t>Ketchup</w:t>
            </w:r>
          </w:p>
        </w:tc>
      </w:tr>
    </w:tbl>
    <w:p w14:paraId="38619B5B" w14:textId="77777777" w:rsidR="00CB08FD" w:rsidRDefault="00CB08FD" w:rsidP="00CB08FD">
      <w:pPr>
        <w:pStyle w:val="BodyText"/>
        <w:spacing w:before="12"/>
        <w:rPr>
          <w:rFonts w:ascii="UKIJ Bom"/>
          <w:sz w:val="15"/>
        </w:rPr>
      </w:pPr>
    </w:p>
    <w:p w14:paraId="1391C814" w14:textId="77777777" w:rsidR="00CB08FD" w:rsidRDefault="00CB08FD" w:rsidP="00CB08FD">
      <w:pPr>
        <w:pStyle w:val="BodyText"/>
        <w:spacing w:before="71" w:line="256" w:lineRule="auto"/>
        <w:ind w:left="1183" w:right="1111"/>
      </w:pPr>
      <w:r>
        <w:t xml:space="preserve">First step is to compute 1-item </w:t>
      </w:r>
      <w:proofErr w:type="spellStart"/>
      <w:r>
        <w:t>itemsets</w:t>
      </w:r>
      <w:proofErr w:type="spellEnd"/>
      <w:r>
        <w:t xml:space="preserve">, i.e., how often does any product </w:t>
      </w:r>
      <w:r>
        <w:rPr>
          <w:spacing w:val="-3"/>
        </w:rPr>
        <w:t>sells</w:t>
      </w:r>
      <w:r>
        <w:rPr>
          <w:spacing w:val="55"/>
        </w:rPr>
        <w:t xml:space="preserve"> </w:t>
      </w:r>
      <w:r>
        <w:t>individually.</w:t>
      </w:r>
    </w:p>
    <w:p w14:paraId="5AB56ED2" w14:textId="77777777" w:rsidR="00CB08FD" w:rsidRDefault="00CB08FD" w:rsidP="00CB08FD">
      <w:pPr>
        <w:widowControl/>
        <w:autoSpaceDE/>
        <w:autoSpaceDN/>
        <w:spacing w:line="256" w:lineRule="auto"/>
        <w:sectPr w:rsidR="00CB08FD">
          <w:pgSz w:w="10530" w:h="13770"/>
          <w:pgMar w:top="1000" w:right="0" w:bottom="280" w:left="0" w:header="720" w:footer="720" w:gutter="0"/>
          <w:cols w:space="720"/>
        </w:sectPr>
      </w:pPr>
    </w:p>
    <w:tbl>
      <w:tblPr>
        <w:tblW w:w="0" w:type="auto"/>
        <w:tblInd w:w="39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0"/>
      </w:tblGrid>
      <w:tr w:rsidR="00B065FF" w14:paraId="29DB1FC1" w14:textId="77777777" w:rsidTr="00CB08FD">
        <w:trPr>
          <w:trHeight w:val="323"/>
        </w:trPr>
        <w:tc>
          <w:tcPr>
            <w:tcW w:w="133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  <w:hideMark/>
          </w:tcPr>
          <w:p w14:paraId="1D0A2C94" w14:textId="77777777" w:rsidR="00B065FF" w:rsidRDefault="00B065FF">
            <w:pPr>
              <w:pStyle w:val="TableParagraph"/>
              <w:spacing w:before="63"/>
              <w:ind w:left="195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25"/>
                <w:sz w:val="18"/>
              </w:rPr>
              <w:lastRenderedPageBreak/>
              <w:t>1-itemSets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  <w:hideMark/>
          </w:tcPr>
          <w:p w14:paraId="2A5CF3B9" w14:textId="77777777" w:rsidR="00B065FF" w:rsidRDefault="00B065FF">
            <w:pPr>
              <w:pStyle w:val="TableParagraph"/>
              <w:spacing w:before="63"/>
              <w:ind w:left="147" w:right="11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30"/>
                <w:sz w:val="18"/>
              </w:rPr>
              <w:t>Frequency</w:t>
            </w:r>
          </w:p>
        </w:tc>
      </w:tr>
      <w:tr w:rsidR="00B065FF" w14:paraId="582E31C9" w14:textId="77777777" w:rsidTr="00CB08FD">
        <w:trPr>
          <w:trHeight w:val="300"/>
        </w:trPr>
        <w:tc>
          <w:tcPr>
            <w:tcW w:w="1330" w:type="dxa"/>
            <w:tcBorders>
              <w:top w:val="single" w:sz="8" w:space="0" w:color="000000"/>
              <w:left w:val="nil"/>
              <w:bottom w:val="single" w:sz="4" w:space="0" w:color="666666"/>
              <w:right w:val="nil"/>
            </w:tcBorders>
            <w:hideMark/>
          </w:tcPr>
          <w:p w14:paraId="565DFAA4" w14:textId="77777777" w:rsidR="00B065FF" w:rsidRDefault="00B065FF">
            <w:pPr>
              <w:pStyle w:val="TableParagraph"/>
              <w:spacing w:before="34"/>
              <w:ind w:left="59"/>
              <w:rPr>
                <w:sz w:val="18"/>
              </w:rPr>
            </w:pPr>
            <w:r>
              <w:rPr>
                <w:sz w:val="18"/>
              </w:rPr>
              <w:t>Milk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4" w:space="0" w:color="666666"/>
              <w:right w:val="nil"/>
            </w:tcBorders>
            <w:hideMark/>
          </w:tcPr>
          <w:p w14:paraId="6E654303" w14:textId="77777777" w:rsidR="00B065FF" w:rsidRDefault="00B065FF">
            <w:pPr>
              <w:pStyle w:val="TableParagraph"/>
              <w:spacing w:before="34"/>
              <w:ind w:left="67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B065FF" w14:paraId="0EFCBFB9" w14:textId="77777777" w:rsidTr="00CB08FD">
        <w:trPr>
          <w:trHeight w:val="290"/>
        </w:trPr>
        <w:tc>
          <w:tcPr>
            <w:tcW w:w="1330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7F38DA29" w14:textId="77777777" w:rsidR="00B065FF" w:rsidRDefault="00B065FF">
            <w:pPr>
              <w:pStyle w:val="TableParagraph"/>
              <w:spacing w:before="39"/>
              <w:ind w:left="59"/>
              <w:rPr>
                <w:sz w:val="18"/>
              </w:rPr>
            </w:pPr>
            <w:r>
              <w:rPr>
                <w:sz w:val="18"/>
              </w:rPr>
              <w:t>Bread</w:t>
            </w:r>
          </w:p>
        </w:tc>
        <w:tc>
          <w:tcPr>
            <w:tcW w:w="1290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4316578C" w14:textId="77777777" w:rsidR="00B065FF" w:rsidRDefault="00B065FF">
            <w:pPr>
              <w:pStyle w:val="TableParagraph"/>
              <w:spacing w:before="39"/>
              <w:ind w:left="84" w:right="114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B065FF" w14:paraId="36A59D85" w14:textId="77777777" w:rsidTr="00CB08FD">
        <w:trPr>
          <w:trHeight w:val="290"/>
        </w:trPr>
        <w:tc>
          <w:tcPr>
            <w:tcW w:w="1330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1153C233" w14:textId="77777777" w:rsidR="00B065FF" w:rsidRDefault="00B065FF">
            <w:pPr>
              <w:pStyle w:val="TableParagraph"/>
              <w:spacing w:before="39"/>
              <w:ind w:left="59"/>
              <w:rPr>
                <w:sz w:val="18"/>
              </w:rPr>
            </w:pPr>
            <w:r>
              <w:rPr>
                <w:sz w:val="18"/>
              </w:rPr>
              <w:t>Butter</w:t>
            </w:r>
          </w:p>
        </w:tc>
        <w:tc>
          <w:tcPr>
            <w:tcW w:w="1290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554DD586" w14:textId="77777777" w:rsidR="00B065FF" w:rsidRDefault="00B065FF">
            <w:pPr>
              <w:pStyle w:val="TableParagraph"/>
              <w:spacing w:before="39"/>
              <w:ind w:left="84" w:right="114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B065FF" w14:paraId="3A61A19A" w14:textId="77777777" w:rsidTr="00CB08FD">
        <w:trPr>
          <w:trHeight w:val="290"/>
        </w:trPr>
        <w:tc>
          <w:tcPr>
            <w:tcW w:w="1330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0A98D727" w14:textId="77777777" w:rsidR="00B065FF" w:rsidRDefault="00B065FF">
            <w:pPr>
              <w:pStyle w:val="TableParagraph"/>
              <w:spacing w:before="39"/>
              <w:ind w:left="59"/>
              <w:rPr>
                <w:sz w:val="18"/>
              </w:rPr>
            </w:pPr>
            <w:r>
              <w:rPr>
                <w:sz w:val="18"/>
              </w:rPr>
              <w:t>Egg</w:t>
            </w:r>
          </w:p>
        </w:tc>
        <w:tc>
          <w:tcPr>
            <w:tcW w:w="1290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2482B2DC" w14:textId="77777777" w:rsidR="00B065FF" w:rsidRDefault="00B065FF">
            <w:pPr>
              <w:pStyle w:val="TableParagraph"/>
              <w:spacing w:before="39"/>
              <w:ind w:left="67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B065FF" w14:paraId="51EAB789" w14:textId="77777777" w:rsidTr="00CB08FD">
        <w:trPr>
          <w:trHeight w:val="290"/>
        </w:trPr>
        <w:tc>
          <w:tcPr>
            <w:tcW w:w="1330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4E8175E0" w14:textId="77777777" w:rsidR="00B065FF" w:rsidRDefault="00B065FF">
            <w:pPr>
              <w:pStyle w:val="TableParagraph"/>
              <w:spacing w:before="39"/>
              <w:ind w:left="59"/>
              <w:rPr>
                <w:sz w:val="18"/>
              </w:rPr>
            </w:pPr>
            <w:r>
              <w:rPr>
                <w:sz w:val="18"/>
              </w:rPr>
              <w:t>Ketchup</w:t>
            </w:r>
          </w:p>
        </w:tc>
        <w:tc>
          <w:tcPr>
            <w:tcW w:w="1290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5793DF8D" w14:textId="77777777" w:rsidR="00B065FF" w:rsidRDefault="00B065FF">
            <w:pPr>
              <w:pStyle w:val="TableParagraph"/>
              <w:spacing w:before="39"/>
              <w:ind w:left="67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B065FF" w14:paraId="3511EF84" w14:textId="77777777" w:rsidTr="00CB08FD">
        <w:trPr>
          <w:trHeight w:val="318"/>
        </w:trPr>
        <w:tc>
          <w:tcPr>
            <w:tcW w:w="1330" w:type="dxa"/>
            <w:tcBorders>
              <w:top w:val="single" w:sz="4" w:space="0" w:color="666666"/>
              <w:left w:val="nil"/>
              <w:bottom w:val="single" w:sz="8" w:space="0" w:color="000000"/>
              <w:right w:val="nil"/>
            </w:tcBorders>
            <w:hideMark/>
          </w:tcPr>
          <w:p w14:paraId="348FDE68" w14:textId="77777777" w:rsidR="00B065FF" w:rsidRDefault="00B065FF">
            <w:pPr>
              <w:pStyle w:val="TableParagraph"/>
              <w:spacing w:before="39"/>
              <w:ind w:left="59"/>
              <w:rPr>
                <w:sz w:val="18"/>
              </w:rPr>
            </w:pPr>
            <w:r>
              <w:rPr>
                <w:sz w:val="18"/>
              </w:rPr>
              <w:t>Cookies</w:t>
            </w:r>
          </w:p>
        </w:tc>
        <w:tc>
          <w:tcPr>
            <w:tcW w:w="1290" w:type="dxa"/>
            <w:tcBorders>
              <w:top w:val="single" w:sz="4" w:space="0" w:color="666666"/>
              <w:left w:val="nil"/>
              <w:bottom w:val="single" w:sz="8" w:space="0" w:color="000000"/>
              <w:right w:val="nil"/>
            </w:tcBorders>
            <w:hideMark/>
          </w:tcPr>
          <w:p w14:paraId="0E541B3E" w14:textId="77777777" w:rsidR="00B065FF" w:rsidRDefault="00B065FF">
            <w:pPr>
              <w:pStyle w:val="TableParagraph"/>
              <w:spacing w:before="39"/>
              <w:ind w:left="67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</w:tbl>
    <w:p w14:paraId="0C1E5EEB" w14:textId="77777777" w:rsidR="00CB08FD" w:rsidRDefault="00CB08FD" w:rsidP="00CB08FD">
      <w:pPr>
        <w:pStyle w:val="BodyText"/>
        <w:spacing w:before="9"/>
        <w:rPr>
          <w:sz w:val="17"/>
        </w:rPr>
      </w:pPr>
    </w:p>
    <w:p w14:paraId="042C072F" w14:textId="61A9C852" w:rsidR="00CB08FD" w:rsidRDefault="00CB08FD" w:rsidP="00CB08FD">
      <w:pPr>
        <w:pStyle w:val="BodyText"/>
        <w:spacing w:before="71" w:line="256" w:lineRule="auto"/>
        <w:ind w:left="1183" w:right="1181"/>
        <w:jc w:val="both"/>
      </w:pPr>
      <w:r>
        <w:t>Thus, Milk sells in 9 out of 12 transactions, Bread sells in 10 out of 12 transactions,</w:t>
      </w:r>
      <w:r w:rsidR="00B065FF">
        <w:t xml:space="preserve"> </w:t>
      </w:r>
      <w:r>
        <w:t>and so on.</w:t>
      </w:r>
    </w:p>
    <w:p w14:paraId="281C5730" w14:textId="77777777" w:rsidR="00CB08FD" w:rsidRDefault="00CB08FD" w:rsidP="00CB08FD">
      <w:pPr>
        <w:pStyle w:val="BodyText"/>
        <w:spacing w:before="179" w:line="256" w:lineRule="auto"/>
        <w:ind w:left="1183" w:right="1181"/>
        <w:jc w:val="both"/>
      </w:pPr>
      <w:r>
        <w:t xml:space="preserve">At every point, there is an opportunity to select </w:t>
      </w:r>
      <w:proofErr w:type="spellStart"/>
      <w:r>
        <w:t>itemsets</w:t>
      </w:r>
      <w:proofErr w:type="spellEnd"/>
      <w:r>
        <w:t xml:space="preserve"> of interest, and thus further analysis. Other </w:t>
      </w:r>
      <w:proofErr w:type="spellStart"/>
      <w:r>
        <w:t>itemsets</w:t>
      </w:r>
      <w:proofErr w:type="spellEnd"/>
      <w:r>
        <w:t xml:space="preserve"> that occur infrequently may be removed. If </w:t>
      </w:r>
      <w:proofErr w:type="spellStart"/>
      <w:r>
        <w:t>itemsets</w:t>
      </w:r>
      <w:proofErr w:type="spellEnd"/>
      <w:r>
        <w:t xml:space="preserve"> that occur 4 or more times out of 12 are selected, that corresponds to meeting a minimum support level of 33 percent (4 out of 12). Only 4 items make the cut. The frequent items that meet the support level of 33 percent are</w:t>
      </w:r>
    </w:p>
    <w:p w14:paraId="6249A05B" w14:textId="77777777" w:rsidR="00CB08FD" w:rsidRDefault="00CB08FD" w:rsidP="00CB08FD">
      <w:pPr>
        <w:pStyle w:val="BodyText"/>
        <w:spacing w:before="5"/>
        <w:rPr>
          <w:sz w:val="11"/>
        </w:rPr>
      </w:pPr>
    </w:p>
    <w:tbl>
      <w:tblPr>
        <w:tblW w:w="0" w:type="auto"/>
        <w:tblInd w:w="34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1"/>
        <w:gridCol w:w="1288"/>
      </w:tblGrid>
      <w:tr w:rsidR="00CB08FD" w14:paraId="277D32F8" w14:textId="77777777" w:rsidTr="00CB08FD">
        <w:trPr>
          <w:trHeight w:val="323"/>
        </w:trPr>
        <w:tc>
          <w:tcPr>
            <w:tcW w:w="232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  <w:hideMark/>
          </w:tcPr>
          <w:p w14:paraId="3D99ADAF" w14:textId="77777777" w:rsidR="00CB08FD" w:rsidRDefault="00CB08FD">
            <w:pPr>
              <w:pStyle w:val="TableParagraph"/>
              <w:spacing w:before="65"/>
              <w:ind w:left="193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35"/>
                <w:sz w:val="18"/>
              </w:rPr>
              <w:t>Frequent 1-item Sets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  <w:hideMark/>
          </w:tcPr>
          <w:p w14:paraId="4BA8D842" w14:textId="77777777" w:rsidR="00CB08FD" w:rsidRDefault="00CB08FD">
            <w:pPr>
              <w:pStyle w:val="TableParagraph"/>
              <w:spacing w:before="65"/>
              <w:ind w:left="147" w:right="11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30"/>
                <w:sz w:val="18"/>
              </w:rPr>
              <w:t>Frequency</w:t>
            </w:r>
          </w:p>
        </w:tc>
      </w:tr>
      <w:tr w:rsidR="00CB08FD" w14:paraId="1799A8FB" w14:textId="77777777" w:rsidTr="00CB08FD">
        <w:trPr>
          <w:trHeight w:val="315"/>
        </w:trPr>
        <w:tc>
          <w:tcPr>
            <w:tcW w:w="2321" w:type="dxa"/>
            <w:tcBorders>
              <w:top w:val="single" w:sz="8" w:space="0" w:color="000000"/>
              <w:left w:val="nil"/>
              <w:bottom w:val="single" w:sz="4" w:space="0" w:color="666666"/>
              <w:right w:val="nil"/>
            </w:tcBorders>
            <w:hideMark/>
          </w:tcPr>
          <w:p w14:paraId="09192984" w14:textId="77777777" w:rsidR="00CB08FD" w:rsidRDefault="00CB08FD">
            <w:pPr>
              <w:pStyle w:val="TableParagraph"/>
              <w:spacing w:before="37"/>
              <w:ind w:left="60"/>
              <w:rPr>
                <w:sz w:val="18"/>
              </w:rPr>
            </w:pPr>
            <w:r>
              <w:rPr>
                <w:sz w:val="18"/>
              </w:rPr>
              <w:t>Milk</w:t>
            </w:r>
          </w:p>
        </w:tc>
        <w:tc>
          <w:tcPr>
            <w:tcW w:w="1288" w:type="dxa"/>
            <w:tcBorders>
              <w:top w:val="single" w:sz="8" w:space="0" w:color="000000"/>
              <w:left w:val="nil"/>
              <w:bottom w:val="single" w:sz="4" w:space="0" w:color="666666"/>
              <w:right w:val="nil"/>
            </w:tcBorders>
            <w:hideMark/>
          </w:tcPr>
          <w:p w14:paraId="255A6321" w14:textId="77777777" w:rsidR="00CB08FD" w:rsidRDefault="00CB08FD">
            <w:pPr>
              <w:pStyle w:val="TableParagraph"/>
              <w:spacing w:before="37"/>
              <w:ind w:left="108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CB08FD" w14:paraId="7F4793C8" w14:textId="77777777" w:rsidTr="00CB08FD">
        <w:trPr>
          <w:trHeight w:val="305"/>
        </w:trPr>
        <w:tc>
          <w:tcPr>
            <w:tcW w:w="2321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7CF45D4D" w14:textId="77777777" w:rsidR="00CB08FD" w:rsidRDefault="00CB08FD">
            <w:pPr>
              <w:pStyle w:val="TableParagraph"/>
              <w:spacing w:before="42"/>
              <w:ind w:left="60"/>
              <w:rPr>
                <w:sz w:val="18"/>
              </w:rPr>
            </w:pPr>
            <w:r>
              <w:rPr>
                <w:sz w:val="18"/>
              </w:rPr>
              <w:t>Bread</w:t>
            </w:r>
          </w:p>
        </w:tc>
        <w:tc>
          <w:tcPr>
            <w:tcW w:w="128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45AC550C" w14:textId="77777777" w:rsidR="00CB08FD" w:rsidRDefault="00CB08FD">
            <w:pPr>
              <w:pStyle w:val="TableParagraph"/>
              <w:spacing w:before="42"/>
              <w:ind w:left="120" w:right="113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CB08FD" w14:paraId="3156197A" w14:textId="77777777" w:rsidTr="00CB08FD">
        <w:trPr>
          <w:trHeight w:val="290"/>
        </w:trPr>
        <w:tc>
          <w:tcPr>
            <w:tcW w:w="2321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77FD6B78" w14:textId="77777777" w:rsidR="00CB08FD" w:rsidRDefault="00CB08FD">
            <w:pPr>
              <w:pStyle w:val="TableParagraph"/>
              <w:spacing w:before="42"/>
              <w:ind w:left="60"/>
              <w:rPr>
                <w:sz w:val="18"/>
              </w:rPr>
            </w:pPr>
            <w:r>
              <w:rPr>
                <w:sz w:val="18"/>
              </w:rPr>
              <w:t>Butter</w:t>
            </w:r>
          </w:p>
        </w:tc>
        <w:tc>
          <w:tcPr>
            <w:tcW w:w="128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5010D8B3" w14:textId="77777777" w:rsidR="00CB08FD" w:rsidRDefault="00CB08FD">
            <w:pPr>
              <w:pStyle w:val="TableParagraph"/>
              <w:spacing w:before="42"/>
              <w:ind w:left="120" w:right="113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CB08FD" w14:paraId="6F53C51D" w14:textId="77777777" w:rsidTr="00CB08FD">
        <w:trPr>
          <w:trHeight w:val="318"/>
        </w:trPr>
        <w:tc>
          <w:tcPr>
            <w:tcW w:w="2321" w:type="dxa"/>
            <w:tcBorders>
              <w:top w:val="single" w:sz="4" w:space="0" w:color="666666"/>
              <w:left w:val="nil"/>
              <w:bottom w:val="single" w:sz="8" w:space="0" w:color="000000"/>
              <w:right w:val="nil"/>
            </w:tcBorders>
            <w:hideMark/>
          </w:tcPr>
          <w:p w14:paraId="4F1C3DFA" w14:textId="77777777" w:rsidR="00CB08FD" w:rsidRDefault="00CB08FD">
            <w:pPr>
              <w:pStyle w:val="TableParagraph"/>
              <w:spacing w:before="42"/>
              <w:ind w:left="60"/>
              <w:rPr>
                <w:sz w:val="18"/>
              </w:rPr>
            </w:pPr>
            <w:r>
              <w:rPr>
                <w:sz w:val="18"/>
              </w:rPr>
              <w:t>Cookies</w:t>
            </w:r>
          </w:p>
        </w:tc>
        <w:tc>
          <w:tcPr>
            <w:tcW w:w="1288" w:type="dxa"/>
            <w:tcBorders>
              <w:top w:val="single" w:sz="4" w:space="0" w:color="666666"/>
              <w:left w:val="nil"/>
              <w:bottom w:val="single" w:sz="8" w:space="0" w:color="000000"/>
              <w:right w:val="nil"/>
            </w:tcBorders>
            <w:hideMark/>
          </w:tcPr>
          <w:p w14:paraId="098285CD" w14:textId="77777777" w:rsidR="00CB08FD" w:rsidRDefault="00CB08FD">
            <w:pPr>
              <w:pStyle w:val="TableParagraph"/>
              <w:spacing w:before="42"/>
              <w:ind w:left="108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</w:tbl>
    <w:p w14:paraId="7BBDD9D9" w14:textId="77777777" w:rsidR="00CB08FD" w:rsidRDefault="00CB08FD" w:rsidP="00CB08FD">
      <w:pPr>
        <w:pStyle w:val="BodyText"/>
        <w:spacing w:before="6"/>
        <w:rPr>
          <w:sz w:val="29"/>
        </w:rPr>
      </w:pPr>
    </w:p>
    <w:p w14:paraId="3D5B64D3" w14:textId="77777777" w:rsidR="00CB08FD" w:rsidRDefault="00CB08FD" w:rsidP="00CB08FD">
      <w:pPr>
        <w:pStyle w:val="BodyText"/>
        <w:spacing w:line="256" w:lineRule="auto"/>
        <w:ind w:left="1183" w:right="1181"/>
        <w:jc w:val="both"/>
      </w:pPr>
      <w:r>
        <w:t xml:space="preserve">The next step is to go for the next level of </w:t>
      </w:r>
      <w:proofErr w:type="spellStart"/>
      <w:r>
        <w:t>itemsets</w:t>
      </w:r>
      <w:proofErr w:type="spellEnd"/>
      <w:r>
        <w:t xml:space="preserve"> using items selected earlier, i.e., 2-item </w:t>
      </w:r>
      <w:proofErr w:type="spellStart"/>
      <w:r>
        <w:t>itemsets</w:t>
      </w:r>
      <w:proofErr w:type="spellEnd"/>
      <w:r>
        <w:t>.</w:t>
      </w:r>
    </w:p>
    <w:p w14:paraId="7637CA64" w14:textId="77777777" w:rsidR="00CB08FD" w:rsidRDefault="00CB08FD" w:rsidP="00CB08FD">
      <w:pPr>
        <w:pStyle w:val="BodyText"/>
        <w:spacing w:before="7"/>
        <w:rPr>
          <w:sz w:val="11"/>
        </w:rPr>
      </w:pPr>
    </w:p>
    <w:tbl>
      <w:tblPr>
        <w:tblW w:w="0" w:type="auto"/>
        <w:tblInd w:w="36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8"/>
        <w:gridCol w:w="1431"/>
      </w:tblGrid>
      <w:tr w:rsidR="00CB08FD" w14:paraId="548DA420" w14:textId="77777777" w:rsidTr="00CB08FD">
        <w:trPr>
          <w:trHeight w:val="323"/>
        </w:trPr>
        <w:tc>
          <w:tcPr>
            <w:tcW w:w="181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  <w:hideMark/>
          </w:tcPr>
          <w:p w14:paraId="555C5311" w14:textId="77777777" w:rsidR="00CB08FD" w:rsidRDefault="00CB08FD">
            <w:pPr>
              <w:pStyle w:val="TableParagraph"/>
              <w:spacing w:before="65"/>
              <w:ind w:left="479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25"/>
                <w:sz w:val="18"/>
              </w:rPr>
              <w:t>2-item Sets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  <w:hideMark/>
          </w:tcPr>
          <w:p w14:paraId="51EB8D04" w14:textId="77777777" w:rsidR="00CB08FD" w:rsidRDefault="00CB08FD">
            <w:pPr>
              <w:pStyle w:val="TableParagraph"/>
              <w:spacing w:before="65"/>
              <w:ind w:left="289" w:right="11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30"/>
                <w:sz w:val="18"/>
              </w:rPr>
              <w:t>Frequency</w:t>
            </w:r>
          </w:p>
        </w:tc>
      </w:tr>
      <w:tr w:rsidR="00CB08FD" w14:paraId="49DF0AF7" w14:textId="77777777" w:rsidTr="00CB08FD">
        <w:trPr>
          <w:trHeight w:val="300"/>
        </w:trPr>
        <w:tc>
          <w:tcPr>
            <w:tcW w:w="1818" w:type="dxa"/>
            <w:tcBorders>
              <w:top w:val="single" w:sz="8" w:space="0" w:color="000000"/>
              <w:left w:val="nil"/>
              <w:bottom w:val="single" w:sz="4" w:space="0" w:color="666666"/>
              <w:right w:val="nil"/>
            </w:tcBorders>
            <w:hideMark/>
          </w:tcPr>
          <w:p w14:paraId="58DE3903" w14:textId="77777777" w:rsidR="00CB08FD" w:rsidRDefault="00CB08FD">
            <w:pPr>
              <w:pStyle w:val="TableParagraph"/>
              <w:spacing w:before="37"/>
              <w:ind w:left="60"/>
              <w:rPr>
                <w:sz w:val="18"/>
              </w:rPr>
            </w:pPr>
            <w:r>
              <w:rPr>
                <w:sz w:val="18"/>
              </w:rPr>
              <w:t>Milk, Bread</w:t>
            </w:r>
          </w:p>
        </w:tc>
        <w:tc>
          <w:tcPr>
            <w:tcW w:w="1431" w:type="dxa"/>
            <w:tcBorders>
              <w:top w:val="single" w:sz="8" w:space="0" w:color="000000"/>
              <w:left w:val="nil"/>
              <w:bottom w:val="single" w:sz="4" w:space="0" w:color="666666"/>
              <w:right w:val="nil"/>
            </w:tcBorders>
            <w:hideMark/>
          </w:tcPr>
          <w:p w14:paraId="603E1CAD" w14:textId="77777777" w:rsidR="00CB08FD" w:rsidRDefault="00CB08FD">
            <w:pPr>
              <w:pStyle w:val="TableParagraph"/>
              <w:spacing w:before="37"/>
              <w:ind w:left="177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CB08FD" w14:paraId="68C6FABB" w14:textId="77777777" w:rsidTr="00CB08FD">
        <w:trPr>
          <w:trHeight w:val="290"/>
        </w:trPr>
        <w:tc>
          <w:tcPr>
            <w:tcW w:w="181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0CB471B6" w14:textId="77777777" w:rsidR="00CB08FD" w:rsidRDefault="00CB08FD">
            <w:pPr>
              <w:pStyle w:val="TableParagraph"/>
              <w:spacing w:before="42"/>
              <w:ind w:left="60"/>
              <w:rPr>
                <w:sz w:val="18"/>
              </w:rPr>
            </w:pPr>
            <w:r>
              <w:rPr>
                <w:sz w:val="18"/>
              </w:rPr>
              <w:t>Milk, Butter</w:t>
            </w:r>
          </w:p>
        </w:tc>
        <w:tc>
          <w:tcPr>
            <w:tcW w:w="1431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017B0DA4" w14:textId="77777777" w:rsidR="00CB08FD" w:rsidRDefault="00CB08FD">
            <w:pPr>
              <w:pStyle w:val="TableParagraph"/>
              <w:spacing w:before="42"/>
              <w:ind w:left="177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CB08FD" w14:paraId="2532B9B1" w14:textId="77777777" w:rsidTr="00CB08FD">
        <w:trPr>
          <w:trHeight w:val="290"/>
        </w:trPr>
        <w:tc>
          <w:tcPr>
            <w:tcW w:w="181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348DD3F1" w14:textId="77777777" w:rsidR="00CB08FD" w:rsidRDefault="00CB08FD">
            <w:pPr>
              <w:pStyle w:val="TableParagraph"/>
              <w:spacing w:before="42"/>
              <w:ind w:left="60"/>
              <w:rPr>
                <w:sz w:val="18"/>
              </w:rPr>
            </w:pPr>
            <w:r>
              <w:rPr>
                <w:sz w:val="18"/>
              </w:rPr>
              <w:t>Milk, Cookies</w:t>
            </w:r>
          </w:p>
        </w:tc>
        <w:tc>
          <w:tcPr>
            <w:tcW w:w="1431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40089B18" w14:textId="77777777" w:rsidR="00CB08FD" w:rsidRDefault="00CB08FD">
            <w:pPr>
              <w:pStyle w:val="TableParagraph"/>
              <w:spacing w:before="42"/>
              <w:ind w:left="177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CB08FD" w14:paraId="19F2D61B" w14:textId="77777777" w:rsidTr="00CB08FD">
        <w:trPr>
          <w:trHeight w:val="305"/>
        </w:trPr>
        <w:tc>
          <w:tcPr>
            <w:tcW w:w="181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260A8A34" w14:textId="77777777" w:rsidR="00CB08FD" w:rsidRDefault="00CB08FD">
            <w:pPr>
              <w:pStyle w:val="TableParagraph"/>
              <w:spacing w:before="42"/>
              <w:ind w:left="60"/>
              <w:rPr>
                <w:sz w:val="18"/>
              </w:rPr>
            </w:pPr>
            <w:r>
              <w:rPr>
                <w:sz w:val="18"/>
              </w:rPr>
              <w:t>Bread, Butter</w:t>
            </w:r>
          </w:p>
        </w:tc>
        <w:tc>
          <w:tcPr>
            <w:tcW w:w="1431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7D64AAA1" w14:textId="77777777" w:rsidR="00CB08FD" w:rsidRDefault="00CB08FD">
            <w:pPr>
              <w:pStyle w:val="TableParagraph"/>
              <w:spacing w:before="42"/>
              <w:ind w:left="177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CB08FD" w14:paraId="011AB8E3" w14:textId="77777777" w:rsidTr="00CB08FD">
        <w:trPr>
          <w:trHeight w:val="305"/>
        </w:trPr>
        <w:tc>
          <w:tcPr>
            <w:tcW w:w="181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140C87C7" w14:textId="77777777" w:rsidR="00CB08FD" w:rsidRDefault="00CB08FD">
            <w:pPr>
              <w:pStyle w:val="TableParagraph"/>
              <w:spacing w:before="42"/>
              <w:ind w:left="60"/>
              <w:rPr>
                <w:sz w:val="18"/>
              </w:rPr>
            </w:pPr>
            <w:r>
              <w:rPr>
                <w:sz w:val="18"/>
              </w:rPr>
              <w:t>Butter, Cookies</w:t>
            </w:r>
          </w:p>
        </w:tc>
        <w:tc>
          <w:tcPr>
            <w:tcW w:w="1431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3FC19916" w14:textId="77777777" w:rsidR="00CB08FD" w:rsidRDefault="00CB08FD">
            <w:pPr>
              <w:pStyle w:val="TableParagraph"/>
              <w:spacing w:before="42"/>
              <w:ind w:left="177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CB08FD" w14:paraId="6178301A" w14:textId="77777777" w:rsidTr="00CB08FD">
        <w:trPr>
          <w:trHeight w:val="318"/>
        </w:trPr>
        <w:tc>
          <w:tcPr>
            <w:tcW w:w="1818" w:type="dxa"/>
            <w:tcBorders>
              <w:top w:val="single" w:sz="4" w:space="0" w:color="666666"/>
              <w:left w:val="nil"/>
              <w:bottom w:val="single" w:sz="8" w:space="0" w:color="000000"/>
              <w:right w:val="nil"/>
            </w:tcBorders>
            <w:hideMark/>
          </w:tcPr>
          <w:p w14:paraId="79339269" w14:textId="77777777" w:rsidR="00CB08FD" w:rsidRDefault="00CB08FD">
            <w:pPr>
              <w:pStyle w:val="TableParagraph"/>
              <w:spacing w:before="42"/>
              <w:ind w:left="60"/>
              <w:rPr>
                <w:sz w:val="18"/>
              </w:rPr>
            </w:pPr>
            <w:r>
              <w:rPr>
                <w:sz w:val="18"/>
              </w:rPr>
              <w:t>Bread, Cookies</w:t>
            </w:r>
          </w:p>
        </w:tc>
        <w:tc>
          <w:tcPr>
            <w:tcW w:w="1431" w:type="dxa"/>
            <w:tcBorders>
              <w:top w:val="single" w:sz="4" w:space="0" w:color="666666"/>
              <w:left w:val="nil"/>
              <w:bottom w:val="single" w:sz="8" w:space="0" w:color="000000"/>
              <w:right w:val="nil"/>
            </w:tcBorders>
            <w:hideMark/>
          </w:tcPr>
          <w:p w14:paraId="4A84BDF5" w14:textId="77777777" w:rsidR="00CB08FD" w:rsidRDefault="00CB08FD">
            <w:pPr>
              <w:pStyle w:val="TableParagraph"/>
              <w:spacing w:before="42"/>
              <w:ind w:left="177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</w:tbl>
    <w:p w14:paraId="5ADA35F4" w14:textId="77777777" w:rsidR="00CB08FD" w:rsidRDefault="00CB08FD" w:rsidP="00CB08FD">
      <w:pPr>
        <w:pStyle w:val="BodyText"/>
        <w:spacing w:before="3"/>
        <w:rPr>
          <w:sz w:val="24"/>
        </w:rPr>
      </w:pPr>
    </w:p>
    <w:p w14:paraId="0054A9B0" w14:textId="69B6F4D7" w:rsidR="00CB08FD" w:rsidRDefault="00B065FF" w:rsidP="00CB08FD">
      <w:pPr>
        <w:pStyle w:val="BodyText"/>
        <w:spacing w:line="256" w:lineRule="auto"/>
        <w:ind w:left="1183" w:right="1181"/>
        <w:jc w:val="both"/>
      </w:pPr>
      <w:r>
        <w:t>Thus,</w:t>
      </w:r>
      <w:r w:rsidR="00CB08FD">
        <w:t xml:space="preserve"> the sale of (Milk, Bread) is 7 times out of 12, (Milk, Butter) is 7 times, (Bread, Butter) is 9 times, and (Bread, Cookies) is 4 times.</w:t>
      </w:r>
    </w:p>
    <w:p w14:paraId="4AFE6275" w14:textId="77777777" w:rsidR="00CB08FD" w:rsidRDefault="00CB08FD" w:rsidP="00CB08FD">
      <w:pPr>
        <w:pStyle w:val="BodyText"/>
        <w:spacing w:before="179" w:line="256" w:lineRule="auto"/>
        <w:ind w:left="1183" w:right="1182"/>
        <w:jc w:val="both"/>
      </w:pPr>
      <w:r>
        <w:t>However, only four of these transactions meet the minimum support level of 33 percent.</w:t>
      </w:r>
    </w:p>
    <w:p w14:paraId="1C141213" w14:textId="77777777" w:rsidR="00CB08FD" w:rsidRDefault="00CB08FD" w:rsidP="00CB08FD">
      <w:pPr>
        <w:widowControl/>
        <w:autoSpaceDE/>
        <w:autoSpaceDN/>
        <w:spacing w:line="256" w:lineRule="auto"/>
        <w:sectPr w:rsidR="00CB08FD">
          <w:pgSz w:w="10530" w:h="13770"/>
          <w:pgMar w:top="1080" w:right="0" w:bottom="280" w:left="0" w:header="720" w:footer="72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8"/>
        <w:gridCol w:w="1431"/>
      </w:tblGrid>
      <w:tr w:rsidR="00B065FF" w14:paraId="6DC509FA" w14:textId="77777777" w:rsidTr="00B065FF">
        <w:trPr>
          <w:trHeight w:val="323"/>
          <w:jc w:val="center"/>
        </w:trPr>
        <w:tc>
          <w:tcPr>
            <w:tcW w:w="181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  <w:hideMark/>
          </w:tcPr>
          <w:p w14:paraId="61768430" w14:textId="77777777" w:rsidR="00B065FF" w:rsidRDefault="00B065FF" w:rsidP="00B065FF">
            <w:pPr>
              <w:pStyle w:val="TableParagraph"/>
              <w:spacing w:before="63"/>
              <w:ind w:left="47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25"/>
                <w:sz w:val="18"/>
              </w:rPr>
              <w:lastRenderedPageBreak/>
              <w:t>2-item Sets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  <w:hideMark/>
          </w:tcPr>
          <w:p w14:paraId="1ABA07AC" w14:textId="77777777" w:rsidR="00B065FF" w:rsidRDefault="00B065FF">
            <w:pPr>
              <w:pStyle w:val="TableParagraph"/>
              <w:spacing w:before="63"/>
              <w:ind w:left="289" w:right="11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30"/>
                <w:sz w:val="18"/>
              </w:rPr>
              <w:t>Frequency</w:t>
            </w:r>
          </w:p>
        </w:tc>
      </w:tr>
      <w:tr w:rsidR="00B065FF" w14:paraId="574B1D25" w14:textId="77777777" w:rsidTr="00B065FF">
        <w:trPr>
          <w:trHeight w:val="300"/>
          <w:jc w:val="center"/>
        </w:trPr>
        <w:tc>
          <w:tcPr>
            <w:tcW w:w="1818" w:type="dxa"/>
            <w:tcBorders>
              <w:top w:val="single" w:sz="8" w:space="0" w:color="000000"/>
              <w:left w:val="nil"/>
              <w:bottom w:val="single" w:sz="4" w:space="0" w:color="666666"/>
              <w:right w:val="nil"/>
            </w:tcBorders>
            <w:hideMark/>
          </w:tcPr>
          <w:p w14:paraId="5826C6C5" w14:textId="77777777" w:rsidR="00B065FF" w:rsidRDefault="00B065FF">
            <w:pPr>
              <w:pStyle w:val="TableParagraph"/>
              <w:spacing w:before="34"/>
              <w:ind w:left="59"/>
              <w:rPr>
                <w:sz w:val="18"/>
              </w:rPr>
            </w:pPr>
            <w:r>
              <w:rPr>
                <w:sz w:val="18"/>
              </w:rPr>
              <w:t>Milk, Bread</w:t>
            </w:r>
          </w:p>
        </w:tc>
        <w:tc>
          <w:tcPr>
            <w:tcW w:w="1431" w:type="dxa"/>
            <w:tcBorders>
              <w:top w:val="single" w:sz="8" w:space="0" w:color="000000"/>
              <w:left w:val="nil"/>
              <w:bottom w:val="single" w:sz="4" w:space="0" w:color="666666"/>
              <w:right w:val="nil"/>
            </w:tcBorders>
            <w:hideMark/>
          </w:tcPr>
          <w:p w14:paraId="62A461DC" w14:textId="77777777" w:rsidR="00B065FF" w:rsidRDefault="00B065FF">
            <w:pPr>
              <w:pStyle w:val="TableParagraph"/>
              <w:spacing w:before="34"/>
              <w:ind w:left="17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B065FF" w14:paraId="1210379E" w14:textId="77777777" w:rsidTr="00B065FF">
        <w:trPr>
          <w:trHeight w:val="290"/>
          <w:jc w:val="center"/>
        </w:trPr>
        <w:tc>
          <w:tcPr>
            <w:tcW w:w="181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50F585FC" w14:textId="77777777" w:rsidR="00B065FF" w:rsidRDefault="00B065FF">
            <w:pPr>
              <w:pStyle w:val="TableParagraph"/>
              <w:spacing w:before="39"/>
              <w:ind w:left="59"/>
              <w:rPr>
                <w:sz w:val="18"/>
              </w:rPr>
            </w:pPr>
            <w:r>
              <w:rPr>
                <w:sz w:val="18"/>
              </w:rPr>
              <w:t>Milk, Butter</w:t>
            </w:r>
          </w:p>
        </w:tc>
        <w:tc>
          <w:tcPr>
            <w:tcW w:w="1431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76220469" w14:textId="77777777" w:rsidR="00B065FF" w:rsidRDefault="00B065FF">
            <w:pPr>
              <w:pStyle w:val="TableParagraph"/>
              <w:spacing w:before="39"/>
              <w:ind w:left="17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B065FF" w14:paraId="75913126" w14:textId="77777777" w:rsidTr="00B065FF">
        <w:trPr>
          <w:trHeight w:val="305"/>
          <w:jc w:val="center"/>
        </w:trPr>
        <w:tc>
          <w:tcPr>
            <w:tcW w:w="1818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10515726" w14:textId="77777777" w:rsidR="00B065FF" w:rsidRDefault="00B065FF">
            <w:pPr>
              <w:pStyle w:val="TableParagraph"/>
              <w:spacing w:before="39"/>
              <w:ind w:left="59"/>
              <w:rPr>
                <w:sz w:val="18"/>
              </w:rPr>
            </w:pPr>
            <w:r>
              <w:rPr>
                <w:sz w:val="18"/>
              </w:rPr>
              <w:t>Bread, Butter</w:t>
            </w:r>
          </w:p>
        </w:tc>
        <w:tc>
          <w:tcPr>
            <w:tcW w:w="1431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1B891902" w14:textId="77777777" w:rsidR="00B065FF" w:rsidRDefault="00B065FF">
            <w:pPr>
              <w:pStyle w:val="TableParagraph"/>
              <w:spacing w:before="39"/>
              <w:ind w:left="17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B065FF" w14:paraId="326EC0AE" w14:textId="77777777" w:rsidTr="00B065FF">
        <w:trPr>
          <w:trHeight w:val="318"/>
          <w:jc w:val="center"/>
        </w:trPr>
        <w:tc>
          <w:tcPr>
            <w:tcW w:w="1818" w:type="dxa"/>
            <w:tcBorders>
              <w:top w:val="single" w:sz="4" w:space="0" w:color="666666"/>
              <w:left w:val="nil"/>
              <w:bottom w:val="single" w:sz="8" w:space="0" w:color="000000"/>
              <w:right w:val="nil"/>
            </w:tcBorders>
            <w:hideMark/>
          </w:tcPr>
          <w:p w14:paraId="43C9DFFF" w14:textId="77777777" w:rsidR="00B065FF" w:rsidRDefault="00B065FF">
            <w:pPr>
              <w:pStyle w:val="TableParagraph"/>
              <w:spacing w:before="39"/>
              <w:ind w:left="59"/>
              <w:rPr>
                <w:sz w:val="18"/>
              </w:rPr>
            </w:pPr>
            <w:r>
              <w:rPr>
                <w:sz w:val="18"/>
              </w:rPr>
              <w:t>Bread, Cookies</w:t>
            </w:r>
          </w:p>
        </w:tc>
        <w:tc>
          <w:tcPr>
            <w:tcW w:w="1431" w:type="dxa"/>
            <w:tcBorders>
              <w:top w:val="single" w:sz="4" w:space="0" w:color="666666"/>
              <w:left w:val="nil"/>
              <w:bottom w:val="single" w:sz="8" w:space="0" w:color="000000"/>
              <w:right w:val="nil"/>
            </w:tcBorders>
            <w:hideMark/>
          </w:tcPr>
          <w:p w14:paraId="32A3011F" w14:textId="77777777" w:rsidR="00B065FF" w:rsidRDefault="00B065FF">
            <w:pPr>
              <w:pStyle w:val="TableParagraph"/>
              <w:spacing w:before="39"/>
              <w:ind w:left="17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</w:tbl>
    <w:p w14:paraId="5DE29273" w14:textId="77777777" w:rsidR="00CB08FD" w:rsidRDefault="00CB08FD" w:rsidP="00CB08FD">
      <w:pPr>
        <w:pStyle w:val="BodyText"/>
        <w:spacing w:before="6"/>
        <w:rPr>
          <w:sz w:val="12"/>
        </w:rPr>
      </w:pPr>
    </w:p>
    <w:p w14:paraId="58192B4E" w14:textId="77777777" w:rsidR="00CB08FD" w:rsidRDefault="00CB08FD" w:rsidP="00CB08FD">
      <w:pPr>
        <w:pStyle w:val="BodyText"/>
        <w:spacing w:before="71"/>
        <w:ind w:left="1183"/>
        <w:jc w:val="both"/>
      </w:pPr>
      <w:r>
        <w:t xml:space="preserve">The next step is to list the next higher level of </w:t>
      </w:r>
      <w:proofErr w:type="spellStart"/>
      <w:r>
        <w:t>itemsets</w:t>
      </w:r>
      <w:proofErr w:type="spellEnd"/>
      <w:r>
        <w:t xml:space="preserve">, i.e., 3-item </w:t>
      </w:r>
      <w:proofErr w:type="spellStart"/>
      <w:r>
        <w:t>itemsets</w:t>
      </w:r>
      <w:proofErr w:type="spellEnd"/>
      <w:r>
        <w:t>.</w:t>
      </w:r>
    </w:p>
    <w:p w14:paraId="589F2DE5" w14:textId="77777777" w:rsidR="00CB08FD" w:rsidRDefault="00CB08FD" w:rsidP="00CB08FD">
      <w:pPr>
        <w:pStyle w:val="BodyText"/>
        <w:spacing w:before="5"/>
        <w:rPr>
          <w:sz w:val="13"/>
        </w:rPr>
      </w:pPr>
    </w:p>
    <w:tbl>
      <w:tblPr>
        <w:tblW w:w="0" w:type="auto"/>
        <w:tblInd w:w="33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0"/>
        <w:gridCol w:w="1469"/>
      </w:tblGrid>
      <w:tr w:rsidR="00CB08FD" w14:paraId="4552EE41" w14:textId="77777777" w:rsidTr="00CB08FD">
        <w:trPr>
          <w:trHeight w:val="323"/>
        </w:trPr>
        <w:tc>
          <w:tcPr>
            <w:tcW w:w="23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  <w:hideMark/>
          </w:tcPr>
          <w:p w14:paraId="6DB08CDF" w14:textId="77777777" w:rsidR="00CB08FD" w:rsidRDefault="00CB08FD">
            <w:pPr>
              <w:pStyle w:val="TableParagraph"/>
              <w:spacing w:before="65"/>
              <w:ind w:left="749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25"/>
                <w:sz w:val="18"/>
              </w:rPr>
              <w:t>3-item Sets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  <w:hideMark/>
          </w:tcPr>
          <w:p w14:paraId="29192952" w14:textId="77777777" w:rsidR="00CB08FD" w:rsidRDefault="00CB08FD">
            <w:pPr>
              <w:pStyle w:val="TableParagraph"/>
              <w:spacing w:before="65"/>
              <w:ind w:left="328" w:right="11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30"/>
                <w:sz w:val="18"/>
              </w:rPr>
              <w:t>Frequency</w:t>
            </w:r>
          </w:p>
        </w:tc>
      </w:tr>
      <w:tr w:rsidR="00CB08FD" w14:paraId="2F4EE75F" w14:textId="77777777" w:rsidTr="00CB08FD">
        <w:trPr>
          <w:trHeight w:val="300"/>
        </w:trPr>
        <w:tc>
          <w:tcPr>
            <w:tcW w:w="2320" w:type="dxa"/>
            <w:tcBorders>
              <w:top w:val="single" w:sz="8" w:space="0" w:color="000000"/>
              <w:left w:val="nil"/>
              <w:bottom w:val="single" w:sz="4" w:space="0" w:color="666666"/>
              <w:right w:val="nil"/>
            </w:tcBorders>
            <w:hideMark/>
          </w:tcPr>
          <w:p w14:paraId="198B07AF" w14:textId="77777777" w:rsidR="00CB08FD" w:rsidRDefault="00CB08FD">
            <w:pPr>
              <w:pStyle w:val="TableParagraph"/>
              <w:spacing w:before="37"/>
              <w:ind w:left="60"/>
              <w:rPr>
                <w:sz w:val="18"/>
              </w:rPr>
            </w:pPr>
            <w:r>
              <w:rPr>
                <w:sz w:val="18"/>
              </w:rPr>
              <w:t>Milk, Bread, Butter</w:t>
            </w:r>
          </w:p>
        </w:tc>
        <w:tc>
          <w:tcPr>
            <w:tcW w:w="1469" w:type="dxa"/>
            <w:tcBorders>
              <w:top w:val="single" w:sz="8" w:space="0" w:color="000000"/>
              <w:left w:val="nil"/>
              <w:bottom w:val="single" w:sz="4" w:space="0" w:color="666666"/>
              <w:right w:val="nil"/>
            </w:tcBorders>
            <w:hideMark/>
          </w:tcPr>
          <w:p w14:paraId="05B296C6" w14:textId="77777777" w:rsidR="00CB08FD" w:rsidRDefault="00CB08FD">
            <w:pPr>
              <w:pStyle w:val="TableParagraph"/>
              <w:spacing w:before="37"/>
              <w:ind w:left="215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CB08FD" w14:paraId="730E7999" w14:textId="77777777" w:rsidTr="00CB08FD">
        <w:trPr>
          <w:trHeight w:val="290"/>
        </w:trPr>
        <w:tc>
          <w:tcPr>
            <w:tcW w:w="2320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010EFF42" w14:textId="77777777" w:rsidR="00CB08FD" w:rsidRDefault="00CB08FD">
            <w:pPr>
              <w:pStyle w:val="TableParagraph"/>
              <w:spacing w:before="42"/>
              <w:ind w:left="60"/>
              <w:rPr>
                <w:sz w:val="18"/>
              </w:rPr>
            </w:pPr>
            <w:r>
              <w:rPr>
                <w:sz w:val="18"/>
              </w:rPr>
              <w:t>Milk, Bread, Cookies</w:t>
            </w:r>
          </w:p>
        </w:tc>
        <w:tc>
          <w:tcPr>
            <w:tcW w:w="1469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hideMark/>
          </w:tcPr>
          <w:p w14:paraId="37632EFD" w14:textId="77777777" w:rsidR="00CB08FD" w:rsidRDefault="00CB08FD">
            <w:pPr>
              <w:pStyle w:val="TableParagraph"/>
              <w:spacing w:before="42"/>
              <w:ind w:left="215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CB08FD" w14:paraId="1F532517" w14:textId="77777777" w:rsidTr="00CB08FD">
        <w:trPr>
          <w:trHeight w:val="318"/>
        </w:trPr>
        <w:tc>
          <w:tcPr>
            <w:tcW w:w="2320" w:type="dxa"/>
            <w:tcBorders>
              <w:top w:val="single" w:sz="4" w:space="0" w:color="666666"/>
              <w:left w:val="nil"/>
              <w:bottom w:val="single" w:sz="8" w:space="0" w:color="000000"/>
              <w:right w:val="nil"/>
            </w:tcBorders>
            <w:hideMark/>
          </w:tcPr>
          <w:p w14:paraId="0D5BD826" w14:textId="77777777" w:rsidR="00CB08FD" w:rsidRDefault="00CB08FD">
            <w:pPr>
              <w:pStyle w:val="TableParagraph"/>
              <w:spacing w:before="42"/>
              <w:ind w:left="60"/>
              <w:rPr>
                <w:sz w:val="18"/>
              </w:rPr>
            </w:pPr>
            <w:r>
              <w:rPr>
                <w:sz w:val="18"/>
              </w:rPr>
              <w:t>Bread, Butter, Cookies</w:t>
            </w:r>
          </w:p>
        </w:tc>
        <w:tc>
          <w:tcPr>
            <w:tcW w:w="1469" w:type="dxa"/>
            <w:tcBorders>
              <w:top w:val="single" w:sz="4" w:space="0" w:color="666666"/>
              <w:left w:val="nil"/>
              <w:bottom w:val="single" w:sz="8" w:space="0" w:color="000000"/>
              <w:right w:val="nil"/>
            </w:tcBorders>
            <w:hideMark/>
          </w:tcPr>
          <w:p w14:paraId="177FDD22" w14:textId="77777777" w:rsidR="00CB08FD" w:rsidRDefault="00CB08FD">
            <w:pPr>
              <w:pStyle w:val="TableParagraph"/>
              <w:spacing w:before="42"/>
              <w:ind w:left="215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</w:tbl>
    <w:p w14:paraId="53C29E9F" w14:textId="77777777" w:rsidR="00CB08FD" w:rsidRDefault="00CB08FD" w:rsidP="00CB08FD">
      <w:pPr>
        <w:pStyle w:val="BodyText"/>
        <w:rPr>
          <w:sz w:val="19"/>
        </w:rPr>
      </w:pPr>
    </w:p>
    <w:p w14:paraId="6C4C2D99" w14:textId="19DBBB75" w:rsidR="00CB08FD" w:rsidRDefault="00CB08FD" w:rsidP="00CB08FD">
      <w:pPr>
        <w:pStyle w:val="BodyText"/>
        <w:spacing w:line="256" w:lineRule="auto"/>
        <w:ind w:left="1183" w:right="1181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09FE7143" wp14:editId="29757379">
                <wp:simplePos x="0" y="0"/>
                <wp:positionH relativeFrom="page">
                  <wp:posOffset>2139315</wp:posOffset>
                </wp:positionH>
                <wp:positionV relativeFrom="paragraph">
                  <wp:posOffset>573405</wp:posOffset>
                </wp:positionV>
                <wp:extent cx="2406015" cy="215265"/>
                <wp:effectExtent l="5715" t="1905" r="7620" b="1905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6015" cy="215265"/>
                          <a:chOff x="3369" y="903"/>
                          <a:chExt cx="3789" cy="339"/>
                        </a:xfrm>
                      </wpg:grpSpPr>
                      <wps:wsp>
                        <wps:cNvPr id="32" name="Freeform 25"/>
                        <wps:cNvSpPr>
                          <a:spLocks/>
                        </wps:cNvSpPr>
                        <wps:spPr bwMode="auto">
                          <a:xfrm>
                            <a:off x="3368" y="903"/>
                            <a:ext cx="3789" cy="334"/>
                          </a:xfrm>
                          <a:custGeom>
                            <a:avLst/>
                            <a:gdLst>
                              <a:gd name="T0" fmla="+- 0 7158 3369"/>
                              <a:gd name="T1" fmla="*/ T0 w 3789"/>
                              <a:gd name="T2" fmla="+- 0 903 903"/>
                              <a:gd name="T3" fmla="*/ 903 h 334"/>
                              <a:gd name="T4" fmla="+- 0 5904 3369"/>
                              <a:gd name="T5" fmla="*/ T4 w 3789"/>
                              <a:gd name="T6" fmla="+- 0 903 903"/>
                              <a:gd name="T7" fmla="*/ 903 h 334"/>
                              <a:gd name="T8" fmla="+- 0 3369 3369"/>
                              <a:gd name="T9" fmla="*/ T8 w 3789"/>
                              <a:gd name="T10" fmla="+- 0 903 903"/>
                              <a:gd name="T11" fmla="*/ 903 h 334"/>
                              <a:gd name="T12" fmla="+- 0 3369 3369"/>
                              <a:gd name="T13" fmla="*/ T12 w 3789"/>
                              <a:gd name="T14" fmla="+- 0 1237 903"/>
                              <a:gd name="T15" fmla="*/ 1237 h 334"/>
                              <a:gd name="T16" fmla="+- 0 5904 3369"/>
                              <a:gd name="T17" fmla="*/ T16 w 3789"/>
                              <a:gd name="T18" fmla="+- 0 1237 903"/>
                              <a:gd name="T19" fmla="*/ 1237 h 334"/>
                              <a:gd name="T20" fmla="+- 0 7158 3369"/>
                              <a:gd name="T21" fmla="*/ T20 w 3789"/>
                              <a:gd name="T22" fmla="+- 0 1237 903"/>
                              <a:gd name="T23" fmla="*/ 1237 h 334"/>
                              <a:gd name="T24" fmla="+- 0 7158 3369"/>
                              <a:gd name="T25" fmla="*/ T24 w 3789"/>
                              <a:gd name="T26" fmla="+- 0 903 903"/>
                              <a:gd name="T27" fmla="*/ 903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789" h="334">
                                <a:moveTo>
                                  <a:pt x="3789" y="0"/>
                                </a:moveTo>
                                <a:lnTo>
                                  <a:pt x="25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4"/>
                                </a:lnTo>
                                <a:lnTo>
                                  <a:pt x="2535" y="334"/>
                                </a:lnTo>
                                <a:lnTo>
                                  <a:pt x="3789" y="334"/>
                                </a:lnTo>
                                <a:lnTo>
                                  <a:pt x="3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26"/>
                        <wps:cNvSpPr>
                          <a:spLocks/>
                        </wps:cNvSpPr>
                        <wps:spPr bwMode="auto">
                          <a:xfrm>
                            <a:off x="3368" y="1236"/>
                            <a:ext cx="3789" cy="2"/>
                          </a:xfrm>
                          <a:custGeom>
                            <a:avLst/>
                            <a:gdLst>
                              <a:gd name="T0" fmla="+- 0 3369 3369"/>
                              <a:gd name="T1" fmla="*/ T0 w 3789"/>
                              <a:gd name="T2" fmla="+- 0 5904 3369"/>
                              <a:gd name="T3" fmla="*/ T2 w 3789"/>
                              <a:gd name="T4" fmla="+- 0 5904 3369"/>
                              <a:gd name="T5" fmla="*/ T4 w 3789"/>
                              <a:gd name="T6" fmla="+- 0 7158 3369"/>
                              <a:gd name="T7" fmla="*/ T6 w 378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3789">
                                <a:moveTo>
                                  <a:pt x="0" y="0"/>
                                </a:moveTo>
                                <a:lnTo>
                                  <a:pt x="2535" y="0"/>
                                </a:lnTo>
                                <a:moveTo>
                                  <a:pt x="2535" y="0"/>
                                </a:moveTo>
                                <a:lnTo>
                                  <a:pt x="378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368" y="903"/>
                            <a:ext cx="3789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6746C" w14:textId="77777777" w:rsidR="00CB08FD" w:rsidRDefault="00CB08FD" w:rsidP="00CB08FD">
                              <w:pPr>
                                <w:tabs>
                                  <w:tab w:val="left" w:pos="2660"/>
                                </w:tabs>
                                <w:spacing w:before="65"/>
                                <w:ind w:left="749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0"/>
                                  <w:sz w:val="18"/>
                                </w:rPr>
                                <w:t>3-item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30"/>
                                  <w:sz w:val="18"/>
                                </w:rPr>
                                <w:t>Sets</w:t>
                              </w:r>
                              <w:r>
                                <w:rPr>
                                  <w:rFonts w:ascii="Times New Roman"/>
                                  <w:w w:val="130"/>
                                  <w:sz w:val="18"/>
                                </w:rPr>
                                <w:tab/>
                                <w:t>Frequency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FE7143" id="Group 31" o:spid="_x0000_s1032" style="position:absolute;left:0;text-align:left;margin-left:168.45pt;margin-top:45.15pt;width:189.45pt;height:16.95pt;z-index:-251654144;mso-wrap-distance-left:0;mso-wrap-distance-right:0;mso-position-horizontal-relative:page" coordorigin="3369,903" coordsize="3789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">
                <v:shape id="Freeform 25" o:spid="_x0000_s1033" style="position:absolute;left:3368;top:903;width:3789;height:334;visibility:visible;mso-wrap-style:square;v-text-anchor:top" coordsize="3789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" path="m3789,l2535,,,,,334r2535,l3789,334,3789,xe" fillcolor="#d9d9d9" stroked="f">
                  <v:path arrowok="t" o:connecttype="custom" o:connectlocs="3789,903;2535,903;0,903;0,1237;2535,1237;3789,1237;3789,903" o:connectangles="0,0,0,0,0,0,0"/>
                </v:shape>
                <v:shape id="AutoShape 26" o:spid="_x0000_s1034" style="position:absolute;left:3368;top:1236;width:3789;height:2;visibility:visible;mso-wrap-style:square;v-text-anchor:top" coordsize="37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" path="m,l2535,t,l3789,e" filled="f" strokecolor="#666" strokeweight=".5pt">
                  <v:path arrowok="t" o:connecttype="custom" o:connectlocs="0,0;2535,0;2535,0;3789,0" o:connectangles="0,0,0,0"/>
                </v:shape>
                <v:shape id="Text Box 27" o:spid="_x0000_s1035" type="#_x0000_t202" style="position:absolute;left:3368;top:903;width:3789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6C06746C" w14:textId="77777777" w:rsidR="00CB08FD" w:rsidRDefault="00CB08FD" w:rsidP="00CB08FD">
                        <w:pPr>
                          <w:tabs>
                            <w:tab w:val="left" w:pos="2660"/>
                          </w:tabs>
                          <w:spacing w:before="65"/>
                          <w:ind w:left="749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8"/>
                          </w:rPr>
                          <w:t>3-item</w:t>
                        </w:r>
                        <w:r>
                          <w:rPr>
                            <w:rFonts w:ascii="Times New Roman"/>
                            <w:spacing w:val="-7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30"/>
                            <w:sz w:val="18"/>
                          </w:rPr>
                          <w:t>Sets</w:t>
                        </w:r>
                        <w:r>
                          <w:rPr>
                            <w:rFonts w:ascii="Times New Roman"/>
                            <w:w w:val="130"/>
                            <w:sz w:val="18"/>
                          </w:rPr>
                          <w:tab/>
                          <w:t>Frequency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proofErr w:type="gramStart"/>
      <w:r>
        <w:t>Thus</w:t>
      </w:r>
      <w:proofErr w:type="gramEnd"/>
      <w:r>
        <w:t xml:space="preserve"> the sale of (Milk, Bread, Butter) is 6 times out of 12 and (Bread, Butter, Cookies) is 3 times out of 12. One 3-item itemset meets the minimum </w:t>
      </w:r>
      <w:r>
        <w:rPr>
          <w:spacing w:val="-3"/>
        </w:rPr>
        <w:t>support</w:t>
      </w:r>
      <w:r>
        <w:rPr>
          <w:spacing w:val="55"/>
        </w:rPr>
        <w:t xml:space="preserve"> </w:t>
      </w:r>
      <w:r>
        <w:t>requirements.</w:t>
      </w:r>
    </w:p>
    <w:p w14:paraId="417E3FBE" w14:textId="77777777" w:rsidR="00CB08FD" w:rsidRDefault="00CB08FD" w:rsidP="00CB08FD">
      <w:pPr>
        <w:tabs>
          <w:tab w:val="right" w:pos="6580"/>
        </w:tabs>
        <w:spacing w:before="13" w:after="71"/>
        <w:ind w:left="3429"/>
        <w:rPr>
          <w:sz w:val="18"/>
        </w:rPr>
      </w:pPr>
      <w:r>
        <w:rPr>
          <w:sz w:val="18"/>
        </w:rPr>
        <w:t>Milk,</w:t>
      </w:r>
      <w:r>
        <w:rPr>
          <w:spacing w:val="9"/>
          <w:sz w:val="18"/>
        </w:rPr>
        <w:t xml:space="preserve"> </w:t>
      </w:r>
      <w:r>
        <w:rPr>
          <w:sz w:val="18"/>
        </w:rPr>
        <w:t>Bread,</w:t>
      </w:r>
      <w:r>
        <w:rPr>
          <w:spacing w:val="9"/>
          <w:sz w:val="18"/>
        </w:rPr>
        <w:t xml:space="preserve"> </w:t>
      </w:r>
      <w:r>
        <w:rPr>
          <w:sz w:val="18"/>
        </w:rPr>
        <w:t>Butter</w:t>
      </w:r>
      <w:r>
        <w:rPr>
          <w:sz w:val="18"/>
        </w:rPr>
        <w:tab/>
        <w:t>6</w:t>
      </w:r>
    </w:p>
    <w:p w14:paraId="23602AED" w14:textId="379532BC" w:rsidR="00CB08FD" w:rsidRDefault="00CB08FD" w:rsidP="00CB08FD">
      <w:pPr>
        <w:pStyle w:val="BodyText"/>
        <w:spacing w:line="20" w:lineRule="exact"/>
        <w:ind w:left="335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14BDB4E" wp14:editId="0B182020">
                <wp:extent cx="2406015" cy="12700"/>
                <wp:effectExtent l="9525" t="0" r="13335" b="6350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6015" cy="12700"/>
                          <a:chOff x="0" y="0"/>
                          <a:chExt cx="3789" cy="20"/>
                        </a:xfrm>
                      </wpg:grpSpPr>
                      <wps:wsp>
                        <wps:cNvPr id="30" name="AutoShape 17"/>
                        <wps:cNvSpPr>
                          <a:spLocks/>
                        </wps:cNvSpPr>
                        <wps:spPr bwMode="auto">
                          <a:xfrm>
                            <a:off x="0" y="10"/>
                            <a:ext cx="3789" cy="2"/>
                          </a:xfrm>
                          <a:custGeom>
                            <a:avLst/>
                            <a:gdLst>
                              <a:gd name="T0" fmla="*/ 0 w 3789"/>
                              <a:gd name="T1" fmla="*/ 2535 w 3789"/>
                              <a:gd name="T2" fmla="*/ 2535 w 3789"/>
                              <a:gd name="T3" fmla="*/ 3789 w 378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789">
                                <a:moveTo>
                                  <a:pt x="0" y="0"/>
                                </a:moveTo>
                                <a:lnTo>
                                  <a:pt x="2535" y="0"/>
                                </a:lnTo>
                                <a:moveTo>
                                  <a:pt x="2535" y="0"/>
                                </a:moveTo>
                                <a:lnTo>
                                  <a:pt x="3789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510AB9" id="Group 29" o:spid="_x0000_s1026" style="width:189.45pt;height:1pt;mso-position-horizontal-relative:char;mso-position-vertical-relative:line" coordsize="378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">
                <v:shape id="AutoShape 17" o:spid="_x0000_s1027" style="position:absolute;top:10;width:3789;height:2;visibility:visible;mso-wrap-style:square;v-text-anchor:top" coordsize="37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" path="m,l2535,t,l3789,e" filled="f" strokeweight="1pt">
                  <v:path arrowok="t" o:connecttype="custom" o:connectlocs="0,0;2535,0;2535,0;3789,0" o:connectangles="0,0,0,0"/>
                </v:shape>
                <w10:anchorlock/>
              </v:group>
            </w:pict>
          </mc:Fallback>
        </mc:AlternateContent>
      </w:r>
    </w:p>
    <w:p w14:paraId="3B5B83D7" w14:textId="77777777" w:rsidR="00CB08FD" w:rsidRDefault="00CB08FD" w:rsidP="00CB08FD">
      <w:pPr>
        <w:pStyle w:val="BodyText"/>
        <w:spacing w:before="10"/>
        <w:rPr>
          <w:sz w:val="19"/>
        </w:rPr>
      </w:pPr>
    </w:p>
    <w:p w14:paraId="40DD9C5B" w14:textId="77777777" w:rsidR="00CB08FD" w:rsidRDefault="00CB08FD" w:rsidP="00CB08FD">
      <w:pPr>
        <w:pStyle w:val="BodyText"/>
        <w:ind w:left="1183"/>
        <w:jc w:val="both"/>
      </w:pPr>
      <w:r>
        <w:t>There is no room to create a 4-item itemset for this support level.</w:t>
      </w:r>
    </w:p>
    <w:p w14:paraId="10C43351" w14:textId="77777777" w:rsidR="00CB08FD" w:rsidRDefault="00CB08FD" w:rsidP="00CB08FD">
      <w:pPr>
        <w:pStyle w:val="BodyText"/>
      </w:pPr>
    </w:p>
    <w:p w14:paraId="51F15F40" w14:textId="77777777" w:rsidR="00CB08FD" w:rsidRDefault="00CB08FD" w:rsidP="00CB08FD">
      <w:pPr>
        <w:pStyle w:val="Heading3"/>
        <w:spacing w:before="178"/>
      </w:pPr>
      <w:bookmarkStart w:id="8" w:name="_TOC_250023"/>
      <w:bookmarkEnd w:id="8"/>
      <w:r>
        <w:rPr>
          <w:w w:val="120"/>
        </w:rPr>
        <w:t>CREATING ASSOCIATION RULES</w:t>
      </w:r>
    </w:p>
    <w:p w14:paraId="33DFF643" w14:textId="77777777" w:rsidR="00CB08FD" w:rsidRDefault="00CB08FD" w:rsidP="00CB08FD">
      <w:pPr>
        <w:pStyle w:val="BodyText"/>
        <w:spacing w:before="135" w:line="256" w:lineRule="auto"/>
        <w:ind w:left="1183" w:right="1181"/>
        <w:jc w:val="both"/>
      </w:pPr>
      <w:r>
        <w:t xml:space="preserve">The most interesting and complex rules at higher size </w:t>
      </w:r>
      <w:proofErr w:type="spellStart"/>
      <w:r>
        <w:t>itemsets</w:t>
      </w:r>
      <w:proofErr w:type="spellEnd"/>
      <w:r>
        <w:t xml:space="preserve"> start top-down with the most frequent </w:t>
      </w:r>
      <w:proofErr w:type="spellStart"/>
      <w:r>
        <w:t>itemsets</w:t>
      </w:r>
      <w:proofErr w:type="spellEnd"/>
      <w:r>
        <w:t xml:space="preserve"> of higher size-numbers. Association rules are created that meet the support level (&gt;33 percent) and confidence levels (&gt; 50 percent).</w:t>
      </w:r>
    </w:p>
    <w:p w14:paraId="31F74447" w14:textId="3964A70E" w:rsidR="00CB08FD" w:rsidRDefault="00CB08FD" w:rsidP="00CB08FD">
      <w:pPr>
        <w:pStyle w:val="BodyText"/>
        <w:spacing w:before="177" w:line="256" w:lineRule="auto"/>
        <w:ind w:left="1183" w:right="118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628E925" wp14:editId="2CF47621">
                <wp:simplePos x="0" y="0"/>
                <wp:positionH relativeFrom="page">
                  <wp:posOffset>2357755</wp:posOffset>
                </wp:positionH>
                <wp:positionV relativeFrom="paragraph">
                  <wp:posOffset>546735</wp:posOffset>
                </wp:positionV>
                <wp:extent cx="1968500" cy="1270"/>
                <wp:effectExtent l="14605" t="13335" r="7620" b="13970"/>
                <wp:wrapTopAndBottom/>
                <wp:docPr id="28" name="Freeform: 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00" cy="1270"/>
                        </a:xfrm>
                        <a:custGeom>
                          <a:avLst/>
                          <a:gdLst>
                            <a:gd name="T0" fmla="+- 0 3713 3713"/>
                            <a:gd name="T1" fmla="*/ T0 w 3100"/>
                            <a:gd name="T2" fmla="+- 0 6073 3713"/>
                            <a:gd name="T3" fmla="*/ T2 w 3100"/>
                            <a:gd name="T4" fmla="+- 0 6073 3713"/>
                            <a:gd name="T5" fmla="*/ T4 w 3100"/>
                            <a:gd name="T6" fmla="+- 0 6813 3713"/>
                            <a:gd name="T7" fmla="*/ T6 w 3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3100">
                              <a:moveTo>
                                <a:pt x="0" y="0"/>
                              </a:moveTo>
                              <a:lnTo>
                                <a:pt x="2360" y="0"/>
                              </a:lnTo>
                              <a:moveTo>
                                <a:pt x="2360" y="0"/>
                              </a:moveTo>
                              <a:lnTo>
                                <a:pt x="31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FB49C" id="Freeform: Shape 28" o:spid="_x0000_s1026" style="position:absolute;margin-left:185.65pt;margin-top:43.05pt;width:15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" path="m,l2360,t,l3100,e" filled="f" strokeweight="1pt">
                <v:path arrowok="t" o:connecttype="custom" o:connectlocs="0,0;1498600,0;1498600,0;1968500,0" o:connectangles="0,0,0,0"/>
                <w10:wrap type="topAndBottom" anchorx="page"/>
              </v:shape>
            </w:pict>
          </mc:Fallback>
        </mc:AlternateContent>
      </w:r>
      <w:r>
        <w:t xml:space="preserve">The highest level itemset that meets the support requirements is the 3-item itemset. The following itemset has a support level of 50 </w:t>
      </w:r>
      <w:proofErr w:type="gramStart"/>
      <w:r>
        <w:t>percent(</w:t>
      </w:r>
      <w:proofErr w:type="gramEnd"/>
      <w:r>
        <w:t>6 out of 12).</w:t>
      </w:r>
    </w:p>
    <w:p w14:paraId="76032CC2" w14:textId="77777777" w:rsidR="00CB08FD" w:rsidRDefault="00CB08FD" w:rsidP="00CB08FD">
      <w:pPr>
        <w:tabs>
          <w:tab w:val="right" w:pos="6493"/>
        </w:tabs>
        <w:spacing w:before="8" w:after="71"/>
        <w:ind w:left="3773"/>
        <w:rPr>
          <w:sz w:val="18"/>
        </w:rPr>
      </w:pPr>
      <w:r>
        <w:rPr>
          <w:sz w:val="18"/>
        </w:rPr>
        <w:t>Milk,</w:t>
      </w:r>
      <w:r>
        <w:rPr>
          <w:spacing w:val="9"/>
          <w:sz w:val="18"/>
        </w:rPr>
        <w:t xml:space="preserve"> </w:t>
      </w:r>
      <w:r>
        <w:rPr>
          <w:sz w:val="18"/>
        </w:rPr>
        <w:t>Bread,</w:t>
      </w:r>
      <w:r>
        <w:rPr>
          <w:spacing w:val="9"/>
          <w:sz w:val="18"/>
        </w:rPr>
        <w:t xml:space="preserve"> </w:t>
      </w:r>
      <w:r>
        <w:rPr>
          <w:sz w:val="18"/>
        </w:rPr>
        <w:t>Butter</w:t>
      </w:r>
      <w:r>
        <w:rPr>
          <w:sz w:val="18"/>
        </w:rPr>
        <w:tab/>
        <w:t>6</w:t>
      </w:r>
    </w:p>
    <w:p w14:paraId="72D90DED" w14:textId="1F64A12E" w:rsidR="00CB08FD" w:rsidRDefault="00CB08FD" w:rsidP="00CB08FD">
      <w:pPr>
        <w:pStyle w:val="BodyText"/>
        <w:spacing w:line="20" w:lineRule="exact"/>
        <w:ind w:left="37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A8517EA" wp14:editId="19E91F5B">
                <wp:extent cx="1968500" cy="12700"/>
                <wp:effectExtent l="9525" t="0" r="12700" b="635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00" cy="12700"/>
                          <a:chOff x="0" y="0"/>
                          <a:chExt cx="3100" cy="20"/>
                        </a:xfrm>
                      </wpg:grpSpPr>
                      <wps:wsp>
                        <wps:cNvPr id="27" name="Freeform 15"/>
                        <wps:cNvSpPr>
                          <a:spLocks/>
                        </wps:cNvSpPr>
                        <wps:spPr bwMode="auto">
                          <a:xfrm>
                            <a:off x="0" y="10"/>
                            <a:ext cx="3100" cy="2"/>
                          </a:xfrm>
                          <a:custGeom>
                            <a:avLst/>
                            <a:gdLst>
                              <a:gd name="T0" fmla="*/ 0 w 3100"/>
                              <a:gd name="T1" fmla="*/ 2360 w 3100"/>
                              <a:gd name="T2" fmla="*/ 3100 w 31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3100">
                                <a:moveTo>
                                  <a:pt x="0" y="0"/>
                                </a:moveTo>
                                <a:lnTo>
                                  <a:pt x="2360" y="0"/>
                                </a:lnTo>
                                <a:lnTo>
                                  <a:pt x="31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241A24" id="Group 26" o:spid="_x0000_s1026" style="width:155pt;height:1pt;mso-position-horizontal-relative:char;mso-position-vertical-relative:line" coordsize="31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">
                <v:shape id="Freeform 15" o:spid="_x0000_s1027" style="position:absolute;top:10;width:3100;height:2;visibility:visible;mso-wrap-style:square;v-text-anchor:top" coordsize="31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" path="m,l2360,r740,e" filled="f" strokeweight="1pt">
                  <v:path arrowok="t" o:connecttype="custom" o:connectlocs="0,0;2360,0;3100,0" o:connectangles="0,0,0"/>
                </v:shape>
                <w10:anchorlock/>
              </v:group>
            </w:pict>
          </mc:Fallback>
        </mc:AlternateContent>
      </w:r>
    </w:p>
    <w:p w14:paraId="0BF83C41" w14:textId="77777777" w:rsidR="00CB08FD" w:rsidRDefault="00CB08FD" w:rsidP="00CB08FD">
      <w:pPr>
        <w:pStyle w:val="BodyText"/>
        <w:spacing w:before="4"/>
        <w:rPr>
          <w:sz w:val="16"/>
        </w:rPr>
      </w:pPr>
    </w:p>
    <w:p w14:paraId="4D2C4688" w14:textId="77777777" w:rsidR="00CB08FD" w:rsidRDefault="00CB08FD" w:rsidP="00CB08FD">
      <w:pPr>
        <w:pStyle w:val="BodyText"/>
        <w:ind w:left="1183"/>
      </w:pPr>
      <w:r>
        <w:t xml:space="preserve">This itemset could lead to multiple </w:t>
      </w:r>
      <w:proofErr w:type="gramStart"/>
      <w:r>
        <w:t>candidates</w:t>
      </w:r>
      <w:proofErr w:type="gramEnd"/>
      <w:r>
        <w:t xml:space="preserve"> association rules.</w:t>
      </w:r>
    </w:p>
    <w:p w14:paraId="75FDA105" w14:textId="77777777" w:rsidR="00B065FF" w:rsidRDefault="00CB08FD" w:rsidP="00CB08FD">
      <w:pPr>
        <w:pStyle w:val="BodyText"/>
        <w:spacing w:before="20" w:line="276" w:lineRule="auto"/>
        <w:ind w:left="1903" w:right="5717" w:hanging="721"/>
      </w:pPr>
      <w:r>
        <w:t xml:space="preserve">Start with the following rule </w:t>
      </w:r>
    </w:p>
    <w:p w14:paraId="369A9CBC" w14:textId="74F53A86" w:rsidR="00CB08FD" w:rsidRDefault="00CB08FD" w:rsidP="00B065FF">
      <w:pPr>
        <w:pStyle w:val="BodyText"/>
        <w:spacing w:before="20" w:line="276" w:lineRule="auto"/>
        <w:ind w:left="1903" w:right="5717" w:hanging="721"/>
        <w:jc w:val="center"/>
      </w:pPr>
      <w:r>
        <w:t xml:space="preserve">(Bread, </w:t>
      </w:r>
      <w:r w:rsidR="00B065FF">
        <w:t>B</w:t>
      </w:r>
      <w:r>
        <w:t>utter)</w:t>
      </w:r>
      <w:r w:rsidR="00B065FF">
        <w:t xml:space="preserve"> -&gt;</w:t>
      </w:r>
      <w:r>
        <w:rPr>
          <w:rFonts w:ascii="Arial Black" w:hAnsi="Arial Black"/>
        </w:rPr>
        <w:t xml:space="preserve"> </w:t>
      </w:r>
      <w:r>
        <w:t>Milk</w:t>
      </w:r>
    </w:p>
    <w:p w14:paraId="647B9D27" w14:textId="77777777" w:rsidR="00CB08FD" w:rsidRDefault="00CB08FD" w:rsidP="00CB08FD">
      <w:pPr>
        <w:pStyle w:val="BodyText"/>
        <w:spacing w:before="129"/>
        <w:ind w:left="1183"/>
      </w:pPr>
      <w:r>
        <w:t xml:space="preserve">There </w:t>
      </w:r>
      <w:proofErr w:type="gramStart"/>
      <w:r>
        <w:t>are</w:t>
      </w:r>
      <w:proofErr w:type="gramEnd"/>
      <w:r>
        <w:t xml:space="preserve"> a total of 12 transactions.</w:t>
      </w:r>
    </w:p>
    <w:p w14:paraId="7548DE98" w14:textId="77777777" w:rsidR="00CB08FD" w:rsidRDefault="00CB08FD" w:rsidP="00CB08FD">
      <w:pPr>
        <w:pStyle w:val="BodyText"/>
        <w:spacing w:before="9"/>
        <w:rPr>
          <w:sz w:val="18"/>
        </w:rPr>
      </w:pPr>
    </w:p>
    <w:p w14:paraId="07906FF9" w14:textId="77777777" w:rsidR="00CB08FD" w:rsidRDefault="00CB08FD" w:rsidP="00CB08FD">
      <w:pPr>
        <w:pStyle w:val="BodyText"/>
        <w:spacing w:line="276" w:lineRule="auto"/>
        <w:ind w:left="1183" w:right="1111"/>
      </w:pPr>
      <w:r>
        <w:rPr>
          <w:i/>
        </w:rPr>
        <w:t xml:space="preserve">X </w:t>
      </w:r>
      <w:r>
        <w:t xml:space="preserve">(in this case Bread, Butter) occurs 9 times; </w:t>
      </w:r>
      <w:r>
        <w:rPr>
          <w:i/>
        </w:rPr>
        <w:t>X</w:t>
      </w:r>
      <w:r>
        <w:t xml:space="preserve">, </w:t>
      </w:r>
      <w:r>
        <w:rPr>
          <w:i/>
        </w:rPr>
        <w:t xml:space="preserve">Y </w:t>
      </w:r>
      <w:r>
        <w:t>(in this case Bread, Butter, Milk) occurs 6 times.</w:t>
      </w:r>
    </w:p>
    <w:p w14:paraId="4B245595" w14:textId="77777777" w:rsidR="00CB08FD" w:rsidRDefault="00CB08FD" w:rsidP="00CB08FD">
      <w:pPr>
        <w:widowControl/>
        <w:autoSpaceDE/>
        <w:autoSpaceDN/>
        <w:spacing w:line="276" w:lineRule="auto"/>
        <w:sectPr w:rsidR="00CB08FD">
          <w:pgSz w:w="10530" w:h="13770"/>
          <w:pgMar w:top="1080" w:right="0" w:bottom="280" w:left="0" w:header="720" w:footer="720" w:gutter="0"/>
          <w:cols w:space="720"/>
        </w:sectPr>
      </w:pPr>
    </w:p>
    <w:p w14:paraId="6FE8CF7E" w14:textId="77777777" w:rsidR="00CB08FD" w:rsidRDefault="00CB08FD" w:rsidP="00CB08FD">
      <w:pPr>
        <w:pStyle w:val="BodyText"/>
        <w:spacing w:before="8"/>
        <w:rPr>
          <w:rFonts w:ascii="LM Roman 5"/>
          <w:sz w:val="15"/>
        </w:rPr>
      </w:pPr>
    </w:p>
    <w:p w14:paraId="516D029E" w14:textId="77777777" w:rsidR="00CB08FD" w:rsidRDefault="00CB08FD" w:rsidP="00CB08FD">
      <w:pPr>
        <w:pStyle w:val="BodyText"/>
        <w:spacing w:line="259" w:lineRule="auto"/>
        <w:ind w:left="1183" w:right="1181"/>
        <w:jc w:val="both"/>
      </w:pPr>
      <w:r>
        <w:t xml:space="preserve">The support level for this rule is 6/12 = 50 percent. The confidence level for </w:t>
      </w:r>
      <w:r>
        <w:rPr>
          <w:spacing w:val="-5"/>
        </w:rPr>
        <w:t xml:space="preserve">this </w:t>
      </w:r>
      <w:r>
        <w:t>rule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6/9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67</w:t>
      </w:r>
      <w:r>
        <w:rPr>
          <w:spacing w:val="-4"/>
        </w:rPr>
        <w:t xml:space="preserve"> </w:t>
      </w:r>
      <w:r>
        <w:t>percent.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rule</w:t>
      </w:r>
      <w:r>
        <w:rPr>
          <w:spacing w:val="-5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thresholds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(&gt;33</w:t>
      </w:r>
      <w:r>
        <w:rPr>
          <w:spacing w:val="-4"/>
        </w:rPr>
        <w:t xml:space="preserve"> </w:t>
      </w:r>
      <w:r>
        <w:t>percent) and confidence (&gt;50</w:t>
      </w:r>
      <w:r>
        <w:rPr>
          <w:spacing w:val="36"/>
        </w:rPr>
        <w:t xml:space="preserve"> </w:t>
      </w:r>
      <w:r>
        <w:t>percent).</w:t>
      </w:r>
    </w:p>
    <w:p w14:paraId="5E0A4C53" w14:textId="44164E25" w:rsidR="00CB08FD" w:rsidRDefault="00CB08FD" w:rsidP="00CB08FD">
      <w:pPr>
        <w:pStyle w:val="BodyText"/>
        <w:spacing w:before="138" w:line="309" w:lineRule="exact"/>
        <w:ind w:left="1183"/>
        <w:jc w:val="both"/>
        <w:rPr>
          <w:rFonts w:ascii="Times New Roman" w:hAnsi="Times New Roman"/>
        </w:rPr>
      </w:pPr>
      <w:r>
        <w:rPr>
          <w:w w:val="105"/>
        </w:rPr>
        <w:t xml:space="preserve">Thus, the first valid association rule from this data is </w:t>
      </w:r>
      <w:r>
        <w:rPr>
          <w:w w:val="115"/>
        </w:rPr>
        <w:t>(</w:t>
      </w:r>
      <w:r>
        <w:rPr>
          <w:rFonts w:ascii="Times New Roman" w:hAnsi="Times New Roman"/>
          <w:w w:val="115"/>
        </w:rPr>
        <w:t>Bread, Butter)</w:t>
      </w:r>
      <w:r w:rsidR="00B065FF">
        <w:rPr>
          <w:rFonts w:ascii="Times New Roman" w:hAnsi="Times New Roman"/>
          <w:w w:val="115"/>
        </w:rPr>
        <w:t xml:space="preserve"> -&gt;</w:t>
      </w:r>
      <w:r>
        <w:rPr>
          <w:rFonts w:ascii="Arial Black" w:hAnsi="Arial Black"/>
          <w:w w:val="105"/>
        </w:rPr>
        <w:t xml:space="preserve"> </w:t>
      </w:r>
      <w:r>
        <w:rPr>
          <w:rFonts w:ascii="Times New Roman" w:hAnsi="Times New Roman"/>
          <w:w w:val="105"/>
        </w:rPr>
        <w:t>Milk</w:t>
      </w:r>
    </w:p>
    <w:p w14:paraId="4C1EFFB1" w14:textId="77777777" w:rsidR="00CB08FD" w:rsidRDefault="00CB08FD" w:rsidP="00CB08FD">
      <w:pPr>
        <w:spacing w:line="253" w:lineRule="exact"/>
        <w:ind w:left="1183"/>
        <w:jc w:val="both"/>
      </w:pPr>
      <w:r>
        <w:rPr>
          <w:rFonts w:ascii="Times New Roman"/>
          <w:w w:val="105"/>
        </w:rPr>
        <w:t>{</w:t>
      </w:r>
      <w:r>
        <w:rPr>
          <w:rFonts w:ascii="Georgia"/>
          <w:i/>
          <w:w w:val="105"/>
        </w:rPr>
        <w:t xml:space="preserve">S </w:t>
      </w:r>
      <w:r>
        <w:rPr>
          <w:rFonts w:ascii="Times New Roman"/>
          <w:w w:val="105"/>
        </w:rPr>
        <w:t xml:space="preserve">= 50%, </w:t>
      </w:r>
      <w:r>
        <w:rPr>
          <w:rFonts w:ascii="Georgia"/>
          <w:i/>
          <w:w w:val="105"/>
        </w:rPr>
        <w:t xml:space="preserve">C </w:t>
      </w:r>
      <w:r>
        <w:rPr>
          <w:rFonts w:ascii="Times New Roman"/>
          <w:w w:val="105"/>
        </w:rPr>
        <w:t>= 67%}</w:t>
      </w:r>
      <w:r>
        <w:rPr>
          <w:w w:val="105"/>
        </w:rPr>
        <w:t>.</w:t>
      </w:r>
    </w:p>
    <w:p w14:paraId="5C440696" w14:textId="77777777" w:rsidR="00CB08FD" w:rsidRDefault="00CB08FD" w:rsidP="00CB08FD">
      <w:pPr>
        <w:pStyle w:val="BodyText"/>
        <w:spacing w:before="6"/>
        <w:rPr>
          <w:sz w:val="17"/>
        </w:rPr>
      </w:pPr>
    </w:p>
    <w:p w14:paraId="38BD87CD" w14:textId="77777777" w:rsidR="00CB08FD" w:rsidRDefault="00CB08FD" w:rsidP="00CB08FD">
      <w:pPr>
        <w:pStyle w:val="BodyText"/>
        <w:spacing w:before="1"/>
        <w:ind w:left="1183"/>
        <w:jc w:val="both"/>
      </w:pPr>
      <w:r>
        <w:t xml:space="preserve">In </w:t>
      </w:r>
      <w:proofErr w:type="gramStart"/>
      <w:r>
        <w:t>exactly the same</w:t>
      </w:r>
      <w:proofErr w:type="gramEnd"/>
      <w:r>
        <w:t xml:space="preserve"> way, other rules can be considered for their validity.</w:t>
      </w:r>
    </w:p>
    <w:p w14:paraId="5A0F9F1C" w14:textId="49E655F3" w:rsidR="00CB08FD" w:rsidRDefault="00CB08FD" w:rsidP="00CB08FD">
      <w:pPr>
        <w:pStyle w:val="BodyText"/>
        <w:spacing w:before="162"/>
        <w:ind w:left="1183" w:right="1181"/>
        <w:jc w:val="both"/>
      </w:pPr>
      <w:r>
        <w:t xml:space="preserve">Consider the rule (Milk, Bread) </w:t>
      </w:r>
      <w:r w:rsidR="00B065FF">
        <w:rPr>
          <w:rFonts w:ascii="Arial Black" w:hAnsi="Arial Black"/>
        </w:rPr>
        <w:t>-&gt;</w:t>
      </w:r>
      <w:r>
        <w:rPr>
          <w:rFonts w:ascii="Arial Black" w:hAnsi="Arial Black"/>
        </w:rPr>
        <w:t xml:space="preserve"> </w:t>
      </w:r>
      <w:r>
        <w:t>Butter. Out of total 12 transactions, (Milk, Bread) occurs 7 times and (Milk, Bread, Butter) occurs 6 times.</w:t>
      </w:r>
    </w:p>
    <w:p w14:paraId="2457D4A2" w14:textId="77777777" w:rsidR="00CB08FD" w:rsidRDefault="00CB08FD" w:rsidP="00CB08FD">
      <w:pPr>
        <w:pStyle w:val="BodyText"/>
        <w:spacing w:before="9"/>
        <w:rPr>
          <w:sz w:val="17"/>
        </w:rPr>
      </w:pPr>
    </w:p>
    <w:p w14:paraId="58850E10" w14:textId="77777777" w:rsidR="00CB08FD" w:rsidRDefault="00CB08FD" w:rsidP="00CB08FD">
      <w:pPr>
        <w:pStyle w:val="BodyText"/>
        <w:spacing w:line="259" w:lineRule="auto"/>
        <w:ind w:left="1183" w:right="1181"/>
        <w:jc w:val="both"/>
      </w:pPr>
      <w:r>
        <w:t xml:space="preserve">The support level for this rule is 6/12 = 50 percent. The confidence level for </w:t>
      </w:r>
      <w:r>
        <w:rPr>
          <w:spacing w:val="-5"/>
        </w:rPr>
        <w:t xml:space="preserve">this </w:t>
      </w:r>
      <w:r>
        <w:t>rule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6/7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86</w:t>
      </w:r>
      <w:r>
        <w:rPr>
          <w:spacing w:val="-4"/>
        </w:rPr>
        <w:t xml:space="preserve"> </w:t>
      </w:r>
      <w:r>
        <w:t>percent.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rule</w:t>
      </w:r>
      <w:r>
        <w:rPr>
          <w:spacing w:val="-5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thresholds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(&gt;33</w:t>
      </w:r>
      <w:r>
        <w:rPr>
          <w:spacing w:val="-4"/>
        </w:rPr>
        <w:t xml:space="preserve"> </w:t>
      </w:r>
      <w:r>
        <w:t>percent) and confidence (&gt;50</w:t>
      </w:r>
      <w:r>
        <w:rPr>
          <w:spacing w:val="36"/>
        </w:rPr>
        <w:t xml:space="preserve"> </w:t>
      </w:r>
      <w:r>
        <w:t>percent).</w:t>
      </w:r>
    </w:p>
    <w:p w14:paraId="03795308" w14:textId="7F6F555C" w:rsidR="00CB08FD" w:rsidRDefault="00CB08FD" w:rsidP="00CB08FD">
      <w:pPr>
        <w:pStyle w:val="BodyText"/>
        <w:spacing w:before="189" w:line="223" w:lineRule="auto"/>
        <w:ind w:left="1183" w:right="3551"/>
      </w:pPr>
      <w:r>
        <w:rPr>
          <w:w w:val="105"/>
        </w:rPr>
        <w:t>Thus,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second</w:t>
      </w:r>
      <w:r>
        <w:rPr>
          <w:spacing w:val="-19"/>
          <w:w w:val="105"/>
        </w:rPr>
        <w:t xml:space="preserve"> </w:t>
      </w:r>
      <w:r>
        <w:rPr>
          <w:w w:val="105"/>
        </w:rPr>
        <w:t>valid</w:t>
      </w:r>
      <w:r>
        <w:rPr>
          <w:spacing w:val="-18"/>
          <w:w w:val="105"/>
        </w:rPr>
        <w:t xml:space="preserve"> </w:t>
      </w:r>
      <w:r>
        <w:rPr>
          <w:w w:val="105"/>
        </w:rPr>
        <w:t>association</w:t>
      </w:r>
      <w:r>
        <w:rPr>
          <w:spacing w:val="-18"/>
          <w:w w:val="105"/>
        </w:rPr>
        <w:t xml:space="preserve"> </w:t>
      </w:r>
      <w:r>
        <w:rPr>
          <w:w w:val="105"/>
        </w:rPr>
        <w:t>rule</w:t>
      </w:r>
      <w:r>
        <w:rPr>
          <w:spacing w:val="-19"/>
          <w:w w:val="105"/>
        </w:rPr>
        <w:t xml:space="preserve"> </w:t>
      </w:r>
      <w:r>
        <w:rPr>
          <w:w w:val="105"/>
        </w:rPr>
        <w:t>from</w:t>
      </w:r>
      <w:r>
        <w:rPr>
          <w:spacing w:val="-18"/>
          <w:w w:val="105"/>
        </w:rPr>
        <w:t xml:space="preserve"> </w:t>
      </w:r>
      <w:r>
        <w:rPr>
          <w:w w:val="105"/>
        </w:rPr>
        <w:t>this</w:t>
      </w:r>
      <w:r>
        <w:rPr>
          <w:spacing w:val="-18"/>
          <w:w w:val="105"/>
        </w:rPr>
        <w:t xml:space="preserve"> </w:t>
      </w:r>
      <w:r>
        <w:rPr>
          <w:w w:val="105"/>
        </w:rPr>
        <w:t>data</w:t>
      </w:r>
      <w:r>
        <w:rPr>
          <w:spacing w:val="-19"/>
          <w:w w:val="105"/>
        </w:rPr>
        <w:t xml:space="preserve"> </w:t>
      </w:r>
      <w:r>
        <w:rPr>
          <w:spacing w:val="-9"/>
          <w:w w:val="105"/>
        </w:rPr>
        <w:t xml:space="preserve">is </w:t>
      </w:r>
      <w:r>
        <w:rPr>
          <w:w w:val="105"/>
        </w:rPr>
        <w:t>(</w:t>
      </w:r>
      <w:r>
        <w:rPr>
          <w:rFonts w:ascii="Times New Roman" w:hAnsi="Times New Roman"/>
          <w:w w:val="105"/>
        </w:rPr>
        <w:t>Milk,</w:t>
      </w:r>
      <w:r>
        <w:rPr>
          <w:rFonts w:ascii="Times New Roman" w:hAnsi="Times New Roman"/>
          <w:spacing w:val="30"/>
          <w:w w:val="105"/>
        </w:rPr>
        <w:t xml:space="preserve"> </w:t>
      </w:r>
      <w:r>
        <w:rPr>
          <w:rFonts w:ascii="Times New Roman" w:hAnsi="Times New Roman"/>
          <w:w w:val="115"/>
        </w:rPr>
        <w:t>Bread)</w:t>
      </w:r>
      <w:r>
        <w:rPr>
          <w:rFonts w:ascii="Times New Roman" w:hAnsi="Times New Roman"/>
          <w:spacing w:val="25"/>
          <w:w w:val="115"/>
        </w:rPr>
        <w:t xml:space="preserve"> </w:t>
      </w:r>
      <w:r w:rsidR="00B065FF">
        <w:rPr>
          <w:rFonts w:ascii="Arial Black" w:hAnsi="Arial Black"/>
          <w:w w:val="105"/>
        </w:rPr>
        <w:t>-&gt;</w:t>
      </w:r>
      <w:r>
        <w:rPr>
          <w:rFonts w:ascii="Arial Black" w:hAnsi="Arial Black"/>
          <w:spacing w:val="8"/>
          <w:w w:val="105"/>
        </w:rPr>
        <w:t xml:space="preserve"> </w:t>
      </w:r>
      <w:r>
        <w:rPr>
          <w:rFonts w:ascii="Times New Roman" w:hAnsi="Times New Roman"/>
          <w:w w:val="115"/>
        </w:rPr>
        <w:t>Butter</w:t>
      </w:r>
      <w:r>
        <w:rPr>
          <w:rFonts w:ascii="Times New Roman" w:hAnsi="Times New Roman"/>
          <w:spacing w:val="24"/>
          <w:w w:val="115"/>
        </w:rPr>
        <w:t xml:space="preserve"> </w:t>
      </w:r>
      <w:r>
        <w:rPr>
          <w:rFonts w:ascii="Times New Roman" w:hAnsi="Times New Roman"/>
          <w:w w:val="105"/>
        </w:rPr>
        <w:t>{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33"/>
          <w:w w:val="105"/>
        </w:rPr>
        <w:t xml:space="preserve"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30"/>
          <w:w w:val="105"/>
        </w:rPr>
        <w:t xml:space="preserve"> </w:t>
      </w:r>
      <w:r>
        <w:rPr>
          <w:rFonts w:ascii="Times New Roman" w:hAnsi="Times New Roman"/>
          <w:w w:val="105"/>
        </w:rPr>
        <w:t>50%,</w:t>
      </w:r>
      <w:r>
        <w:rPr>
          <w:rFonts w:ascii="Times New Roman" w:hAnsi="Times New Roman"/>
          <w:spacing w:val="32"/>
          <w:w w:val="105"/>
        </w:rPr>
        <w:t xml:space="preserve"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32"/>
          <w:w w:val="105"/>
        </w:rPr>
        <w:t xml:space="preserve"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30"/>
          <w:w w:val="105"/>
        </w:rPr>
        <w:t xml:space="preserve"> </w:t>
      </w:r>
      <w:r>
        <w:rPr>
          <w:rFonts w:ascii="Times New Roman" w:hAnsi="Times New Roman"/>
          <w:w w:val="105"/>
        </w:rPr>
        <w:t>67%}</w:t>
      </w:r>
      <w:r>
        <w:rPr>
          <w:w w:val="105"/>
        </w:rPr>
        <w:t>.</w:t>
      </w:r>
    </w:p>
    <w:p w14:paraId="60731DDD" w14:textId="17BE3B03" w:rsidR="00CB08FD" w:rsidRDefault="00CB08FD" w:rsidP="00CB08FD">
      <w:pPr>
        <w:pStyle w:val="BodyText"/>
        <w:spacing w:before="145"/>
        <w:ind w:left="1183" w:right="1181"/>
        <w:jc w:val="both"/>
      </w:pPr>
      <w:r>
        <w:t xml:space="preserve">Consider the rule (Milk, Butter) </w:t>
      </w:r>
      <w:r w:rsidR="00B065FF">
        <w:rPr>
          <w:rFonts w:ascii="Arial Black" w:hAnsi="Arial Black"/>
        </w:rPr>
        <w:t>-&gt;</w:t>
      </w:r>
      <w:r>
        <w:rPr>
          <w:rFonts w:ascii="Arial Black" w:hAnsi="Arial Black"/>
        </w:rPr>
        <w:t xml:space="preserve"> </w:t>
      </w:r>
      <w:r>
        <w:t>Bread. Out of total 12 transactions, (</w:t>
      </w:r>
      <w:proofErr w:type="gramStart"/>
      <w:r>
        <w:t>Milk,  Butter</w:t>
      </w:r>
      <w:proofErr w:type="gramEnd"/>
      <w:r>
        <w:t>) occurs 7 times, while (Milk, Butter, Bread) occur 6 times.</w:t>
      </w:r>
    </w:p>
    <w:p w14:paraId="3B4D9DD3" w14:textId="77777777" w:rsidR="00CB08FD" w:rsidRDefault="00CB08FD" w:rsidP="00CB08FD">
      <w:pPr>
        <w:pStyle w:val="BodyText"/>
        <w:spacing w:before="9"/>
        <w:rPr>
          <w:sz w:val="17"/>
        </w:rPr>
      </w:pPr>
    </w:p>
    <w:p w14:paraId="2BAC68C4" w14:textId="77777777" w:rsidR="00CB08FD" w:rsidRDefault="00CB08FD" w:rsidP="00CB08FD">
      <w:pPr>
        <w:pStyle w:val="BodyText"/>
        <w:spacing w:line="259" w:lineRule="auto"/>
        <w:ind w:left="1183" w:right="1181"/>
        <w:jc w:val="both"/>
      </w:pPr>
      <w:r>
        <w:t xml:space="preserve">The support level for this rule is 6/12 = 50 percent. The confidence level for </w:t>
      </w:r>
      <w:r>
        <w:rPr>
          <w:spacing w:val="-5"/>
        </w:rPr>
        <w:t xml:space="preserve">this </w:t>
      </w:r>
      <w:r>
        <w:t>rule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6/7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86</w:t>
      </w:r>
      <w:r>
        <w:rPr>
          <w:spacing w:val="-4"/>
        </w:rPr>
        <w:t xml:space="preserve"> </w:t>
      </w:r>
      <w:r>
        <w:t>percent.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rule</w:t>
      </w:r>
      <w:r>
        <w:rPr>
          <w:spacing w:val="-5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thresholds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(&gt;33</w:t>
      </w:r>
      <w:r>
        <w:rPr>
          <w:spacing w:val="-4"/>
        </w:rPr>
        <w:t xml:space="preserve"> </w:t>
      </w:r>
      <w:r>
        <w:t>percent) and confidence (&gt;50</w:t>
      </w:r>
      <w:r>
        <w:rPr>
          <w:spacing w:val="36"/>
        </w:rPr>
        <w:t xml:space="preserve"> </w:t>
      </w:r>
      <w:r>
        <w:t>percent).</w:t>
      </w:r>
    </w:p>
    <w:p w14:paraId="103BFB20" w14:textId="4AF63291" w:rsidR="00CB08FD" w:rsidRDefault="00CB08FD" w:rsidP="00CB08FD">
      <w:pPr>
        <w:pStyle w:val="BodyText"/>
        <w:spacing w:before="137"/>
        <w:ind w:left="1183" w:right="1181"/>
        <w:jc w:val="both"/>
      </w:pPr>
      <w:r>
        <w:rPr>
          <w:w w:val="110"/>
        </w:rPr>
        <w:t xml:space="preserve">Thus, the next valid association rule is </w:t>
      </w:r>
      <w:r>
        <w:rPr>
          <w:rFonts w:ascii="Times New Roman" w:hAnsi="Times New Roman"/>
          <w:w w:val="110"/>
        </w:rPr>
        <w:t xml:space="preserve">Milk, </w:t>
      </w:r>
      <w:r>
        <w:rPr>
          <w:rFonts w:ascii="Times New Roman" w:hAnsi="Times New Roman"/>
          <w:w w:val="115"/>
        </w:rPr>
        <w:t xml:space="preserve">Butter </w:t>
      </w:r>
      <w:r w:rsidR="00B065FF">
        <w:rPr>
          <w:rFonts w:ascii="Arial Black" w:hAnsi="Arial Black"/>
          <w:w w:val="110"/>
        </w:rPr>
        <w:t>-&gt;</w:t>
      </w:r>
      <w:r>
        <w:rPr>
          <w:rFonts w:ascii="Arial Black" w:hAnsi="Arial Black"/>
          <w:w w:val="110"/>
        </w:rPr>
        <w:t xml:space="preserve"> </w:t>
      </w:r>
      <w:proofErr w:type="gramStart"/>
      <w:r>
        <w:rPr>
          <w:rFonts w:ascii="Times New Roman" w:hAnsi="Times New Roman"/>
          <w:w w:val="110"/>
        </w:rPr>
        <w:t>Bread{</w:t>
      </w:r>
      <w:proofErr w:type="gramEnd"/>
      <w:r>
        <w:rPr>
          <w:rFonts w:ascii="Georgia" w:hAnsi="Georgia"/>
          <w:i/>
          <w:w w:val="110"/>
        </w:rPr>
        <w:t xml:space="preserve">S </w:t>
      </w:r>
      <w:r>
        <w:rPr>
          <w:rFonts w:ascii="Times New Roman" w:hAnsi="Times New Roman"/>
          <w:w w:val="110"/>
        </w:rPr>
        <w:t xml:space="preserve">= 50%, </w:t>
      </w:r>
      <w:r>
        <w:rPr>
          <w:rFonts w:ascii="Georgia" w:hAnsi="Georgia"/>
          <w:i/>
          <w:w w:val="110"/>
        </w:rPr>
        <w:t xml:space="preserve">C </w:t>
      </w:r>
      <w:r>
        <w:rPr>
          <w:rFonts w:ascii="Times New Roman" w:hAnsi="Times New Roman"/>
          <w:w w:val="110"/>
        </w:rPr>
        <w:t>= 86%}</w:t>
      </w:r>
      <w:r>
        <w:rPr>
          <w:w w:val="110"/>
        </w:rPr>
        <w:t>.</w:t>
      </w:r>
    </w:p>
    <w:p w14:paraId="681DBEE2" w14:textId="77777777" w:rsidR="00CB08FD" w:rsidRDefault="00CB08FD" w:rsidP="00CB08FD">
      <w:pPr>
        <w:pStyle w:val="BodyText"/>
        <w:spacing w:before="6"/>
        <w:rPr>
          <w:sz w:val="17"/>
        </w:rPr>
      </w:pPr>
    </w:p>
    <w:p w14:paraId="5830D026" w14:textId="77777777" w:rsidR="00CB08FD" w:rsidRDefault="00CB08FD" w:rsidP="00CB08FD">
      <w:pPr>
        <w:pStyle w:val="BodyText"/>
        <w:spacing w:line="259" w:lineRule="auto"/>
        <w:ind w:left="1183" w:right="1111"/>
      </w:pPr>
      <w:r>
        <w:t xml:space="preserve">Thus, there were only three possible rules at the 3-item itemset </w:t>
      </w:r>
      <w:proofErr w:type="gramStart"/>
      <w:r>
        <w:t>level</w:t>
      </w:r>
      <w:proofErr w:type="gramEnd"/>
      <w:r>
        <w:t xml:space="preserve"> and all were found to be valid.</w:t>
      </w:r>
    </w:p>
    <w:p w14:paraId="63AE18CB" w14:textId="77777777" w:rsidR="00CB08FD" w:rsidRDefault="00CB08FD" w:rsidP="00CB08FD">
      <w:pPr>
        <w:pStyle w:val="BodyText"/>
        <w:spacing w:before="178" w:line="259" w:lineRule="auto"/>
        <w:ind w:left="1183" w:right="1111"/>
      </w:pPr>
      <w:r>
        <w:t>One can get to the next lower level and generate association rules at the 2-item itemset level.</w:t>
      </w:r>
    </w:p>
    <w:p w14:paraId="28FA1F88" w14:textId="77777777" w:rsidR="00CB08FD" w:rsidRDefault="00CB08FD" w:rsidP="00CB08FD">
      <w:pPr>
        <w:pStyle w:val="BodyText"/>
        <w:spacing w:line="248" w:lineRule="exact"/>
        <w:ind w:left="1183"/>
        <w:jc w:val="both"/>
      </w:pPr>
      <w:r>
        <w:t>Consider the following rule</w:t>
      </w:r>
    </w:p>
    <w:p w14:paraId="1E985A95" w14:textId="07E7BCB6" w:rsidR="00CB08FD" w:rsidRDefault="00CB08FD" w:rsidP="00CB08FD">
      <w:pPr>
        <w:pStyle w:val="BodyText"/>
        <w:spacing w:before="163"/>
        <w:ind w:left="2743" w:right="1111" w:hanging="841"/>
      </w:pPr>
      <w:r>
        <w:t xml:space="preserve">Milk </w:t>
      </w:r>
      <w:r w:rsidR="00B065FF">
        <w:rPr>
          <w:rFonts w:ascii="Arial Black" w:hAnsi="Arial Black"/>
        </w:rPr>
        <w:t>-&gt;</w:t>
      </w:r>
      <w:r>
        <w:rPr>
          <w:rFonts w:ascii="Arial Black" w:hAnsi="Arial Black"/>
        </w:rPr>
        <w:t xml:space="preserve"> </w:t>
      </w:r>
      <w:proofErr w:type="spellStart"/>
      <w:proofErr w:type="gramStart"/>
      <w:r>
        <w:rPr>
          <w:spacing w:val="-4"/>
        </w:rPr>
        <w:t>Bread;out</w:t>
      </w:r>
      <w:proofErr w:type="spellEnd"/>
      <w:proofErr w:type="gramEnd"/>
      <w:r>
        <w:rPr>
          <w:spacing w:val="-4"/>
        </w:rPr>
        <w:t xml:space="preserve"> </w:t>
      </w:r>
      <w:r>
        <w:t xml:space="preserve">of </w:t>
      </w:r>
      <w:r>
        <w:rPr>
          <w:spacing w:val="-4"/>
        </w:rPr>
        <w:t xml:space="preserve">total </w:t>
      </w:r>
      <w:r>
        <w:t xml:space="preserve">12 </w:t>
      </w:r>
      <w:r>
        <w:rPr>
          <w:spacing w:val="-4"/>
        </w:rPr>
        <w:t xml:space="preserve">transactions, </w:t>
      </w:r>
      <w:r>
        <w:rPr>
          <w:spacing w:val="-3"/>
        </w:rPr>
        <w:t xml:space="preserve">Milk </w:t>
      </w:r>
      <w:r>
        <w:rPr>
          <w:spacing w:val="-4"/>
        </w:rPr>
        <w:t xml:space="preserve">occurs </w:t>
      </w:r>
      <w:r>
        <w:t xml:space="preserve">9 </w:t>
      </w:r>
      <w:r>
        <w:rPr>
          <w:spacing w:val="-4"/>
        </w:rPr>
        <w:t xml:space="preserve">times while (Milk, </w:t>
      </w:r>
      <w:r>
        <w:t>Bread) occurs 7 times.</w:t>
      </w:r>
    </w:p>
    <w:p w14:paraId="55D7C61E" w14:textId="77777777" w:rsidR="00CB08FD" w:rsidRDefault="00CB08FD" w:rsidP="00CB08FD">
      <w:pPr>
        <w:pStyle w:val="BodyText"/>
        <w:spacing w:before="8"/>
        <w:rPr>
          <w:sz w:val="17"/>
        </w:rPr>
      </w:pPr>
    </w:p>
    <w:p w14:paraId="51D84B62" w14:textId="77777777" w:rsidR="00CB08FD" w:rsidRDefault="00CB08FD" w:rsidP="00CB08FD">
      <w:pPr>
        <w:pStyle w:val="BodyText"/>
        <w:spacing w:line="259" w:lineRule="auto"/>
        <w:ind w:left="1183" w:right="1181"/>
        <w:jc w:val="both"/>
      </w:pPr>
      <w:r>
        <w:t xml:space="preserve">The support level for this rule is 7/12 = 58 percent. The confidence level for </w:t>
      </w:r>
      <w:r>
        <w:rPr>
          <w:spacing w:val="-5"/>
        </w:rPr>
        <w:t xml:space="preserve">this </w:t>
      </w:r>
      <w:r>
        <w:t>rule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7/9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78</w:t>
      </w:r>
      <w:r>
        <w:rPr>
          <w:spacing w:val="-4"/>
        </w:rPr>
        <w:t xml:space="preserve"> </w:t>
      </w:r>
      <w:r>
        <w:t>percent.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rule</w:t>
      </w:r>
      <w:r>
        <w:rPr>
          <w:spacing w:val="-5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thresholds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(&gt;33</w:t>
      </w:r>
      <w:r>
        <w:rPr>
          <w:spacing w:val="-4"/>
        </w:rPr>
        <w:t xml:space="preserve"> </w:t>
      </w:r>
      <w:r>
        <w:t>percent) and confidence (&gt;50</w:t>
      </w:r>
      <w:r>
        <w:rPr>
          <w:spacing w:val="36"/>
        </w:rPr>
        <w:t xml:space="preserve"> </w:t>
      </w:r>
      <w:r>
        <w:t>percent).</w:t>
      </w:r>
    </w:p>
    <w:p w14:paraId="71D0CA50" w14:textId="7646AAEC" w:rsidR="00CB08FD" w:rsidRDefault="00CB08FD" w:rsidP="00CB08FD">
      <w:pPr>
        <w:pStyle w:val="BodyText"/>
        <w:spacing w:before="138" w:line="376" w:lineRule="auto"/>
        <w:ind w:left="1183" w:right="2435"/>
        <w:jc w:val="both"/>
      </w:pPr>
      <w:r>
        <w:t xml:space="preserve">Thus, the next valid association rule is </w:t>
      </w:r>
      <w:r>
        <w:rPr>
          <w:rFonts w:ascii="Times New Roman" w:hAnsi="Times New Roman"/>
        </w:rPr>
        <w:t xml:space="preserve">Milk </w:t>
      </w:r>
      <w:r w:rsidR="00B065FF">
        <w:rPr>
          <w:rFonts w:ascii="Arial Black" w:hAnsi="Arial Black"/>
        </w:rPr>
        <w:t>-&gt;</w:t>
      </w:r>
      <w:r>
        <w:rPr>
          <w:rFonts w:ascii="Arial Black" w:hAnsi="Arial Black"/>
        </w:rPr>
        <w:t xml:space="preserve"> </w:t>
      </w:r>
      <w:proofErr w:type="gramStart"/>
      <w:r>
        <w:rPr>
          <w:rFonts w:ascii="Times New Roman" w:hAnsi="Times New Roman"/>
        </w:rPr>
        <w:t>Bread{</w:t>
      </w:r>
      <w:proofErr w:type="gramEnd"/>
      <w:r>
        <w:rPr>
          <w:rFonts w:ascii="Times New Roman" w:hAnsi="Times New Roman"/>
        </w:rPr>
        <w:t xml:space="preserve">58%, </w:t>
      </w:r>
      <w:r>
        <w:rPr>
          <w:rFonts w:ascii="Times New Roman" w:hAnsi="Times New Roman"/>
          <w:spacing w:val="-3"/>
        </w:rPr>
        <w:t>78%}</w:t>
      </w:r>
      <w:r>
        <w:rPr>
          <w:spacing w:val="-3"/>
        </w:rPr>
        <w:t>.</w:t>
      </w:r>
      <w:r>
        <w:rPr>
          <w:spacing w:val="55"/>
        </w:rPr>
        <w:t xml:space="preserve"> </w:t>
      </w:r>
      <w:r>
        <w:t>Many such rules could be derived if needed.</w:t>
      </w:r>
    </w:p>
    <w:p w14:paraId="71EE457D" w14:textId="77777777" w:rsidR="00CB08FD" w:rsidRDefault="00CB08FD" w:rsidP="00CB08FD">
      <w:pPr>
        <w:widowControl/>
        <w:autoSpaceDE/>
        <w:autoSpaceDN/>
        <w:spacing w:line="376" w:lineRule="auto"/>
        <w:sectPr w:rsidR="00CB08FD">
          <w:pgSz w:w="10530" w:h="13770"/>
          <w:pgMar w:top="1000" w:right="0" w:bottom="280" w:left="0" w:header="720" w:footer="720" w:gutter="0"/>
          <w:cols w:space="720"/>
        </w:sectPr>
      </w:pPr>
    </w:p>
    <w:p w14:paraId="7F7322D2" w14:textId="77777777" w:rsidR="00CB08FD" w:rsidRDefault="00CB08FD" w:rsidP="00CB08FD">
      <w:pPr>
        <w:pStyle w:val="BodyText"/>
        <w:spacing w:before="2"/>
        <w:rPr>
          <w:rFonts w:ascii="Trebuchet MS"/>
          <w:i/>
          <w:sz w:val="19"/>
        </w:rPr>
      </w:pPr>
    </w:p>
    <w:p w14:paraId="7F0BBBEF" w14:textId="77777777" w:rsidR="00CB08FD" w:rsidRDefault="00CB08FD" w:rsidP="00CB08FD">
      <w:pPr>
        <w:pStyle w:val="BodyText"/>
        <w:spacing w:line="256" w:lineRule="auto"/>
        <w:ind w:left="1183" w:right="1181"/>
        <w:jc w:val="both"/>
      </w:pPr>
      <w:r>
        <w:t xml:space="preserve">Not all </w:t>
      </w:r>
      <w:r>
        <w:rPr>
          <w:spacing w:val="-3"/>
        </w:rPr>
        <w:t xml:space="preserve">such association rules </w:t>
      </w:r>
      <w:r>
        <w:t xml:space="preserve">are </w:t>
      </w:r>
      <w:r>
        <w:rPr>
          <w:spacing w:val="-3"/>
        </w:rPr>
        <w:t xml:space="preserve">interesting. </w:t>
      </w:r>
      <w:r>
        <w:t xml:space="preserve">The </w:t>
      </w:r>
      <w:r>
        <w:rPr>
          <w:spacing w:val="-3"/>
        </w:rPr>
        <w:t xml:space="preserve">client </w:t>
      </w:r>
      <w:r>
        <w:t xml:space="preserve">may be </w:t>
      </w:r>
      <w:r>
        <w:rPr>
          <w:spacing w:val="-3"/>
        </w:rPr>
        <w:t xml:space="preserve">interested </w:t>
      </w:r>
      <w:r>
        <w:t xml:space="preserve">in </w:t>
      </w:r>
      <w:r>
        <w:rPr>
          <w:spacing w:val="-3"/>
        </w:rPr>
        <w:t xml:space="preserve">only </w:t>
      </w:r>
      <w:r>
        <w:t xml:space="preserve">the top few rules that they want to implement. The number of association </w:t>
      </w:r>
      <w:r>
        <w:rPr>
          <w:spacing w:val="-3"/>
        </w:rPr>
        <w:t xml:space="preserve">rules </w:t>
      </w:r>
      <w:r>
        <w:t xml:space="preserve">depends upon business needs. Implementing every rule in business will require some cost and effort, with some potential of gains. The strongest of rules, </w:t>
      </w:r>
      <w:r>
        <w:rPr>
          <w:spacing w:val="-4"/>
        </w:rPr>
        <w:t xml:space="preserve">with </w:t>
      </w:r>
      <w:r>
        <w:t xml:space="preserve">the higher support and confidence rates, should be used first, and the </w:t>
      </w:r>
      <w:r>
        <w:rPr>
          <w:spacing w:val="-3"/>
        </w:rPr>
        <w:t xml:space="preserve">others </w:t>
      </w:r>
      <w:r>
        <w:t>should be progressively implemented later.</w:t>
      </w:r>
    </w:p>
    <w:p w14:paraId="0035C487" w14:textId="77777777" w:rsidR="00CB08FD" w:rsidRDefault="00CB08FD" w:rsidP="00CB08FD">
      <w:pPr>
        <w:pStyle w:val="BodyText"/>
        <w:spacing w:before="5"/>
        <w:rPr>
          <w:sz w:val="30"/>
        </w:rPr>
      </w:pPr>
    </w:p>
    <w:p w14:paraId="29C11688" w14:textId="77777777" w:rsidR="00CB08FD" w:rsidRDefault="00CB08FD" w:rsidP="00CB08FD">
      <w:pPr>
        <w:pStyle w:val="Heading2"/>
      </w:pPr>
      <w:bookmarkStart w:id="9" w:name="_TOC_250022"/>
      <w:bookmarkEnd w:id="9"/>
      <w:r>
        <w:rPr>
          <w:w w:val="130"/>
        </w:rPr>
        <w:t>Conclusion</w:t>
      </w:r>
    </w:p>
    <w:p w14:paraId="6F8A2EAE" w14:textId="77777777" w:rsidR="00CB08FD" w:rsidRDefault="00CB08FD" w:rsidP="00CB08FD">
      <w:pPr>
        <w:pStyle w:val="BodyText"/>
        <w:spacing w:before="130" w:line="256" w:lineRule="auto"/>
        <w:ind w:left="1183" w:right="1181"/>
        <w:jc w:val="both"/>
      </w:pPr>
      <w:r>
        <w:t xml:space="preserve">Association rules help discover affinities between products in transactions. It helps make cross-selling recommendations much more targeted and effective. </w:t>
      </w:r>
      <w:proofErr w:type="spellStart"/>
      <w:r>
        <w:t>Apriori</w:t>
      </w:r>
      <w:proofErr w:type="spellEnd"/>
      <w:r>
        <w:t xml:space="preserve"> technique is the most popular technique and it is a machine learning technique.</w:t>
      </w:r>
    </w:p>
    <w:p w14:paraId="232DB82F" w14:textId="77777777" w:rsidR="00CB08FD" w:rsidRDefault="00CB08FD" w:rsidP="00CB08FD">
      <w:pPr>
        <w:pStyle w:val="BodyText"/>
        <w:spacing w:before="6"/>
        <w:rPr>
          <w:sz w:val="30"/>
        </w:rPr>
      </w:pPr>
    </w:p>
    <w:p w14:paraId="2BFF9700" w14:textId="2BA1CE7D" w:rsidR="00CB08FD" w:rsidRDefault="00CB08FD" w:rsidP="00CB08FD">
      <w:pPr>
        <w:pStyle w:val="Heading2"/>
        <w:spacing w:before="1"/>
      </w:pPr>
      <w:bookmarkStart w:id="10" w:name="_TOC_250021"/>
      <w:bookmarkEnd w:id="10"/>
      <w:r>
        <w:rPr>
          <w:w w:val="130"/>
        </w:rPr>
        <w:t>Questions</w:t>
      </w:r>
    </w:p>
    <w:p w14:paraId="0750B01F" w14:textId="77777777" w:rsidR="00CB08FD" w:rsidRDefault="00CB08FD" w:rsidP="00CB08FD">
      <w:pPr>
        <w:pStyle w:val="ListParagraph"/>
        <w:numPr>
          <w:ilvl w:val="0"/>
          <w:numId w:val="8"/>
        </w:numPr>
        <w:tabs>
          <w:tab w:val="left" w:pos="1664"/>
        </w:tabs>
        <w:spacing w:before="208"/>
        <w:ind w:hanging="309"/>
      </w:pPr>
      <w:r>
        <w:t>What are association rules? How do they</w:t>
      </w:r>
      <w:r>
        <w:rPr>
          <w:spacing w:val="22"/>
        </w:rPr>
        <w:t xml:space="preserve"> </w:t>
      </w:r>
      <w:r>
        <w:t>help?</w:t>
      </w:r>
    </w:p>
    <w:p w14:paraId="3D8155ED" w14:textId="77777777" w:rsidR="00CB08FD" w:rsidRDefault="00CB08FD" w:rsidP="00CB08FD">
      <w:pPr>
        <w:pStyle w:val="ListParagraph"/>
        <w:numPr>
          <w:ilvl w:val="0"/>
          <w:numId w:val="8"/>
        </w:numPr>
        <w:tabs>
          <w:tab w:val="left" w:pos="1664"/>
        </w:tabs>
        <w:ind w:hanging="309"/>
      </w:pPr>
      <w:r>
        <w:t>How many association rules should be</w:t>
      </w:r>
      <w:r>
        <w:rPr>
          <w:spacing w:val="10"/>
        </w:rPr>
        <w:t xml:space="preserve"> </w:t>
      </w:r>
      <w:r>
        <w:t>used?</w:t>
      </w:r>
    </w:p>
    <w:p w14:paraId="25CA3593" w14:textId="77777777" w:rsidR="00CB08FD" w:rsidRDefault="00CB08FD" w:rsidP="00CB08FD">
      <w:pPr>
        <w:pStyle w:val="ListParagraph"/>
        <w:numPr>
          <w:ilvl w:val="0"/>
          <w:numId w:val="8"/>
        </w:numPr>
        <w:tabs>
          <w:tab w:val="left" w:pos="1664"/>
        </w:tabs>
        <w:ind w:hanging="309"/>
      </w:pPr>
      <w:r>
        <w:t>What are frequent</w:t>
      </w:r>
      <w:r>
        <w:rPr>
          <w:spacing w:val="36"/>
        </w:rPr>
        <w:t xml:space="preserve"> </w:t>
      </w:r>
      <w:proofErr w:type="spellStart"/>
      <w:r>
        <w:t>itemsets</w:t>
      </w:r>
      <w:proofErr w:type="spellEnd"/>
      <w:r>
        <w:t>?</w:t>
      </w:r>
    </w:p>
    <w:p w14:paraId="5975FF06" w14:textId="77777777" w:rsidR="00CB08FD" w:rsidRDefault="00CB08FD" w:rsidP="00CB08FD">
      <w:pPr>
        <w:pStyle w:val="ListParagraph"/>
        <w:numPr>
          <w:ilvl w:val="0"/>
          <w:numId w:val="8"/>
        </w:numPr>
        <w:tabs>
          <w:tab w:val="left" w:pos="1664"/>
        </w:tabs>
        <w:ind w:hanging="309"/>
      </w:pPr>
      <w:r>
        <w:t xml:space="preserve">How does the </w:t>
      </w:r>
      <w:proofErr w:type="spellStart"/>
      <w:r>
        <w:t>Apriori</w:t>
      </w:r>
      <w:proofErr w:type="spellEnd"/>
      <w:r>
        <w:t xml:space="preserve"> algorithm</w:t>
      </w:r>
      <w:r>
        <w:rPr>
          <w:spacing w:val="60"/>
        </w:rPr>
        <w:t xml:space="preserve"> </w:t>
      </w:r>
      <w:r>
        <w:t>work?</w:t>
      </w:r>
    </w:p>
    <w:p w14:paraId="1EC572FB" w14:textId="77777777" w:rsidR="00CB08FD" w:rsidRDefault="00CB08FD" w:rsidP="00CB08FD">
      <w:pPr>
        <w:pStyle w:val="BodyText"/>
        <w:spacing w:before="5"/>
        <w:rPr>
          <w:sz w:val="32"/>
        </w:rPr>
      </w:pPr>
    </w:p>
    <w:p w14:paraId="17D8CCF2" w14:textId="77777777" w:rsidR="00CB08FD" w:rsidRDefault="00CB08FD" w:rsidP="00CB08FD">
      <w:pPr>
        <w:pStyle w:val="Heading2"/>
      </w:pPr>
      <w:bookmarkStart w:id="11" w:name="_TOC_250020"/>
      <w:bookmarkEnd w:id="11"/>
      <w:r>
        <w:rPr>
          <w:w w:val="130"/>
        </w:rPr>
        <w:t>True/False</w:t>
      </w:r>
    </w:p>
    <w:p w14:paraId="733B1782" w14:textId="77777777" w:rsidR="00CB08FD" w:rsidRDefault="00CB08FD" w:rsidP="00CB08FD">
      <w:pPr>
        <w:pStyle w:val="ListParagraph"/>
        <w:numPr>
          <w:ilvl w:val="0"/>
          <w:numId w:val="10"/>
        </w:numPr>
        <w:tabs>
          <w:tab w:val="left" w:pos="1664"/>
        </w:tabs>
        <w:spacing w:before="209" w:line="256" w:lineRule="auto"/>
        <w:ind w:right="1181"/>
      </w:pPr>
      <w:r>
        <w:t xml:space="preserve">Also known as Market Basket Analysis, Association Rule Mining is a </w:t>
      </w:r>
      <w:r>
        <w:rPr>
          <w:spacing w:val="-5"/>
        </w:rPr>
        <w:t xml:space="preserve">ma- </w:t>
      </w:r>
      <w:r>
        <w:t>chine learning</w:t>
      </w:r>
      <w:r>
        <w:rPr>
          <w:spacing w:val="24"/>
        </w:rPr>
        <w:t xml:space="preserve"> </w:t>
      </w:r>
      <w:r>
        <w:t>algorithm.</w:t>
      </w:r>
    </w:p>
    <w:p w14:paraId="3D01CDE3" w14:textId="77777777" w:rsidR="00CB08FD" w:rsidRDefault="00CB08FD" w:rsidP="00CB08FD">
      <w:pPr>
        <w:pStyle w:val="ListParagraph"/>
        <w:numPr>
          <w:ilvl w:val="0"/>
          <w:numId w:val="10"/>
        </w:numPr>
        <w:tabs>
          <w:tab w:val="left" w:pos="1664"/>
        </w:tabs>
        <w:spacing w:before="76" w:line="256" w:lineRule="auto"/>
        <w:ind w:right="1181"/>
      </w:pPr>
      <w:r>
        <w:t xml:space="preserve">Association rule mining is an unsupervised learning technique that </w:t>
      </w:r>
      <w:r>
        <w:rPr>
          <w:spacing w:val="-3"/>
        </w:rPr>
        <w:t xml:space="preserve">helps </w:t>
      </w:r>
      <w:r>
        <w:t>find frequent</w:t>
      </w:r>
      <w:r>
        <w:rPr>
          <w:spacing w:val="24"/>
        </w:rPr>
        <w:t xml:space="preserve"> </w:t>
      </w:r>
      <w:r>
        <w:t>patterns.</w:t>
      </w:r>
    </w:p>
    <w:p w14:paraId="09445A74" w14:textId="77777777" w:rsidR="00CB08FD" w:rsidRDefault="00CB08FD" w:rsidP="00CB08FD">
      <w:pPr>
        <w:pStyle w:val="ListParagraph"/>
        <w:numPr>
          <w:ilvl w:val="0"/>
          <w:numId w:val="10"/>
        </w:numPr>
        <w:tabs>
          <w:tab w:val="left" w:pos="1664"/>
        </w:tabs>
        <w:spacing w:before="76" w:line="256" w:lineRule="auto"/>
        <w:ind w:right="1181"/>
      </w:pPr>
      <w:r>
        <w:t xml:space="preserve">Not all association rules are interesting. The client may be interested </w:t>
      </w:r>
      <w:r>
        <w:rPr>
          <w:spacing w:val="-8"/>
        </w:rPr>
        <w:t xml:space="preserve">in </w:t>
      </w:r>
      <w:r>
        <w:t>implementing only the top few</w:t>
      </w:r>
      <w:r>
        <w:rPr>
          <w:spacing w:val="60"/>
        </w:rPr>
        <w:t xml:space="preserve"> </w:t>
      </w:r>
      <w:r>
        <w:t>rules.</w:t>
      </w:r>
    </w:p>
    <w:p w14:paraId="1E4ED794" w14:textId="77777777" w:rsidR="00CB08FD" w:rsidRDefault="00CB08FD" w:rsidP="00CB08FD">
      <w:pPr>
        <w:pStyle w:val="ListParagraph"/>
        <w:numPr>
          <w:ilvl w:val="0"/>
          <w:numId w:val="10"/>
        </w:numPr>
        <w:tabs>
          <w:tab w:val="left" w:pos="1664"/>
        </w:tabs>
        <w:spacing w:before="76"/>
        <w:ind w:hanging="309"/>
      </w:pPr>
      <w:r>
        <w:t>All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association</w:t>
      </w:r>
      <w:r>
        <w:rPr>
          <w:spacing w:val="12"/>
        </w:rPr>
        <w:t xml:space="preserve"> </w:t>
      </w:r>
      <w:r>
        <w:t>rules</w:t>
      </w:r>
      <w:r>
        <w:rPr>
          <w:spacing w:val="12"/>
        </w:rPr>
        <w:t xml:space="preserve"> </w:t>
      </w:r>
      <w:r>
        <w:t>technique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ratio</w:t>
      </w:r>
      <w:r>
        <w:rPr>
          <w:spacing w:val="12"/>
        </w:rPr>
        <w:t xml:space="preserve"> </w:t>
      </w:r>
      <w:r>
        <w:t>(numeric)</w:t>
      </w:r>
      <w:r>
        <w:rPr>
          <w:spacing w:val="12"/>
        </w:rPr>
        <w:t xml:space="preserve"> </w:t>
      </w:r>
      <w:r>
        <w:t>type.</w:t>
      </w:r>
    </w:p>
    <w:p w14:paraId="51B10E86" w14:textId="09F19FEC" w:rsidR="00CB08FD" w:rsidRDefault="00CB08FD" w:rsidP="00CB08FD">
      <w:pPr>
        <w:pStyle w:val="ListParagraph"/>
        <w:numPr>
          <w:ilvl w:val="0"/>
          <w:numId w:val="10"/>
        </w:numPr>
        <w:tabs>
          <w:tab w:val="left" w:pos="1664"/>
        </w:tabs>
        <w:spacing w:before="94" w:line="256" w:lineRule="auto"/>
        <w:ind w:right="1181"/>
        <w:jc w:val="both"/>
      </w:pPr>
      <w:r>
        <w:t xml:space="preserve">Given a transaction dataset </w:t>
      </w:r>
      <w:r>
        <w:rPr>
          <w:i/>
        </w:rPr>
        <w:t>T</w:t>
      </w:r>
      <w:r>
        <w:t xml:space="preserve">, a minimum support and a minimum </w:t>
      </w:r>
      <w:r>
        <w:rPr>
          <w:spacing w:val="-3"/>
        </w:rPr>
        <w:t>confi</w:t>
      </w:r>
      <w:r>
        <w:t>dence, the goal is to determine a set of rules that meet those support and confidence</w:t>
      </w:r>
      <w:r>
        <w:rPr>
          <w:spacing w:val="12"/>
        </w:rPr>
        <w:t xml:space="preserve"> </w:t>
      </w:r>
      <w:r>
        <w:t>conditions.</w:t>
      </w:r>
    </w:p>
    <w:p w14:paraId="108708A5" w14:textId="77777777" w:rsidR="00CB08FD" w:rsidRDefault="00CB08FD" w:rsidP="00CB08FD">
      <w:pPr>
        <w:pStyle w:val="ListParagraph"/>
        <w:numPr>
          <w:ilvl w:val="0"/>
          <w:numId w:val="10"/>
        </w:numPr>
        <w:tabs>
          <w:tab w:val="left" w:pos="1664"/>
        </w:tabs>
        <w:spacing w:before="72"/>
        <w:ind w:hanging="309"/>
        <w:jc w:val="both"/>
      </w:pPr>
      <w:r>
        <w:t xml:space="preserve">The set of association rules existing in </w:t>
      </w:r>
      <w:r>
        <w:rPr>
          <w:i/>
        </w:rPr>
        <w:t xml:space="preserve">T </w:t>
      </w:r>
      <w:r>
        <w:t>depends upon the algorithm</w:t>
      </w:r>
      <w:r>
        <w:rPr>
          <w:spacing w:val="60"/>
        </w:rPr>
        <w:t xml:space="preserve"> </w:t>
      </w:r>
      <w:r>
        <w:t>used.</w:t>
      </w:r>
    </w:p>
    <w:p w14:paraId="27634CE1" w14:textId="07ADD607" w:rsidR="00CB08FD" w:rsidRDefault="00CB08FD" w:rsidP="00CB08FD">
      <w:pPr>
        <w:pStyle w:val="ListParagraph"/>
        <w:numPr>
          <w:ilvl w:val="0"/>
          <w:numId w:val="10"/>
        </w:numPr>
        <w:tabs>
          <w:tab w:val="left" w:pos="1664"/>
        </w:tabs>
        <w:spacing w:before="61" w:line="308" w:lineRule="exact"/>
        <w:ind w:hanging="309"/>
        <w:jc w:val="both"/>
        <w:rPr>
          <w:rFonts w:ascii="Georgia" w:hAnsi="Georgia"/>
          <w:i/>
        </w:rPr>
      </w:pPr>
      <w:r>
        <w:t>A</w:t>
      </w:r>
      <w:r>
        <w:rPr>
          <w:spacing w:val="22"/>
        </w:rPr>
        <w:t xml:space="preserve"> </w:t>
      </w:r>
      <w:r>
        <w:t>generic</w:t>
      </w:r>
      <w:r>
        <w:rPr>
          <w:spacing w:val="23"/>
        </w:rPr>
        <w:t xml:space="preserve"> </w:t>
      </w:r>
      <w:r>
        <w:t>association</w:t>
      </w:r>
      <w:r>
        <w:rPr>
          <w:spacing w:val="23"/>
        </w:rPr>
        <w:t xml:space="preserve"> </w:t>
      </w:r>
      <w:r>
        <w:t>rule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represented</w:t>
      </w:r>
      <w:r>
        <w:rPr>
          <w:spacing w:val="22"/>
        </w:rPr>
        <w:t xml:space="preserve"> </w:t>
      </w:r>
      <w:r>
        <w:t>between</w:t>
      </w:r>
      <w:r>
        <w:rPr>
          <w:spacing w:val="23"/>
        </w:rPr>
        <w:t xml:space="preserve"> </w:t>
      </w:r>
      <w:r>
        <w:t>sets</w:t>
      </w:r>
      <w:r>
        <w:rPr>
          <w:spacing w:val="23"/>
        </w:rPr>
        <w:t xml:space="preserve"> </w:t>
      </w:r>
      <w:r>
        <w:rPr>
          <w:i/>
        </w:rPr>
        <w:t>X</w:t>
      </w:r>
      <w:r>
        <w:rPr>
          <w:i/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i/>
        </w:rPr>
        <w:t>Y</w:t>
      </w:r>
      <w:r>
        <w:rPr>
          <w:i/>
          <w:spacing w:val="23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4"/>
        </w:rPr>
        <w:t xml:space="preserve"> </w:t>
      </w:r>
      <w:r w:rsidR="00B065FF">
        <w:rPr>
          <w:rFonts w:ascii="Arial Black" w:hAnsi="Arial Black"/>
        </w:rPr>
        <w:t>-&gt;</w:t>
      </w:r>
      <w:r>
        <w:rPr>
          <w:rFonts w:ascii="Arial Black" w:hAnsi="Arial Black"/>
          <w:spacing w:val="14"/>
        </w:rPr>
        <w:t xml:space="preserve"> </w:t>
      </w:r>
      <w:r>
        <w:rPr>
          <w:rFonts w:ascii="Georgia" w:hAnsi="Georgia"/>
          <w:i/>
        </w:rPr>
        <w:t>Y</w:t>
      </w:r>
    </w:p>
    <w:p w14:paraId="27890A4A" w14:textId="77777777" w:rsidR="00CB08FD" w:rsidRDefault="00CB08FD" w:rsidP="00CB08FD">
      <w:pPr>
        <w:spacing w:line="252" w:lineRule="exact"/>
        <w:ind w:left="1663"/>
      </w:pPr>
      <w:r>
        <w:rPr>
          <w:rFonts w:ascii="Times New Roman"/>
          <w:w w:val="110"/>
        </w:rPr>
        <w:t>[</w:t>
      </w:r>
      <w:r>
        <w:rPr>
          <w:rFonts w:ascii="Georgia"/>
          <w:i/>
          <w:w w:val="110"/>
        </w:rPr>
        <w:t>S</w:t>
      </w:r>
      <w:r>
        <w:rPr>
          <w:rFonts w:ascii="Times New Roman"/>
          <w:w w:val="110"/>
        </w:rPr>
        <w:t xml:space="preserve">%, </w:t>
      </w:r>
      <w:r>
        <w:rPr>
          <w:rFonts w:ascii="Georgia"/>
          <w:i/>
          <w:w w:val="110"/>
        </w:rPr>
        <w:t>C</w:t>
      </w:r>
      <w:r>
        <w:rPr>
          <w:rFonts w:ascii="Times New Roman"/>
          <w:w w:val="110"/>
        </w:rPr>
        <w:t>%]</w:t>
      </w:r>
      <w:r>
        <w:rPr>
          <w:w w:val="110"/>
        </w:rPr>
        <w:t>.</w:t>
      </w:r>
    </w:p>
    <w:p w14:paraId="4F5C7559" w14:textId="77777777" w:rsidR="00CB08FD" w:rsidRDefault="00CB08FD" w:rsidP="00CB08FD">
      <w:pPr>
        <w:pStyle w:val="ListParagraph"/>
        <w:numPr>
          <w:ilvl w:val="0"/>
          <w:numId w:val="10"/>
        </w:numPr>
        <w:tabs>
          <w:tab w:val="left" w:pos="1664"/>
        </w:tabs>
        <w:spacing w:before="96"/>
        <w:jc w:val="both"/>
      </w:pPr>
      <w:r>
        <w:t>A</w:t>
      </w:r>
      <w:r>
        <w:rPr>
          <w:spacing w:val="12"/>
        </w:rPr>
        <w:t xml:space="preserve"> </w:t>
      </w:r>
      <w:r>
        <w:t>frequent</w:t>
      </w:r>
      <w:r>
        <w:rPr>
          <w:spacing w:val="12"/>
        </w:rPr>
        <w:t xml:space="preserve"> </w:t>
      </w:r>
      <w:r>
        <w:t>itemset</w:t>
      </w:r>
      <w:r>
        <w:rPr>
          <w:spacing w:val="12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contain</w:t>
      </w:r>
      <w:r>
        <w:rPr>
          <w:spacing w:val="12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t>number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items.</w:t>
      </w:r>
    </w:p>
    <w:p w14:paraId="290EC794" w14:textId="77777777" w:rsidR="00CB08FD" w:rsidRDefault="00CB08FD" w:rsidP="00CB08FD">
      <w:pPr>
        <w:widowControl/>
        <w:autoSpaceDE/>
        <w:autoSpaceDN/>
        <w:sectPr w:rsidR="00CB08FD">
          <w:pgSz w:w="10530" w:h="13770"/>
          <w:pgMar w:top="1000" w:right="0" w:bottom="280" w:left="0" w:header="720" w:footer="720" w:gutter="0"/>
          <w:cols w:space="720"/>
        </w:sectPr>
      </w:pPr>
    </w:p>
    <w:p w14:paraId="433CD1BB" w14:textId="77777777" w:rsidR="00CB08FD" w:rsidRDefault="00CB08FD" w:rsidP="00CB08FD">
      <w:pPr>
        <w:pStyle w:val="BodyText"/>
        <w:spacing w:before="8"/>
        <w:rPr>
          <w:rFonts w:ascii="LM Roman 5"/>
          <w:sz w:val="10"/>
        </w:rPr>
      </w:pPr>
    </w:p>
    <w:p w14:paraId="0F46BE17" w14:textId="77777777" w:rsidR="00CB08FD" w:rsidRDefault="00CB08FD" w:rsidP="00CB08FD">
      <w:pPr>
        <w:pStyle w:val="ListParagraph"/>
        <w:numPr>
          <w:ilvl w:val="0"/>
          <w:numId w:val="10"/>
        </w:numPr>
        <w:tabs>
          <w:tab w:val="left" w:pos="1664"/>
        </w:tabs>
        <w:spacing w:before="69"/>
        <w:ind w:hanging="309"/>
      </w:pPr>
      <w:proofErr w:type="spellStart"/>
      <w:r>
        <w:t>Apriori</w:t>
      </w:r>
      <w:proofErr w:type="spellEnd"/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name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most</w:t>
      </w:r>
      <w:r>
        <w:rPr>
          <w:spacing w:val="9"/>
        </w:rPr>
        <w:t xml:space="preserve"> </w:t>
      </w:r>
      <w:r>
        <w:t>popular</w:t>
      </w:r>
      <w:r>
        <w:rPr>
          <w:spacing w:val="9"/>
        </w:rPr>
        <w:t xml:space="preserve"> </w:t>
      </w:r>
      <w:r>
        <w:t>association</w:t>
      </w:r>
      <w:r>
        <w:rPr>
          <w:spacing w:val="9"/>
        </w:rPr>
        <w:t xml:space="preserve"> </w:t>
      </w:r>
      <w:r>
        <w:t>rule</w:t>
      </w:r>
      <w:r>
        <w:rPr>
          <w:spacing w:val="9"/>
        </w:rPr>
        <w:t xml:space="preserve"> </w:t>
      </w:r>
      <w:r>
        <w:t>mining</w:t>
      </w:r>
      <w:r>
        <w:rPr>
          <w:spacing w:val="9"/>
        </w:rPr>
        <w:t xml:space="preserve"> </w:t>
      </w:r>
      <w:r>
        <w:t>technique.</w:t>
      </w:r>
    </w:p>
    <w:p w14:paraId="27F732F4" w14:textId="3677C110" w:rsidR="00CB08FD" w:rsidRDefault="00CB08FD" w:rsidP="00CB08FD">
      <w:pPr>
        <w:pStyle w:val="ListParagraph"/>
        <w:numPr>
          <w:ilvl w:val="0"/>
          <w:numId w:val="10"/>
        </w:numPr>
        <w:tabs>
          <w:tab w:val="left" w:pos="1664"/>
        </w:tabs>
        <w:spacing w:before="98" w:line="256" w:lineRule="auto"/>
        <w:ind w:right="1181" w:hanging="434"/>
      </w:pPr>
      <w:r>
        <w:t xml:space="preserve">A suite of algorithms called </w:t>
      </w:r>
      <w:proofErr w:type="spellStart"/>
      <w:r>
        <w:t>CineMatch</w:t>
      </w:r>
      <w:proofErr w:type="spellEnd"/>
      <w:r>
        <w:t xml:space="preserve"> helps Netflix determine which </w:t>
      </w:r>
      <w:r>
        <w:rPr>
          <w:spacing w:val="-3"/>
        </w:rPr>
        <w:t>mov</w:t>
      </w:r>
      <w:r>
        <w:t>ies a customer is likely to enjoy</w:t>
      </w:r>
      <w:r>
        <w:rPr>
          <w:spacing w:val="22"/>
        </w:rPr>
        <w:t xml:space="preserve"> </w:t>
      </w:r>
      <w:r>
        <w:t>next.</w:t>
      </w:r>
    </w:p>
    <w:p w14:paraId="516A6FC4" w14:textId="77777777" w:rsidR="00CB08FD" w:rsidRDefault="00CB08FD" w:rsidP="00CB08FD">
      <w:pPr>
        <w:pStyle w:val="BodyText"/>
      </w:pPr>
    </w:p>
    <w:p w14:paraId="02D9471C" w14:textId="77777777" w:rsidR="009116BB" w:rsidRDefault="009116BB"/>
    <w:sectPr w:rsidR="00911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eXGyreSchola">
    <w:altName w:val="Calibri"/>
    <w:charset w:val="00"/>
    <w:family w:val="auto"/>
    <w:pitch w:val="variable"/>
  </w:font>
  <w:font w:name="Cantarell">
    <w:altName w:val="Calibri"/>
    <w:charset w:val="00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M Roman 5">
    <w:altName w:val="Calibri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KIJ Bom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33F41"/>
    <w:multiLevelType w:val="hybridMultilevel"/>
    <w:tmpl w:val="D85CFFC6"/>
    <w:lvl w:ilvl="0" w:tplc="1E5AE038">
      <w:start w:val="1"/>
      <w:numFmt w:val="decimal"/>
      <w:lvlText w:val="%1."/>
      <w:lvlJc w:val="left"/>
      <w:pPr>
        <w:ind w:left="1663" w:hanging="308"/>
      </w:pPr>
      <w:rPr>
        <w:rFonts w:ascii="Times New Roman" w:eastAsia="Times New Roman" w:hAnsi="Times New Roman" w:cs="Times New Roman" w:hint="default"/>
        <w:w w:val="113"/>
        <w:sz w:val="22"/>
        <w:szCs w:val="22"/>
        <w:lang w:val="en-US" w:eastAsia="en-US" w:bidi="ar-SA"/>
      </w:rPr>
    </w:lvl>
    <w:lvl w:ilvl="1" w:tplc="61E289B8">
      <w:numFmt w:val="bullet"/>
      <w:lvlText w:val="•"/>
      <w:lvlJc w:val="left"/>
      <w:pPr>
        <w:ind w:left="2546" w:hanging="308"/>
      </w:pPr>
      <w:rPr>
        <w:lang w:val="en-US" w:eastAsia="en-US" w:bidi="ar-SA"/>
      </w:rPr>
    </w:lvl>
    <w:lvl w:ilvl="2" w:tplc="F0D4A120">
      <w:numFmt w:val="bullet"/>
      <w:lvlText w:val="•"/>
      <w:lvlJc w:val="left"/>
      <w:pPr>
        <w:ind w:left="3433" w:hanging="308"/>
      </w:pPr>
      <w:rPr>
        <w:lang w:val="en-US" w:eastAsia="en-US" w:bidi="ar-SA"/>
      </w:rPr>
    </w:lvl>
    <w:lvl w:ilvl="3" w:tplc="B164D110">
      <w:numFmt w:val="bullet"/>
      <w:lvlText w:val="•"/>
      <w:lvlJc w:val="left"/>
      <w:pPr>
        <w:ind w:left="4320" w:hanging="308"/>
      </w:pPr>
      <w:rPr>
        <w:lang w:val="en-US" w:eastAsia="en-US" w:bidi="ar-SA"/>
      </w:rPr>
    </w:lvl>
    <w:lvl w:ilvl="4" w:tplc="D18C6538">
      <w:numFmt w:val="bullet"/>
      <w:lvlText w:val="•"/>
      <w:lvlJc w:val="left"/>
      <w:pPr>
        <w:ind w:left="5206" w:hanging="308"/>
      </w:pPr>
      <w:rPr>
        <w:lang w:val="en-US" w:eastAsia="en-US" w:bidi="ar-SA"/>
      </w:rPr>
    </w:lvl>
    <w:lvl w:ilvl="5" w:tplc="6C8A552C">
      <w:numFmt w:val="bullet"/>
      <w:lvlText w:val="•"/>
      <w:lvlJc w:val="left"/>
      <w:pPr>
        <w:ind w:left="6093" w:hanging="308"/>
      </w:pPr>
      <w:rPr>
        <w:lang w:val="en-US" w:eastAsia="en-US" w:bidi="ar-SA"/>
      </w:rPr>
    </w:lvl>
    <w:lvl w:ilvl="6" w:tplc="F0BCEBE6">
      <w:numFmt w:val="bullet"/>
      <w:lvlText w:val="•"/>
      <w:lvlJc w:val="left"/>
      <w:pPr>
        <w:ind w:left="6980" w:hanging="308"/>
      </w:pPr>
      <w:rPr>
        <w:lang w:val="en-US" w:eastAsia="en-US" w:bidi="ar-SA"/>
      </w:rPr>
    </w:lvl>
    <w:lvl w:ilvl="7" w:tplc="84647668">
      <w:numFmt w:val="bullet"/>
      <w:lvlText w:val="•"/>
      <w:lvlJc w:val="left"/>
      <w:pPr>
        <w:ind w:left="7866" w:hanging="308"/>
      </w:pPr>
      <w:rPr>
        <w:lang w:val="en-US" w:eastAsia="en-US" w:bidi="ar-SA"/>
      </w:rPr>
    </w:lvl>
    <w:lvl w:ilvl="8" w:tplc="06B0119A">
      <w:numFmt w:val="bullet"/>
      <w:lvlText w:val="•"/>
      <w:lvlJc w:val="left"/>
      <w:pPr>
        <w:ind w:left="8753" w:hanging="308"/>
      </w:pPr>
      <w:rPr>
        <w:lang w:val="en-US" w:eastAsia="en-US" w:bidi="ar-SA"/>
      </w:rPr>
    </w:lvl>
  </w:abstractNum>
  <w:abstractNum w:abstractNumId="1" w15:restartNumberingAfterBreak="0">
    <w:nsid w:val="355E1A66"/>
    <w:multiLevelType w:val="hybridMultilevel"/>
    <w:tmpl w:val="DC680944"/>
    <w:lvl w:ilvl="0" w:tplc="D18A49C2">
      <w:start w:val="1"/>
      <w:numFmt w:val="decimal"/>
      <w:lvlText w:val="%1."/>
      <w:lvlJc w:val="left"/>
      <w:pPr>
        <w:ind w:left="2023" w:hanging="279"/>
      </w:pPr>
      <w:rPr>
        <w:rFonts w:ascii="Schoolbook Uralic" w:eastAsia="Schoolbook Uralic" w:hAnsi="Schoolbook Uralic" w:cs="Schoolbook Uralic" w:hint="default"/>
        <w:i/>
        <w:spacing w:val="-6"/>
        <w:w w:val="100"/>
        <w:sz w:val="19"/>
        <w:szCs w:val="19"/>
        <w:lang w:val="en-US" w:eastAsia="en-US" w:bidi="ar-SA"/>
      </w:rPr>
    </w:lvl>
    <w:lvl w:ilvl="1" w:tplc="E7FA1B6E">
      <w:numFmt w:val="bullet"/>
      <w:lvlText w:val="•"/>
      <w:lvlJc w:val="left"/>
      <w:pPr>
        <w:ind w:left="2870" w:hanging="279"/>
      </w:pPr>
      <w:rPr>
        <w:lang w:val="en-US" w:eastAsia="en-US" w:bidi="ar-SA"/>
      </w:rPr>
    </w:lvl>
    <w:lvl w:ilvl="2" w:tplc="957E7A02">
      <w:numFmt w:val="bullet"/>
      <w:lvlText w:val="•"/>
      <w:lvlJc w:val="left"/>
      <w:pPr>
        <w:ind w:left="3721" w:hanging="279"/>
      </w:pPr>
      <w:rPr>
        <w:lang w:val="en-US" w:eastAsia="en-US" w:bidi="ar-SA"/>
      </w:rPr>
    </w:lvl>
    <w:lvl w:ilvl="3" w:tplc="2E92213A">
      <w:numFmt w:val="bullet"/>
      <w:lvlText w:val="•"/>
      <w:lvlJc w:val="left"/>
      <w:pPr>
        <w:ind w:left="4572" w:hanging="279"/>
      </w:pPr>
      <w:rPr>
        <w:lang w:val="en-US" w:eastAsia="en-US" w:bidi="ar-SA"/>
      </w:rPr>
    </w:lvl>
    <w:lvl w:ilvl="4" w:tplc="07B2AB38">
      <w:numFmt w:val="bullet"/>
      <w:lvlText w:val="•"/>
      <w:lvlJc w:val="left"/>
      <w:pPr>
        <w:ind w:left="5422" w:hanging="279"/>
      </w:pPr>
      <w:rPr>
        <w:lang w:val="en-US" w:eastAsia="en-US" w:bidi="ar-SA"/>
      </w:rPr>
    </w:lvl>
    <w:lvl w:ilvl="5" w:tplc="101C6700">
      <w:numFmt w:val="bullet"/>
      <w:lvlText w:val="•"/>
      <w:lvlJc w:val="left"/>
      <w:pPr>
        <w:ind w:left="6273" w:hanging="279"/>
      </w:pPr>
      <w:rPr>
        <w:lang w:val="en-US" w:eastAsia="en-US" w:bidi="ar-SA"/>
      </w:rPr>
    </w:lvl>
    <w:lvl w:ilvl="6" w:tplc="E1F884CE">
      <w:numFmt w:val="bullet"/>
      <w:lvlText w:val="•"/>
      <w:lvlJc w:val="left"/>
      <w:pPr>
        <w:ind w:left="7124" w:hanging="279"/>
      </w:pPr>
      <w:rPr>
        <w:lang w:val="en-US" w:eastAsia="en-US" w:bidi="ar-SA"/>
      </w:rPr>
    </w:lvl>
    <w:lvl w:ilvl="7" w:tplc="499A2608">
      <w:numFmt w:val="bullet"/>
      <w:lvlText w:val="•"/>
      <w:lvlJc w:val="left"/>
      <w:pPr>
        <w:ind w:left="7974" w:hanging="279"/>
      </w:pPr>
      <w:rPr>
        <w:lang w:val="en-US" w:eastAsia="en-US" w:bidi="ar-SA"/>
      </w:rPr>
    </w:lvl>
    <w:lvl w:ilvl="8" w:tplc="647C6A8E">
      <w:numFmt w:val="bullet"/>
      <w:lvlText w:val="•"/>
      <w:lvlJc w:val="left"/>
      <w:pPr>
        <w:ind w:left="8825" w:hanging="279"/>
      </w:pPr>
      <w:rPr>
        <w:lang w:val="en-US" w:eastAsia="en-US" w:bidi="ar-SA"/>
      </w:rPr>
    </w:lvl>
  </w:abstractNum>
  <w:abstractNum w:abstractNumId="2" w15:restartNumberingAfterBreak="0">
    <w:nsid w:val="5DD6349B"/>
    <w:multiLevelType w:val="hybridMultilevel"/>
    <w:tmpl w:val="9A88C02A"/>
    <w:lvl w:ilvl="0" w:tplc="A7DC2544">
      <w:start w:val="1"/>
      <w:numFmt w:val="decimal"/>
      <w:lvlText w:val="%1."/>
      <w:lvlJc w:val="left"/>
      <w:pPr>
        <w:ind w:left="1663" w:hanging="308"/>
      </w:pPr>
      <w:rPr>
        <w:rFonts w:ascii="Times New Roman" w:eastAsia="Times New Roman" w:hAnsi="Times New Roman" w:cs="Times New Roman" w:hint="default"/>
        <w:w w:val="113"/>
        <w:sz w:val="22"/>
        <w:szCs w:val="22"/>
        <w:lang w:val="en-US" w:eastAsia="en-US" w:bidi="ar-SA"/>
      </w:rPr>
    </w:lvl>
    <w:lvl w:ilvl="1" w:tplc="E83AB5CE">
      <w:numFmt w:val="bullet"/>
      <w:lvlText w:val="•"/>
      <w:lvlJc w:val="left"/>
      <w:pPr>
        <w:ind w:left="2546" w:hanging="308"/>
      </w:pPr>
      <w:rPr>
        <w:lang w:val="en-US" w:eastAsia="en-US" w:bidi="ar-SA"/>
      </w:rPr>
    </w:lvl>
    <w:lvl w:ilvl="2" w:tplc="55D2D520">
      <w:numFmt w:val="bullet"/>
      <w:lvlText w:val="•"/>
      <w:lvlJc w:val="left"/>
      <w:pPr>
        <w:ind w:left="3433" w:hanging="308"/>
      </w:pPr>
      <w:rPr>
        <w:lang w:val="en-US" w:eastAsia="en-US" w:bidi="ar-SA"/>
      </w:rPr>
    </w:lvl>
    <w:lvl w:ilvl="3" w:tplc="ADA88E10">
      <w:numFmt w:val="bullet"/>
      <w:lvlText w:val="•"/>
      <w:lvlJc w:val="left"/>
      <w:pPr>
        <w:ind w:left="4320" w:hanging="308"/>
      </w:pPr>
      <w:rPr>
        <w:lang w:val="en-US" w:eastAsia="en-US" w:bidi="ar-SA"/>
      </w:rPr>
    </w:lvl>
    <w:lvl w:ilvl="4" w:tplc="91B42E96">
      <w:numFmt w:val="bullet"/>
      <w:lvlText w:val="•"/>
      <w:lvlJc w:val="left"/>
      <w:pPr>
        <w:ind w:left="5206" w:hanging="308"/>
      </w:pPr>
      <w:rPr>
        <w:lang w:val="en-US" w:eastAsia="en-US" w:bidi="ar-SA"/>
      </w:rPr>
    </w:lvl>
    <w:lvl w:ilvl="5" w:tplc="93AA4DB8">
      <w:numFmt w:val="bullet"/>
      <w:lvlText w:val="•"/>
      <w:lvlJc w:val="left"/>
      <w:pPr>
        <w:ind w:left="6093" w:hanging="308"/>
      </w:pPr>
      <w:rPr>
        <w:lang w:val="en-US" w:eastAsia="en-US" w:bidi="ar-SA"/>
      </w:rPr>
    </w:lvl>
    <w:lvl w:ilvl="6" w:tplc="173CAC0E">
      <w:numFmt w:val="bullet"/>
      <w:lvlText w:val="•"/>
      <w:lvlJc w:val="left"/>
      <w:pPr>
        <w:ind w:left="6980" w:hanging="308"/>
      </w:pPr>
      <w:rPr>
        <w:lang w:val="en-US" w:eastAsia="en-US" w:bidi="ar-SA"/>
      </w:rPr>
    </w:lvl>
    <w:lvl w:ilvl="7" w:tplc="1922A258">
      <w:numFmt w:val="bullet"/>
      <w:lvlText w:val="•"/>
      <w:lvlJc w:val="left"/>
      <w:pPr>
        <w:ind w:left="7866" w:hanging="308"/>
      </w:pPr>
      <w:rPr>
        <w:lang w:val="en-US" w:eastAsia="en-US" w:bidi="ar-SA"/>
      </w:rPr>
    </w:lvl>
    <w:lvl w:ilvl="8" w:tplc="AEC07D78">
      <w:numFmt w:val="bullet"/>
      <w:lvlText w:val="•"/>
      <w:lvlJc w:val="left"/>
      <w:pPr>
        <w:ind w:left="8753" w:hanging="308"/>
      </w:pPr>
      <w:rPr>
        <w:lang w:val="en-US" w:eastAsia="en-US" w:bidi="ar-SA"/>
      </w:rPr>
    </w:lvl>
  </w:abstractNum>
  <w:abstractNum w:abstractNumId="3" w15:restartNumberingAfterBreak="0">
    <w:nsid w:val="63921480"/>
    <w:multiLevelType w:val="hybridMultilevel"/>
    <w:tmpl w:val="3000E5C0"/>
    <w:lvl w:ilvl="0" w:tplc="97C04232">
      <w:numFmt w:val="bullet"/>
      <w:lvlText w:val="■"/>
      <w:lvlJc w:val="left"/>
      <w:pPr>
        <w:ind w:left="600" w:hanging="240"/>
      </w:pPr>
      <w:rPr>
        <w:rFonts w:ascii="Arial" w:eastAsia="Arial" w:hAnsi="Arial" w:cs="Arial" w:hint="default"/>
        <w:color w:val="666666"/>
        <w:w w:val="113"/>
        <w:sz w:val="16"/>
        <w:szCs w:val="16"/>
        <w:lang w:val="en-US" w:eastAsia="en-US" w:bidi="ar-SA"/>
      </w:rPr>
    </w:lvl>
    <w:lvl w:ilvl="1" w:tplc="CD4A250E">
      <w:numFmt w:val="bullet"/>
      <w:lvlText w:val="•"/>
      <w:lvlJc w:val="left"/>
      <w:pPr>
        <w:ind w:left="1354" w:hanging="240"/>
      </w:pPr>
      <w:rPr>
        <w:lang w:val="en-US" w:eastAsia="en-US" w:bidi="ar-SA"/>
      </w:rPr>
    </w:lvl>
    <w:lvl w:ilvl="2" w:tplc="F3B861C4">
      <w:numFmt w:val="bullet"/>
      <w:lvlText w:val="•"/>
      <w:lvlJc w:val="left"/>
      <w:pPr>
        <w:ind w:left="2108" w:hanging="240"/>
      </w:pPr>
      <w:rPr>
        <w:lang w:val="en-US" w:eastAsia="en-US" w:bidi="ar-SA"/>
      </w:rPr>
    </w:lvl>
    <w:lvl w:ilvl="3" w:tplc="1DA6CB12">
      <w:numFmt w:val="bullet"/>
      <w:lvlText w:val="•"/>
      <w:lvlJc w:val="left"/>
      <w:pPr>
        <w:ind w:left="2862" w:hanging="240"/>
      </w:pPr>
      <w:rPr>
        <w:lang w:val="en-US" w:eastAsia="en-US" w:bidi="ar-SA"/>
      </w:rPr>
    </w:lvl>
    <w:lvl w:ilvl="4" w:tplc="24D2DC02">
      <w:numFmt w:val="bullet"/>
      <w:lvlText w:val="•"/>
      <w:lvlJc w:val="left"/>
      <w:pPr>
        <w:ind w:left="3616" w:hanging="240"/>
      </w:pPr>
      <w:rPr>
        <w:lang w:val="en-US" w:eastAsia="en-US" w:bidi="ar-SA"/>
      </w:rPr>
    </w:lvl>
    <w:lvl w:ilvl="5" w:tplc="EE72143E">
      <w:numFmt w:val="bullet"/>
      <w:lvlText w:val="•"/>
      <w:lvlJc w:val="left"/>
      <w:pPr>
        <w:ind w:left="4370" w:hanging="240"/>
      </w:pPr>
      <w:rPr>
        <w:lang w:val="en-US" w:eastAsia="en-US" w:bidi="ar-SA"/>
      </w:rPr>
    </w:lvl>
    <w:lvl w:ilvl="6" w:tplc="F4144B00">
      <w:numFmt w:val="bullet"/>
      <w:lvlText w:val="•"/>
      <w:lvlJc w:val="left"/>
      <w:pPr>
        <w:ind w:left="5124" w:hanging="240"/>
      </w:pPr>
      <w:rPr>
        <w:lang w:val="en-US" w:eastAsia="en-US" w:bidi="ar-SA"/>
      </w:rPr>
    </w:lvl>
    <w:lvl w:ilvl="7" w:tplc="90CC65F6">
      <w:numFmt w:val="bullet"/>
      <w:lvlText w:val="•"/>
      <w:lvlJc w:val="left"/>
      <w:pPr>
        <w:ind w:left="5878" w:hanging="240"/>
      </w:pPr>
      <w:rPr>
        <w:lang w:val="en-US" w:eastAsia="en-US" w:bidi="ar-SA"/>
      </w:rPr>
    </w:lvl>
    <w:lvl w:ilvl="8" w:tplc="FAF65160">
      <w:numFmt w:val="bullet"/>
      <w:lvlText w:val="•"/>
      <w:lvlJc w:val="left"/>
      <w:pPr>
        <w:ind w:left="6632" w:hanging="240"/>
      </w:pPr>
      <w:rPr>
        <w:lang w:val="en-US" w:eastAsia="en-US" w:bidi="ar-SA"/>
      </w:rPr>
    </w:lvl>
  </w:abstractNum>
  <w:abstractNum w:abstractNumId="4" w15:restartNumberingAfterBreak="0">
    <w:nsid w:val="732B1BB1"/>
    <w:multiLevelType w:val="hybridMultilevel"/>
    <w:tmpl w:val="F6A2535A"/>
    <w:lvl w:ilvl="0" w:tplc="02E2F494">
      <w:start w:val="1"/>
      <w:numFmt w:val="decimal"/>
      <w:lvlText w:val="%1."/>
      <w:lvlJc w:val="left"/>
      <w:pPr>
        <w:ind w:left="2023" w:hanging="279"/>
      </w:pPr>
      <w:rPr>
        <w:rFonts w:ascii="Schoolbook Uralic" w:eastAsia="Schoolbook Uralic" w:hAnsi="Schoolbook Uralic" w:cs="Schoolbook Uralic" w:hint="default"/>
        <w:i/>
        <w:w w:val="100"/>
        <w:sz w:val="19"/>
        <w:szCs w:val="19"/>
        <w:lang w:val="en-US" w:eastAsia="en-US" w:bidi="ar-SA"/>
      </w:rPr>
    </w:lvl>
    <w:lvl w:ilvl="1" w:tplc="8D5C906C">
      <w:numFmt w:val="bullet"/>
      <w:lvlText w:val="•"/>
      <w:lvlJc w:val="left"/>
      <w:pPr>
        <w:ind w:left="2870" w:hanging="279"/>
      </w:pPr>
      <w:rPr>
        <w:lang w:val="en-US" w:eastAsia="en-US" w:bidi="ar-SA"/>
      </w:rPr>
    </w:lvl>
    <w:lvl w:ilvl="2" w:tplc="1CD0E2F2">
      <w:numFmt w:val="bullet"/>
      <w:lvlText w:val="•"/>
      <w:lvlJc w:val="left"/>
      <w:pPr>
        <w:ind w:left="3721" w:hanging="279"/>
      </w:pPr>
      <w:rPr>
        <w:lang w:val="en-US" w:eastAsia="en-US" w:bidi="ar-SA"/>
      </w:rPr>
    </w:lvl>
    <w:lvl w:ilvl="3" w:tplc="07F6DB0C">
      <w:numFmt w:val="bullet"/>
      <w:lvlText w:val="•"/>
      <w:lvlJc w:val="left"/>
      <w:pPr>
        <w:ind w:left="4572" w:hanging="279"/>
      </w:pPr>
      <w:rPr>
        <w:lang w:val="en-US" w:eastAsia="en-US" w:bidi="ar-SA"/>
      </w:rPr>
    </w:lvl>
    <w:lvl w:ilvl="4" w:tplc="E8083AEA">
      <w:numFmt w:val="bullet"/>
      <w:lvlText w:val="•"/>
      <w:lvlJc w:val="left"/>
      <w:pPr>
        <w:ind w:left="5422" w:hanging="279"/>
      </w:pPr>
      <w:rPr>
        <w:lang w:val="en-US" w:eastAsia="en-US" w:bidi="ar-SA"/>
      </w:rPr>
    </w:lvl>
    <w:lvl w:ilvl="5" w:tplc="9CC6CD10">
      <w:numFmt w:val="bullet"/>
      <w:lvlText w:val="•"/>
      <w:lvlJc w:val="left"/>
      <w:pPr>
        <w:ind w:left="6273" w:hanging="279"/>
      </w:pPr>
      <w:rPr>
        <w:lang w:val="en-US" w:eastAsia="en-US" w:bidi="ar-SA"/>
      </w:rPr>
    </w:lvl>
    <w:lvl w:ilvl="6" w:tplc="5614BB9A">
      <w:numFmt w:val="bullet"/>
      <w:lvlText w:val="•"/>
      <w:lvlJc w:val="left"/>
      <w:pPr>
        <w:ind w:left="7124" w:hanging="279"/>
      </w:pPr>
      <w:rPr>
        <w:lang w:val="en-US" w:eastAsia="en-US" w:bidi="ar-SA"/>
      </w:rPr>
    </w:lvl>
    <w:lvl w:ilvl="7" w:tplc="BC4C3118">
      <w:numFmt w:val="bullet"/>
      <w:lvlText w:val="•"/>
      <w:lvlJc w:val="left"/>
      <w:pPr>
        <w:ind w:left="7974" w:hanging="279"/>
      </w:pPr>
      <w:rPr>
        <w:lang w:val="en-US" w:eastAsia="en-US" w:bidi="ar-SA"/>
      </w:rPr>
    </w:lvl>
    <w:lvl w:ilvl="8" w:tplc="AAD64502">
      <w:numFmt w:val="bullet"/>
      <w:lvlText w:val="•"/>
      <w:lvlJc w:val="left"/>
      <w:pPr>
        <w:ind w:left="8825" w:hanging="279"/>
      </w:pPr>
      <w:rPr>
        <w:lang w:val="en-US" w:eastAsia="en-US" w:bidi="ar-SA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</w:num>
  <w:num w:numId="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FD"/>
    <w:rsid w:val="009116BB"/>
    <w:rsid w:val="00B065FF"/>
    <w:rsid w:val="00C7071F"/>
    <w:rsid w:val="00CB08FD"/>
    <w:rsid w:val="00D5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9BB8"/>
  <w15:chartTrackingRefBased/>
  <w15:docId w15:val="{F2A8546C-E75C-4D8C-90AC-EF97B55B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8FD"/>
    <w:pPr>
      <w:widowControl w:val="0"/>
      <w:autoSpaceDE w:val="0"/>
      <w:autoSpaceDN w:val="0"/>
      <w:spacing w:after="0" w:line="240" w:lineRule="auto"/>
    </w:pPr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link w:val="Heading1Char"/>
    <w:uiPriority w:val="9"/>
    <w:qFormat/>
    <w:rsid w:val="00CB08FD"/>
    <w:pPr>
      <w:spacing w:before="26"/>
      <w:ind w:left="163"/>
      <w:outlineLvl w:val="0"/>
    </w:pPr>
    <w:rPr>
      <w:rFonts w:ascii="Times New Roman" w:eastAsia="Times New Roman" w:hAnsi="Times New Roman" w:cs="Times New Roman"/>
      <w:sz w:val="52"/>
      <w:szCs w:val="5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B08FD"/>
    <w:pPr>
      <w:ind w:left="1183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CB08FD"/>
    <w:pPr>
      <w:ind w:left="1183"/>
      <w:jc w:val="both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CB08FD"/>
    <w:pPr>
      <w:ind w:left="1663"/>
      <w:jc w:val="both"/>
      <w:outlineLvl w:val="3"/>
    </w:pPr>
    <w:rPr>
      <w:rFonts w:ascii="Georgia" w:eastAsia="Georgia" w:hAnsi="Georgia" w:cs="Georgia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8FD"/>
    <w:rPr>
      <w:rFonts w:ascii="Times New Roman" w:eastAsia="Times New Roman" w:hAnsi="Times New Roman" w:cs="Times New Roman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8FD"/>
    <w:rPr>
      <w:rFonts w:ascii="Times New Roman" w:eastAsia="Times New Roman" w:hAnsi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8F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8FD"/>
    <w:rPr>
      <w:rFonts w:ascii="Georgia" w:eastAsia="Georgia" w:hAnsi="Georgia" w:cs="Georgia"/>
      <w:i/>
      <w:sz w:val="24"/>
      <w:szCs w:val="24"/>
    </w:rPr>
  </w:style>
  <w:style w:type="paragraph" w:customStyle="1" w:styleId="msonormal0">
    <w:name w:val="msonormal"/>
    <w:basedOn w:val="Normal"/>
    <w:rsid w:val="00CB08F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autoRedefine/>
    <w:uiPriority w:val="1"/>
    <w:semiHidden/>
    <w:unhideWhenUsed/>
    <w:qFormat/>
    <w:rsid w:val="00CB08FD"/>
    <w:pPr>
      <w:spacing w:before="85"/>
      <w:ind w:right="161"/>
      <w:jc w:val="right"/>
    </w:pPr>
    <w:rPr>
      <w:rFonts w:ascii="Trebuchet MS" w:eastAsia="Trebuchet MS" w:hAnsi="Trebuchet MS" w:cs="Trebuchet MS"/>
      <w:i/>
      <w:sz w:val="20"/>
      <w:szCs w:val="20"/>
    </w:rPr>
  </w:style>
  <w:style w:type="paragraph" w:styleId="TOC2">
    <w:name w:val="toc 2"/>
    <w:basedOn w:val="Normal"/>
    <w:autoRedefine/>
    <w:uiPriority w:val="1"/>
    <w:semiHidden/>
    <w:unhideWhenUsed/>
    <w:qFormat/>
    <w:rsid w:val="00CB08FD"/>
    <w:pPr>
      <w:spacing w:before="197"/>
      <w:ind w:left="643" w:hanging="481"/>
    </w:pPr>
    <w:rPr>
      <w:rFonts w:ascii="Times New Roman" w:eastAsia="Times New Roman" w:hAnsi="Times New Roman" w:cs="Times New Roman"/>
    </w:rPr>
  </w:style>
  <w:style w:type="paragraph" w:styleId="TOC3">
    <w:name w:val="toc 3"/>
    <w:basedOn w:val="Normal"/>
    <w:autoRedefine/>
    <w:uiPriority w:val="1"/>
    <w:semiHidden/>
    <w:unhideWhenUsed/>
    <w:qFormat/>
    <w:rsid w:val="00CB08FD"/>
    <w:pPr>
      <w:spacing w:before="65"/>
      <w:ind w:left="163"/>
    </w:pPr>
    <w:rPr>
      <w:i/>
    </w:rPr>
  </w:style>
  <w:style w:type="paragraph" w:styleId="TOC4">
    <w:name w:val="toc 4"/>
    <w:basedOn w:val="Normal"/>
    <w:autoRedefine/>
    <w:uiPriority w:val="1"/>
    <w:semiHidden/>
    <w:unhideWhenUsed/>
    <w:qFormat/>
    <w:rsid w:val="00CB08FD"/>
    <w:pPr>
      <w:spacing w:before="85"/>
      <w:ind w:left="163"/>
    </w:pPr>
    <w:rPr>
      <w:rFonts w:ascii="Trebuchet MS" w:eastAsia="Trebuchet MS" w:hAnsi="Trebuchet MS" w:cs="Trebuchet MS"/>
      <w:b/>
      <w:bCs/>
      <w:i/>
    </w:rPr>
  </w:style>
  <w:style w:type="paragraph" w:styleId="TOC5">
    <w:name w:val="toc 5"/>
    <w:basedOn w:val="Normal"/>
    <w:autoRedefine/>
    <w:uiPriority w:val="1"/>
    <w:semiHidden/>
    <w:unhideWhenUsed/>
    <w:qFormat/>
    <w:rsid w:val="00CB08FD"/>
    <w:pPr>
      <w:spacing w:line="320" w:lineRule="exact"/>
      <w:ind w:left="643"/>
    </w:pPr>
    <w:rPr>
      <w:rFonts w:ascii="TeXGyreSchola" w:eastAsia="TeXGyreSchola" w:hAnsi="TeXGyreSchola" w:cs="TeXGyreSchola"/>
    </w:rPr>
  </w:style>
  <w:style w:type="paragraph" w:styleId="TOC6">
    <w:name w:val="toc 6"/>
    <w:basedOn w:val="Normal"/>
    <w:autoRedefine/>
    <w:uiPriority w:val="1"/>
    <w:semiHidden/>
    <w:unhideWhenUsed/>
    <w:qFormat/>
    <w:rsid w:val="00CB08FD"/>
    <w:pPr>
      <w:spacing w:before="64"/>
      <w:ind w:left="643"/>
    </w:pPr>
    <w:rPr>
      <w:i/>
    </w:rPr>
  </w:style>
  <w:style w:type="paragraph" w:styleId="TOC7">
    <w:name w:val="toc 7"/>
    <w:basedOn w:val="Normal"/>
    <w:autoRedefine/>
    <w:uiPriority w:val="1"/>
    <w:semiHidden/>
    <w:unhideWhenUsed/>
    <w:qFormat/>
    <w:rsid w:val="00CB08FD"/>
    <w:pPr>
      <w:spacing w:before="199"/>
      <w:ind w:left="712" w:right="712"/>
      <w:jc w:val="center"/>
    </w:pPr>
    <w:rPr>
      <w:rFonts w:ascii="Times New Roman" w:eastAsia="Times New Roman" w:hAnsi="Times New Roman" w:cs="Times New Roman"/>
      <w:b/>
      <w:bCs/>
      <w:i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B08FD"/>
  </w:style>
  <w:style w:type="character" w:customStyle="1" w:styleId="BodyTextChar">
    <w:name w:val="Body Text Char"/>
    <w:basedOn w:val="DefaultParagraphFont"/>
    <w:link w:val="BodyText"/>
    <w:uiPriority w:val="1"/>
    <w:semiHidden/>
    <w:rsid w:val="00CB08FD"/>
    <w:rPr>
      <w:rFonts w:ascii="Schoolbook Uralic" w:eastAsia="Schoolbook Uralic" w:hAnsi="Schoolbook Uralic" w:cs="Schoolbook Uralic"/>
    </w:rPr>
  </w:style>
  <w:style w:type="paragraph" w:styleId="ListParagraph">
    <w:name w:val="List Paragraph"/>
    <w:basedOn w:val="Normal"/>
    <w:uiPriority w:val="1"/>
    <w:qFormat/>
    <w:rsid w:val="00CB08FD"/>
    <w:pPr>
      <w:spacing w:before="97"/>
      <w:ind w:left="1663" w:hanging="309"/>
    </w:pPr>
  </w:style>
  <w:style w:type="paragraph" w:customStyle="1" w:styleId="TableParagraph">
    <w:name w:val="Table Paragraph"/>
    <w:basedOn w:val="Normal"/>
    <w:uiPriority w:val="1"/>
    <w:qFormat/>
    <w:rsid w:val="00CB0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1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2019</Words>
  <Characters>11512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Eilbert Lee</dc:creator>
  <cp:keywords/>
  <dc:description/>
  <cp:lastModifiedBy>Jan Eilbert Lee</cp:lastModifiedBy>
  <cp:revision>4</cp:revision>
  <dcterms:created xsi:type="dcterms:W3CDTF">2020-10-14T11:40:00Z</dcterms:created>
  <dcterms:modified xsi:type="dcterms:W3CDTF">2020-11-18T02:50:00Z</dcterms:modified>
</cp:coreProperties>
</file>