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70C7894A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 xml:space="preserve">Home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F51C4A">
        <w:rPr>
          <w:rFonts w:ascii="Times New Roman" w:eastAsia="Aptos Light" w:hAnsi="Times New Roman" w:cs="Times New Roman"/>
          <w:sz w:val="52"/>
          <w:szCs w:val="52"/>
        </w:rPr>
        <w:t>5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77A90A2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F51C4A">
        <w:rPr>
          <w:rFonts w:ascii="Liberation Mono" w:eastAsia="Aptos Mono" w:hAnsi="Liberation Mono" w:cs="Aptos Mono"/>
          <w:sz w:val="36"/>
          <w:szCs w:val="36"/>
        </w:rPr>
        <w:t xml:space="preserve">Going in </w:t>
      </w:r>
      <w:proofErr w:type="gramStart"/>
      <w:r w:rsidR="00F51C4A">
        <w:rPr>
          <w:rFonts w:ascii="Liberation Mono" w:eastAsia="Aptos Mono" w:hAnsi="Liberation Mono" w:cs="Aptos Mono"/>
          <w:sz w:val="36"/>
          <w:szCs w:val="36"/>
        </w:rPr>
        <w:t>circles</w:t>
      </w:r>
      <w:proofErr w:type="gramEnd"/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5793386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0C4830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C4830">
        <w:rPr>
          <w:rFonts w:ascii="Times New Roman" w:eastAsia="Aptos" w:hAnsi="Times New Roman" w:cs="Times New Roman"/>
          <w:sz w:val="24"/>
          <w:szCs w:val="24"/>
        </w:rPr>
        <w:t>6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1313E50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 xml:space="preserve">February </w:t>
      </w:r>
      <w:r w:rsidR="000C4830">
        <w:rPr>
          <w:rFonts w:ascii="Times New Roman" w:eastAsia="Aptos" w:hAnsi="Times New Roman" w:cs="Times New Roman"/>
          <w:sz w:val="24"/>
          <w:szCs w:val="24"/>
        </w:rPr>
        <w:t>13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EFCF9F0" w:rsidR="00DD4FE7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recursion</w:t>
      </w:r>
      <w:proofErr w:type="gramEnd"/>
    </w:p>
    <w:p w14:paraId="3A278D82" w14:textId="7BC5DB42" w:rsidR="00F51C4A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debugging</w:t>
      </w:r>
      <w:proofErr w:type="gramEnd"/>
    </w:p>
    <w:p w14:paraId="300B5C4A" w14:textId="64BBF023" w:rsidR="000A60C3" w:rsidRPr="00F51C4A" w:rsidRDefault="00F51C4A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read-in of datasets using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NumPy</w:t>
      </w:r>
      <w:proofErr w:type="gramEnd"/>
    </w:p>
    <w:p w14:paraId="083DBEAD" w14:textId="77777777" w:rsidR="00F51C4A" w:rsidRPr="00F51C4A" w:rsidRDefault="00F51C4A" w:rsidP="00F51C4A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425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  <w:gridCol w:w="824"/>
      </w:tblGrid>
      <w:tr w:rsidR="002225FF" w:rsidRPr="005F0146" w14:paraId="05D335E9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1F4395E5" w14:textId="62189356" w:rsidR="002225FF" w:rsidRPr="005F0146" w:rsidRDefault="002225FF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351BC7F8" w14:textId="4B1FD538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2225FF" w:rsidRPr="005F0146" w14:paraId="47F71575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1D9ACFBD" w:rsidR="002225FF" w:rsidRPr="005F0146" w:rsidRDefault="000244B7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vAlign w:val="center"/>
          </w:tcPr>
          <w:p w14:paraId="7E64DA8A" w14:textId="305D0D06" w:rsidR="002225FF" w:rsidRPr="005F0146" w:rsidRDefault="003E0256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0B0FBB30" w14:textId="58C9FFC3" w:rsidR="002225FF" w:rsidRDefault="003E0256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4EB319F1" w14:textId="534D8AFB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3E025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2225FF" w:rsidRPr="005F0146" w14:paraId="3BB1780B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29A53CB4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1224D252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63C4D28F" w:rsidR="00051E1F" w:rsidRPr="00051E1F" w:rsidRDefault="00763876" w:rsidP="00051E1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F51C4A">
        <w:rPr>
          <w:rFonts w:ascii="Times New Roman" w:eastAsia="Aptos SemiBold" w:hAnsi="Times New Roman" w:cs="Times New Roman"/>
          <w:b/>
          <w:bCs/>
          <w:sz w:val="32"/>
          <w:szCs w:val="32"/>
        </w:rPr>
        <w:t>Fibonacci Frenzy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20D1AEEB" w14:textId="0E8017C1" w:rsidR="00A8619F" w:rsidRDefault="00D8522E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In the lab, you</w:t>
      </w:r>
      <w:r w:rsidR="00483FB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practiced recursion by making your own factorial function. Next,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let’s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approach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pattern generation using the Fibonacci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Sequence as an example. In case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you’re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 unfamiliar</w:t>
      </w:r>
      <w:r w:rsidR="00D50918">
        <w:rPr>
          <w:rFonts w:ascii="Times New Roman" w:eastAsia="Aptos SemiBold" w:hAnsi="Times New Roman" w:cs="Times New Roman"/>
          <w:sz w:val="24"/>
          <w:szCs w:val="24"/>
        </w:rPr>
        <w:t xml:space="preserve"> with it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, the Fibonacci sequence is a pattern of integers such that the next integer is the sum of the previous two. Like this:</w:t>
      </w:r>
    </w:p>
    <w:p w14:paraId="6BE19043" w14:textId="5D26CA59" w:rsidR="0090394C" w:rsidRPr="0090394C" w:rsidRDefault="0090394C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Aptos SemiBold" w:hAnsi="Cambria Math" w:cs="Times New Roman"/>
              <w:sz w:val="24"/>
              <w:szCs w:val="24"/>
            </w:rPr>
            <m:t>0, 1, 1, 2, 3, 5, 8, 13, …</m:t>
          </m:r>
        </m:oMath>
      </m:oMathPara>
    </w:p>
    <w:p w14:paraId="57B44C6C" w14:textId="5D72B8BD" w:rsidR="0090394C" w:rsidRDefault="0090394C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Mathematically, this is defined:</w:t>
      </w:r>
    </w:p>
    <w:p w14:paraId="67C0F172" w14:textId="7C547DF3" w:rsidR="0090394C" w:rsidRPr="0090394C" w:rsidRDefault="00000000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=0</m:t>
          </m:r>
        </m:oMath>
      </m:oMathPara>
    </w:p>
    <w:p w14:paraId="30AC180E" w14:textId="71E7ED9B" w:rsidR="0090394C" w:rsidRPr="0090394C" w:rsidRDefault="00000000" w:rsidP="0090394C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=1</m:t>
          </m:r>
        </m:oMath>
      </m:oMathPara>
    </w:p>
    <w:p w14:paraId="53342321" w14:textId="765F1AFD" w:rsidR="0090394C" w:rsidRDefault="00000000" w:rsidP="0090394C">
      <w:pPr>
        <w:spacing w:after="144"/>
        <w:ind w:firstLine="720"/>
        <w:jc w:val="center"/>
        <w:rPr>
          <w:rFonts w:ascii="Times New Roman" w:eastAsia="Aptos SemiBold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i-2</m:t>
            </m:r>
          </m:sub>
        </m:sSub>
      </m:oMath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i≥2</m:t>
        </m:r>
      </m:oMath>
    </w:p>
    <w:p w14:paraId="11A8C038" w14:textId="31865A1D" w:rsidR="00F4187D" w:rsidRPr="00F4187D" w:rsidRDefault="009039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Using recursion, write a function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`</w:t>
      </w:r>
      <w:proofErr w:type="spellStart"/>
      <w:r w:rsidR="005E70C9" w:rsidRPr="13155810">
        <w:rPr>
          <w:rFonts w:ascii="Times New Roman" w:eastAsia="Aptos" w:hAnsi="Times New Roman" w:cs="Times New Roman"/>
          <w:sz w:val="24"/>
          <w:szCs w:val="24"/>
        </w:rPr>
        <w:t>fibonacci_term</w:t>
      </w:r>
      <w:proofErr w:type="spellEnd"/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`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that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 takes an integer</w:t>
      </w:r>
      <w:r w:rsidR="3B0F10A8" w:rsidRPr="13155810">
        <w:rPr>
          <w:rFonts w:ascii="Times New Roman" w:eastAsia="Aptos" w:hAnsi="Times New Roman" w:cs="Times New Roman"/>
          <w:sz w:val="24"/>
          <w:szCs w:val="24"/>
        </w:rPr>
        <w:t xml:space="preserve"> as the input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, and returns th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located at that location i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n the Fibonacci sequence.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Using this function, generate the first 30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numbers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of the Fibonacci sequence</w:t>
      </w:r>
      <w:r w:rsidR="0022454C" w:rsidRPr="13155810">
        <w:rPr>
          <w:rFonts w:ascii="Times New Roman" w:eastAsia="Aptos" w:hAnsi="Times New Roman" w:cs="Times New Roman"/>
          <w:sz w:val="24"/>
          <w:szCs w:val="24"/>
        </w:rPr>
        <w:t>, and take a screenshot of your results.</w:t>
      </w:r>
      <w:r>
        <w:br/>
      </w:r>
      <w:r w:rsidR="005E70C9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D50918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2BC8E8BF" w14:textId="669D3584" w:rsidR="001A2D88" w:rsidRPr="00F4187D" w:rsidRDefault="003B3256" w:rsidP="00F4187D">
      <w:pPr>
        <w:spacing w:after="144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rPr>
          <w:noProof/>
        </w:rPr>
        <w:lastRenderedPageBreak/>
        <w:drawing>
          <wp:inline distT="0" distB="0" distL="0" distR="0" wp14:anchorId="381B027D" wp14:editId="7F3B40B6">
            <wp:extent cx="628738" cy="5458587"/>
            <wp:effectExtent l="0" t="0" r="0" b="0"/>
            <wp:docPr id="4159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7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4C">
        <w:br/>
      </w:r>
    </w:p>
    <w:p w14:paraId="527CDE99" w14:textId="2BC47FA3" w:rsidR="00473C16" w:rsidRDefault="00B350EB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473C16">
        <w:rPr>
          <w:rFonts w:ascii="Times New Roman" w:eastAsia="Aptos" w:hAnsi="Times New Roman" w:cs="Times New Roman"/>
          <w:sz w:val="24"/>
          <w:szCs w:val="24"/>
        </w:rPr>
        <w:t>write a `</w:t>
      </w:r>
      <w:proofErr w:type="spellStart"/>
      <w:r w:rsidR="00473C16">
        <w:rPr>
          <w:rFonts w:ascii="Times New Roman" w:eastAsia="Aptos" w:hAnsi="Times New Roman" w:cs="Times New Roman"/>
          <w:sz w:val="24"/>
          <w:szCs w:val="24"/>
        </w:rPr>
        <w:t>fibonacci_sequence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_loop</w:t>
      </w:r>
      <w:proofErr w:type="spellEnd"/>
      <w:r w:rsidR="00473C16">
        <w:rPr>
          <w:rFonts w:ascii="Times New Roman" w:eastAsia="Aptos" w:hAnsi="Times New Roman" w:cs="Times New Roman"/>
          <w:sz w:val="24"/>
          <w:szCs w:val="24"/>
        </w:rPr>
        <w:t xml:space="preserve">` function </w:t>
      </w:r>
      <w:r w:rsidR="0022454C">
        <w:rPr>
          <w:rFonts w:ascii="Times New Roman" w:eastAsia="Aptos" w:hAnsi="Times New Roman" w:cs="Times New Roman"/>
          <w:sz w:val="24"/>
          <w:szCs w:val="24"/>
        </w:rPr>
        <w:t>that does the same thing as your function in part a)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22454C">
        <w:rPr>
          <w:rFonts w:ascii="Times New Roman" w:eastAsia="Aptos" w:hAnsi="Times New Roman" w:cs="Times New Roman"/>
          <w:sz w:val="24"/>
          <w:szCs w:val="24"/>
        </w:rPr>
        <w:t>Use it to g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enerate the first 30 terms of the Fibonacci </w:t>
      </w:r>
      <w:proofErr w:type="gramStart"/>
      <w:r w:rsidR="00473C16">
        <w:rPr>
          <w:rFonts w:ascii="Times New Roman" w:eastAsia="Aptos" w:hAnsi="Times New Roman" w:cs="Times New Roman"/>
          <w:sz w:val="24"/>
          <w:szCs w:val="24"/>
        </w:rPr>
        <w:t>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, and</w:t>
      </w:r>
      <w:proofErr w:type="gramEnd"/>
      <w:r w:rsidR="0022454C">
        <w:rPr>
          <w:rFonts w:ascii="Times New Roman" w:eastAsia="Aptos" w:hAnsi="Times New Roman" w:cs="Times New Roman"/>
          <w:sz w:val="24"/>
          <w:szCs w:val="24"/>
        </w:rPr>
        <w:t xml:space="preserve"> take a screenshot of your results.</w:t>
      </w:r>
      <w:r w:rsidR="00473C16">
        <w:rPr>
          <w:rFonts w:ascii="Times New Roman" w:eastAsia="Aptos" w:hAnsi="Times New Roman" w:cs="Times New Roman"/>
          <w:sz w:val="24"/>
          <w:szCs w:val="24"/>
        </w:rPr>
        <w:br/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44BC756" w14:textId="25D6B4D2" w:rsidR="003B325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rPr>
          <w:rFonts w:ascii="Times New Roman" w:eastAsia="Aptos SemiBold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396F5" wp14:editId="0E231777">
            <wp:extent cx="628738" cy="5458587"/>
            <wp:effectExtent l="0" t="0" r="0" b="0"/>
            <wp:docPr id="1686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C78" w14:textId="77777777" w:rsidR="003B3256" w:rsidRPr="00473C1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56AF5B93" w14:textId="12F2749B" w:rsidR="00473C16" w:rsidRPr="00473C16" w:rsidRDefault="002245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Using the </w:t>
      </w:r>
      <w:r w:rsidR="000244B7">
        <w:rPr>
          <w:rFonts w:ascii="Times New Roman" w:eastAsia="Aptos" w:hAnsi="Times New Roman" w:cs="Times New Roman"/>
          <w:sz w:val="24"/>
          <w:szCs w:val="24"/>
        </w:rPr>
        <w:t xml:space="preserve">Python built-in </w:t>
      </w:r>
      <w:r>
        <w:rPr>
          <w:rFonts w:ascii="Times New Roman" w:eastAsia="Aptos" w:hAnsi="Times New Roman" w:cs="Times New Roman"/>
          <w:sz w:val="24"/>
          <w:szCs w:val="24"/>
        </w:rPr>
        <w:t>time module, determine w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hich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of your functions in parts a) and b) </w:t>
      </w:r>
      <w:r w:rsidR="00473C16">
        <w:rPr>
          <w:rFonts w:ascii="Times New Roman" w:eastAsia="Aptos" w:hAnsi="Times New Roman" w:cs="Times New Roman"/>
          <w:sz w:val="24"/>
          <w:szCs w:val="24"/>
        </w:rPr>
        <w:t>is faster at generating the first 30 terms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Why is this the case? </w:t>
      </w:r>
      <w:r w:rsidR="00B125E3">
        <w:rPr>
          <w:rFonts w:ascii="Times New Roman" w:eastAsia="Aptos" w:hAnsi="Times New Roman" w:cs="Times New Roman"/>
          <w:sz w:val="24"/>
          <w:szCs w:val="24"/>
        </w:rPr>
        <w:t xml:space="preserve">Include a screenshot of your results. </w:t>
      </w:r>
    </w:p>
    <w:p w14:paraId="569370F8" w14:textId="6F9BB0E5" w:rsidR="00763876" w:rsidRDefault="00473C16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2DE55EFF" w14:textId="6D04353F" w:rsidR="003A46CE" w:rsidRDefault="003A46CE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A46CE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557BAD98" wp14:editId="04BF75DE">
            <wp:extent cx="2619741" cy="152421"/>
            <wp:effectExtent l="0" t="0" r="9525" b="0"/>
            <wp:docPr id="17768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BC7" w14:textId="567365FE" w:rsidR="003A46CE" w:rsidRPr="00015C97" w:rsidRDefault="00BF11AD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BF11AD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241CA933" wp14:editId="7A93E0E4">
            <wp:extent cx="2353003" cy="142895"/>
            <wp:effectExtent l="0" t="0" r="0" b="9525"/>
            <wp:docPr id="4572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48C2" w14:textId="06AEA6C6" w:rsidR="00763876" w:rsidRPr="00F56B9D" w:rsidRDefault="00F56B9D" w:rsidP="00F56B9D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244B7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4F4E9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4F4E9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4F4E9B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F56B9D">
        <w:rPr>
          <w:rFonts w:ascii="Times New Roman" w:eastAsia="Aptos" w:hAnsi="Times New Roman" w:cs="Times New Roman"/>
          <w:sz w:val="24"/>
          <w:szCs w:val="24"/>
        </w:rPr>
        <w:br/>
      </w:r>
    </w:p>
    <w:p w14:paraId="7EB55CF5" w14:textId="77777777" w:rsidR="00AE0665" w:rsidRDefault="00AE066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011057E3" w:rsidR="00C60572" w:rsidRDefault="00E9537D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>Unit Testing</w:t>
      </w:r>
      <w:r w:rsid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-- A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Quest for Quality</w:t>
      </w:r>
    </w:p>
    <w:p w14:paraId="447925D7" w14:textId="77777777" w:rsidR="009D5907" w:rsidRDefault="00D0258F" w:rsidP="005349B9">
      <w:pPr>
        <w:spacing w:after="144"/>
        <w:rPr>
          <w:rFonts w:ascii="Liberation Sans" w:eastAsia="Aptos" w:hAnsi="Liberation Sans" w:cs="Aptos"/>
          <w:sz w:val="20"/>
          <w:szCs w:val="20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</w:p>
    <w:p w14:paraId="17ACD84F" w14:textId="21BF24F0" w:rsidR="005349B9" w:rsidRDefault="00D41A43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this question</w:t>
      </w:r>
      <w:r w:rsidR="009D5907">
        <w:rPr>
          <w:rFonts w:ascii="Times New Roman" w:eastAsia="Aptos" w:hAnsi="Times New Roman" w:cs="Times New Roman"/>
          <w:sz w:val="24"/>
          <w:szCs w:val="24"/>
        </w:rPr>
        <w:t xml:space="preserve">, please </w:t>
      </w:r>
      <w:r>
        <w:rPr>
          <w:rFonts w:ascii="Times New Roman" w:eastAsia="Aptos" w:hAnsi="Times New Roman" w:cs="Times New Roman"/>
          <w:sz w:val="24"/>
          <w:szCs w:val="24"/>
        </w:rPr>
        <w:t>refer to your lab</w:t>
      </w:r>
      <w:r w:rsidR="00C90E06">
        <w:rPr>
          <w:rFonts w:ascii="Times New Roman" w:eastAsia="Aptos" w:hAnsi="Times New Roman" w:cs="Times New Roman"/>
          <w:sz w:val="24"/>
          <w:szCs w:val="24"/>
        </w:rPr>
        <w:t>’s example of multiplication by recursion:</w:t>
      </w:r>
    </w:p>
    <w:p w14:paraId="407F9CAD" w14:textId="77777777" w:rsidR="002844D4" w:rsidRDefault="002844D4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03C74B08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 w:rsidRPr="002A22A6">
        <w:rPr>
          <w:rFonts w:ascii="Courier New" w:hAnsi="Courier New" w:cs="Courier New"/>
          <w:color w:val="00A933"/>
          <w:szCs w:val="20"/>
        </w:rPr>
        <w:t>def</w:t>
      </w:r>
      <w:r w:rsidRPr="002A22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>a, b):</w:t>
      </w:r>
    </w:p>
    <w:p w14:paraId="0F962AA1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0EEE2939" w14:textId="18AB1385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if</w:t>
      </w:r>
      <w:r w:rsidRPr="002A22A6">
        <w:rPr>
          <w:rFonts w:ascii="Courier New" w:hAnsi="Courier New" w:cs="Courier New"/>
          <w:color w:val="000000"/>
          <w:szCs w:val="20"/>
        </w:rPr>
        <w:t xml:space="preserve"> b == </w:t>
      </w:r>
      <w:r w:rsidR="004A25CC">
        <w:rPr>
          <w:rFonts w:ascii="Courier New" w:hAnsi="Courier New" w:cs="Courier New"/>
          <w:color w:val="808080"/>
          <w:szCs w:val="20"/>
        </w:rPr>
        <w:t>0</w:t>
      </w:r>
      <w:r w:rsidRPr="002A22A6">
        <w:rPr>
          <w:rFonts w:ascii="Courier New" w:hAnsi="Courier New" w:cs="Courier New"/>
          <w:color w:val="000000"/>
          <w:szCs w:val="20"/>
        </w:rPr>
        <w:t>:</w:t>
      </w:r>
    </w:p>
    <w:p w14:paraId="61B0352A" w14:textId="77777777" w:rsidR="002844D4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0</w:t>
      </w:r>
    </w:p>
    <w:p w14:paraId="3FF474B5" w14:textId="77777777" w:rsidR="002844D4" w:rsidRPr="00DE55BB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a +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 xml:space="preserve">a, b -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)</w:t>
      </w:r>
    </w:p>
    <w:p w14:paraId="6BE20B77" w14:textId="77777777" w:rsidR="007B2D40" w:rsidRDefault="007B2D40" w:rsidP="005349B9">
      <w:pPr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217806F3" w14:textId="447F8A1B" w:rsidR="003F1066" w:rsidRDefault="00B379D1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The lab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included some example code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on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testing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this recursive multiplication for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a variety of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inputs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, meant to act as a guide for when you wrote your own</w:t>
      </w:r>
      <w:r w:rsidR="1060EACB" w:rsidRPr="13155810">
        <w:rPr>
          <w:rFonts w:ascii="Times New Roman" w:eastAsia="Aptos" w:hAnsi="Times New Roman" w:cs="Times New Roman"/>
          <w:sz w:val="24"/>
          <w:szCs w:val="24"/>
        </w:rPr>
        <w:t xml:space="preserve"> tests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. However,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this example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 did not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 xml:space="preserve">cover all cases, more specifically,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the case of negative ‘a’ and/or ‘b’.</w:t>
      </w:r>
    </w:p>
    <w:p w14:paraId="1713DF85" w14:textId="3649DF42" w:rsidR="00C373D9" w:rsidRPr="00C373D9" w:rsidRDefault="00C85E7E" w:rsidP="00C373D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Using the recursive multiplication function from the lab</w:t>
      </w:r>
      <w:r w:rsidR="003710EF">
        <w:rPr>
          <w:rFonts w:ascii="Times New Roman" w:eastAsia="Aptos" w:hAnsi="Times New Roman" w:cs="Times New Roman"/>
          <w:sz w:val="24"/>
          <w:szCs w:val="24"/>
        </w:rPr>
        <w:t>:</w:t>
      </w:r>
    </w:p>
    <w:p w14:paraId="73CF69FB" w14:textId="77777777" w:rsidR="007735DB" w:rsidRPr="007735DB" w:rsidRDefault="003710EF" w:rsidP="00392EB8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tests </w:t>
      </w:r>
      <w:r w:rsidR="00392EB8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the three </w:t>
      </w:r>
      <w:r>
        <w:rPr>
          <w:rFonts w:ascii="Times New Roman" w:eastAsia="Aptos" w:hAnsi="Times New Roman" w:cs="Times New Roman"/>
          <w:sz w:val="24"/>
          <w:szCs w:val="24"/>
        </w:rPr>
        <w:t>missing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 situations: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&gt;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&gt; 0, b &lt;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&lt; 0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4B3134">
        <w:rPr>
          <w:rFonts w:ascii="Times New Roman" w:eastAsia="Aptos" w:hAnsi="Times New Roman" w:cs="Times New Roman"/>
          <w:sz w:val="24"/>
          <w:szCs w:val="24"/>
        </w:rPr>
        <w:br/>
        <w:t xml:space="preserve">Assess </w:t>
      </w:r>
      <w:r w:rsidR="0057141A">
        <w:rPr>
          <w:rFonts w:ascii="Times New Roman" w:eastAsia="Aptos" w:hAnsi="Times New Roman" w:cs="Times New Roman"/>
          <w:sz w:val="24"/>
          <w:szCs w:val="24"/>
        </w:rPr>
        <w:t>whether</w:t>
      </w:r>
      <w:r w:rsidR="004B3134">
        <w:rPr>
          <w:rFonts w:ascii="Times New Roman" w:eastAsia="Aptos" w:hAnsi="Times New Roman" w:cs="Times New Roman"/>
          <w:sz w:val="24"/>
          <w:szCs w:val="24"/>
        </w:rPr>
        <w:t xml:space="preserve"> the function is working as expected for these scenarios.</w:t>
      </w:r>
      <w:r w:rsidR="000A382B">
        <w:rPr>
          <w:rFonts w:ascii="Times New Roman" w:eastAsia="Aptos" w:hAnsi="Times New Roman" w:cs="Times New Roman"/>
          <w:sz w:val="24"/>
          <w:szCs w:val="24"/>
        </w:rPr>
        <w:t xml:space="preserve"> Include a screenshot of your results.</w:t>
      </w:r>
      <w:r w:rsidR="0032107A">
        <w:rPr>
          <w:rFonts w:ascii="Times New Roman" w:eastAsia="Aptos" w:hAnsi="Times New Roman" w:cs="Times New Roman"/>
          <w:sz w:val="24"/>
          <w:szCs w:val="24"/>
        </w:rPr>
        <w:br/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</w:p>
    <w:p w14:paraId="7C04FFAD" w14:textId="2399861F" w:rsidR="00392EB8" w:rsidRPr="007735DB" w:rsidRDefault="007735DB" w:rsidP="007735DB">
      <w:pPr>
        <w:spacing w:after="144"/>
        <w:ind w:left="720"/>
        <w:rPr>
          <w:rFonts w:ascii="Times New Roman" w:eastAsia="Aptos" w:hAnsi="Times New Roman" w:cs="Times New Roman"/>
          <w:sz w:val="24"/>
          <w:szCs w:val="24"/>
        </w:rPr>
      </w:pPr>
      <w:r w:rsidRPr="007735DB">
        <w:rPr>
          <w:rFonts w:ascii="Times New Roman" w:eastAsia="Aptos" w:hAnsi="Times New Roman" w:cs="Times New Roman"/>
          <w:sz w:val="24"/>
          <w:szCs w:val="24"/>
        </w:rPr>
        <w:lastRenderedPageBreak/>
        <w:drawing>
          <wp:inline distT="0" distB="0" distL="0" distR="0" wp14:anchorId="53BB077C" wp14:editId="491B110A">
            <wp:extent cx="2772162" cy="6468378"/>
            <wp:effectExtent l="0" t="0" r="9525" b="8890"/>
            <wp:docPr id="128108681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6810" name="Picture 1" descr="A black background with white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ED2" w14:textId="1B7E9ADE" w:rsidR="005349B9" w:rsidRPr="00BC02EB" w:rsidRDefault="0032107A" w:rsidP="005349B9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Some of these situations should not function properly. Fix the function</w:t>
      </w:r>
      <w:r w:rsidR="480D09F9" w:rsidRPr="13155810">
        <w:rPr>
          <w:rFonts w:ascii="Times New Roman" w:eastAsia="Aptos" w:hAnsi="Times New Roman" w:cs="Times New Roman"/>
          <w:sz w:val="24"/>
          <w:szCs w:val="24"/>
        </w:rPr>
        <w:t xml:space="preserve"> to perform multiplication properly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for these</w:t>
      </w:r>
      <w:r w:rsidR="433031CB" w:rsidRPr="13155810">
        <w:rPr>
          <w:rFonts w:ascii="Times New Roman" w:eastAsia="Aptos" w:hAnsi="Times New Roman" w:cs="Times New Roman"/>
          <w:sz w:val="24"/>
          <w:szCs w:val="24"/>
        </w:rPr>
        <w:t xml:space="preserve"> inputs</w:t>
      </w:r>
      <w:r w:rsidR="000F4E36" w:rsidRPr="13155810">
        <w:rPr>
          <w:rFonts w:ascii="Times New Roman" w:eastAsia="Aptos" w:hAnsi="Times New Roman" w:cs="Times New Roman"/>
          <w:sz w:val="24"/>
          <w:szCs w:val="24"/>
        </w:rPr>
        <w:t>, test them again</w:t>
      </w:r>
      <w:r w:rsidR="000A382B" w:rsidRPr="13155810">
        <w:rPr>
          <w:rFonts w:ascii="Times New Roman" w:eastAsia="Aptos" w:hAnsi="Times New Roman" w:cs="Times New Roman"/>
          <w:sz w:val="24"/>
          <w:szCs w:val="24"/>
        </w:rPr>
        <w:t xml:space="preserve">, and return a screenshot of your results. </w:t>
      </w:r>
      <w:r>
        <w:br/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B30EE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6B691A2B" w14:textId="61BFF44E" w:rsidR="00BC02EB" w:rsidRDefault="00BC02EB" w:rsidP="00BC02EB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CF7C7A1" w14:textId="28612AD4" w:rsidR="00BC02EB" w:rsidRPr="00BC02EB" w:rsidRDefault="00BC02EB" w:rsidP="00BC02E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The function works . . . no need for edits (?)</w:t>
      </w:r>
    </w:p>
    <w:p w14:paraId="3ED4DA2B" w14:textId="77777777" w:rsidR="00201772" w:rsidRDefault="00201772" w:rsidP="000B1926">
      <w:p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EA85804" w14:textId="4D325FDB" w:rsidR="00505A70" w:rsidRDefault="00134490" w:rsidP="00134490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(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0A382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0A382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537799" w:rsidRPr="000B1926">
        <w:rPr>
          <w:rFonts w:ascii="Times New Roman" w:eastAsia="Aptos" w:hAnsi="Times New Roman" w:cs="Times New Roman"/>
          <w:sz w:val="24"/>
          <w:szCs w:val="24"/>
        </w:rPr>
        <w:br/>
      </w:r>
    </w:p>
    <w:p w14:paraId="125C864A" w14:textId="4ECFB81B" w:rsidR="00D804DF" w:rsidRPr="00DD264E" w:rsidRDefault="00D804DF" w:rsidP="00DD264E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3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Rigid Read-in </w:t>
      </w:r>
    </w:p>
    <w:p w14:paraId="0298913D" w14:textId="4560F134" w:rsidR="00D804DF" w:rsidRDefault="00D804DF" w:rsidP="009025FC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Using what you know about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NumPy arrays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, this question will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practice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read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ing in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data from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files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proofErr w:type="gramStart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 particular</w:t>
      </w:r>
      <w:r w:rsidR="69D36E12" w:rsidRPr="13155810">
        <w:rPr>
          <w:rFonts w:ascii="Times New Roman" w:eastAsia="Aptos SemiBold" w:hAnsi="Times New Roman" w:cs="Times New Roman"/>
          <w:sz w:val="24"/>
          <w:szCs w:val="24"/>
        </w:rPr>
        <w:t>,</w:t>
      </w:r>
      <w:r w:rsidR="002B15C3"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we</w:t>
      </w:r>
      <w:proofErr w:type="gramEnd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 will look at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rigid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bodies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that possess 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an </w:t>
      </w:r>
      <w:r w:rsidR="005C0683" w:rsidRPr="13155810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 number that identifies them,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vector for their position and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vector for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their velocity.</w:t>
      </w:r>
    </w:p>
    <w:p w14:paraId="32088829" w14:textId="4E31D93E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The positions and velocities for each rigid body are given in “PHY1112_A5_Q3_Positions.csv” and “PHY1112_A5_Q3_Velocities.csv”, respectively. 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Both files also contain the </w:t>
      </w:r>
      <w:r w:rsidR="00A16D0B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 number.</w:t>
      </w:r>
    </w:p>
    <w:p w14:paraId="0C5C4CD0" w14:textId="77777777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39BAEAC2" w14:textId="65F1B631" w:rsidR="00D804DF" w:rsidRPr="00F160C0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Using one of `</w:t>
      </w:r>
      <w:proofErr w:type="spellStart"/>
      <w:proofErr w:type="gramStart"/>
      <w:r w:rsidRPr="13155810">
        <w:rPr>
          <w:rFonts w:ascii="Times New Roman" w:eastAsia="Aptos" w:hAnsi="Times New Roman" w:cs="Times New Roman"/>
          <w:sz w:val="24"/>
          <w:szCs w:val="24"/>
        </w:rPr>
        <w:t>np.genfromtxt</w:t>
      </w:r>
      <w:proofErr w:type="spellEnd"/>
      <w:proofErr w:type="gramEnd"/>
      <w:r w:rsidRPr="13155810">
        <w:rPr>
          <w:rFonts w:ascii="Times New Roman" w:eastAsia="Aptos" w:hAnsi="Times New Roman" w:cs="Times New Roman"/>
          <w:sz w:val="24"/>
          <w:szCs w:val="24"/>
        </w:rPr>
        <w:t>`,  or `</w:t>
      </w:r>
      <w:proofErr w:type="spellStart"/>
      <w:r w:rsidRPr="13155810">
        <w:rPr>
          <w:rFonts w:ascii="Times New Roman" w:eastAsia="Aptos" w:hAnsi="Times New Roman" w:cs="Times New Roman"/>
          <w:sz w:val="24"/>
          <w:szCs w:val="24"/>
        </w:rPr>
        <w:t>np.loadtxt</w:t>
      </w:r>
      <w:proofErr w:type="spellEnd"/>
      <w:r w:rsidRPr="13155810">
        <w:rPr>
          <w:rFonts w:ascii="Times New Roman" w:eastAsia="Aptos" w:hAnsi="Times New Roman" w:cs="Times New Roman"/>
          <w:sz w:val="24"/>
          <w:szCs w:val="24"/>
        </w:rPr>
        <w:t>` from NumPy, read in both the position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and 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>velocity vectors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="00A84E25" w:rsidRPr="13155810">
        <w:rPr>
          <w:rFonts w:ascii="Times New Roman" w:eastAsia="Aptos" w:hAnsi="Times New Roman" w:cs="Times New Roman"/>
          <w:sz w:val="24"/>
          <w:szCs w:val="24"/>
        </w:rPr>
        <w:t xml:space="preserve">store them into arrays. As these are 3D vectors, and there are 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>20 rigi</w:t>
      </w:r>
      <w:r w:rsidR="51990E0F" w:rsidRPr="13155810">
        <w:rPr>
          <w:rFonts w:ascii="Times New Roman" w:eastAsia="Aptos" w:hAnsi="Times New Roman" w:cs="Times New Roman"/>
          <w:sz w:val="24"/>
          <w:szCs w:val="24"/>
        </w:rPr>
        <w:t>d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 xml:space="preserve"> bodies, these arrays should be 20 rows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 and 3 columns</w:t>
      </w:r>
      <w:r w:rsidR="03007EF7" w:rsidRPr="13155810">
        <w:rPr>
          <w:rFonts w:ascii="Times New Roman" w:eastAsia="Aptos" w:hAnsi="Times New Roman" w:cs="Times New Roman"/>
          <w:sz w:val="24"/>
          <w:szCs w:val="24"/>
        </w:rPr>
        <w:t xml:space="preserve"> (confirm this)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. </w:t>
      </w:r>
      <w:r>
        <w:br/>
      </w:r>
      <w:r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35B2BB9E" w14:textId="453E0969" w:rsidR="00316F11" w:rsidRDefault="004924E7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Taking advantage of the element-wise nature of the </w:t>
      </w:r>
      <w:r w:rsidR="00E37D4F">
        <w:rPr>
          <w:rFonts w:ascii="Times New Roman" w:eastAsia="Aptos" w:hAnsi="Times New Roman" w:cs="Times New Roman"/>
          <w:sz w:val="24"/>
          <w:szCs w:val="24"/>
        </w:rPr>
        <w:t>NumPy array, calculate the distance of each of the bodies from the origin</w:t>
      </w:r>
      <w:r w:rsidR="00316F11">
        <w:rPr>
          <w:rFonts w:ascii="Times New Roman" w:eastAsia="Aptos" w:hAnsi="Times New Roman" w:cs="Times New Roman"/>
          <w:sz w:val="24"/>
          <w:szCs w:val="24"/>
        </w:rPr>
        <w:t>, and their speed</w:t>
      </w:r>
      <w:r w:rsidR="00B05953">
        <w:rPr>
          <w:rFonts w:ascii="Times New Roman" w:eastAsia="Aptos" w:hAnsi="Times New Roman" w:cs="Times New Roman"/>
          <w:sz w:val="24"/>
          <w:szCs w:val="24"/>
        </w:rPr>
        <w:t>. Your answer</w:t>
      </w:r>
      <w:r w:rsidR="00316F11">
        <w:rPr>
          <w:rFonts w:ascii="Times New Roman" w:eastAsia="Aptos" w:hAnsi="Times New Roman" w:cs="Times New Roman"/>
          <w:sz w:val="24"/>
          <w:szCs w:val="24"/>
        </w:rPr>
        <w:t>s</w:t>
      </w:r>
      <w:r w:rsidR="00B05953">
        <w:rPr>
          <w:rFonts w:ascii="Times New Roman" w:eastAsia="Aptos" w:hAnsi="Times New Roman" w:cs="Times New Roman"/>
          <w:sz w:val="24"/>
          <w:szCs w:val="24"/>
        </w:rPr>
        <w:t xml:space="preserve"> should be</w:t>
      </w:r>
      <w:r w:rsidR="00316F11">
        <w:rPr>
          <w:rFonts w:ascii="Times New Roman" w:eastAsia="Aptos" w:hAnsi="Times New Roman" w:cs="Times New Roman"/>
          <w:sz w:val="24"/>
          <w:szCs w:val="24"/>
        </w:rPr>
        <w:t xml:space="preserve"> two arrays that </w:t>
      </w:r>
      <w:r w:rsidR="002352B0">
        <w:rPr>
          <w:rFonts w:ascii="Times New Roman" w:eastAsia="Aptos" w:hAnsi="Times New Roman" w:cs="Times New Roman"/>
          <w:sz w:val="24"/>
          <w:szCs w:val="24"/>
        </w:rPr>
        <w:t>have a length of 20</w:t>
      </w:r>
      <w:r w:rsidR="00F74520">
        <w:rPr>
          <w:rFonts w:ascii="Times New Roman" w:eastAsia="Aptos" w:hAnsi="Times New Roman" w:cs="Times New Roman"/>
          <w:sz w:val="24"/>
          <w:szCs w:val="24"/>
        </w:rPr>
        <w:t>.</w:t>
      </w:r>
      <w:r w:rsidR="003E0256">
        <w:rPr>
          <w:rFonts w:ascii="Times New Roman" w:eastAsia="Aptos" w:hAnsi="Times New Roman" w:cs="Times New Roman"/>
          <w:sz w:val="24"/>
          <w:szCs w:val="24"/>
        </w:rPr>
        <w:t xml:space="preserve"> Print these to the terminal.</w:t>
      </w:r>
      <w:r w:rsidR="002B15C3">
        <w:rPr>
          <w:rFonts w:ascii="Times New Roman" w:eastAsia="Aptos" w:hAnsi="Times New Roman" w:cs="Times New Roman"/>
          <w:sz w:val="24"/>
          <w:szCs w:val="24"/>
        </w:rPr>
        <w:br/>
      </w:r>
      <w:r w:rsidR="002B15C3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316F11">
        <w:rPr>
          <w:rFonts w:ascii="Times New Roman" w:eastAsia="Aptos" w:hAnsi="Times New Roman" w:cs="Times New Roman"/>
          <w:sz w:val="24"/>
          <w:szCs w:val="24"/>
        </w:rPr>
        <w:br/>
      </w:r>
    </w:p>
    <w:p w14:paraId="27A1D166" w14:textId="77777777" w:rsidR="00AC194B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closest to the origin? How close </w:t>
      </w:r>
      <w:r w:rsidR="04B9BE62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="00AC194B">
        <w:rPr>
          <w:rFonts w:ascii="Times New Roman" w:eastAsia="Aptos" w:hAnsi="Times New Roman" w:cs="Times New Roman"/>
          <w:sz w:val="24"/>
          <w:szCs w:val="24"/>
        </w:rPr>
        <w:t>?</w:t>
      </w:r>
    </w:p>
    <w:p w14:paraId="05948BCD" w14:textId="4044BA09" w:rsidR="003E0256" w:rsidRDefault="00D804DF" w:rsidP="00AC194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br/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moving the fastest? How fast </w:t>
      </w:r>
      <w:r w:rsidR="133E0BBB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moving?</w:t>
      </w:r>
      <w:r w:rsidR="003E0256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35DD1EE" w14:textId="77777777" w:rsidR="00AC194B" w:rsidRDefault="00AC194B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52CCF9B4" w14:textId="05EAFFA3" w:rsidR="00D804DF" w:rsidRPr="0016519B" w:rsidRDefault="003E0256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Print these</w:t>
      </w:r>
      <w:r w:rsidR="627AEC4F" w:rsidRPr="13155810">
        <w:rPr>
          <w:rFonts w:ascii="Times New Roman" w:eastAsia="Aptos" w:hAnsi="Times New Roman" w:cs="Times New Roman"/>
          <w:sz w:val="24"/>
          <w:szCs w:val="24"/>
        </w:rPr>
        <w:t xml:space="preserve"> results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to the terminal</w:t>
      </w:r>
      <w:r w:rsidR="086A7540" w:rsidRPr="13155810">
        <w:rPr>
          <w:rFonts w:ascii="Times New Roman" w:eastAsia="Aptos" w:hAnsi="Times New Roman" w:cs="Times New Roman"/>
          <w:sz w:val="24"/>
          <w:szCs w:val="24"/>
        </w:rPr>
        <w:t xml:space="preserve"> and i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nclude screenshots of all your results. </w:t>
      </w:r>
      <w:r>
        <w:br/>
      </w:r>
      <w:r>
        <w:br/>
      </w:r>
      <w:r w:rsidR="00316F11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U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seful NumPy functions for this might include `</w:t>
      </w:r>
      <w:proofErr w:type="spellStart"/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argmin</w:t>
      </w:r>
      <w:proofErr w:type="spellEnd"/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`,</w:t>
      </w:r>
      <w:r w:rsidR="51B6F415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and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argmax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br/>
      </w:r>
      <w:r w:rsidR="00D804DF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01EB56DB" w14:textId="779A1387" w:rsidR="00D804DF" w:rsidRPr="00B4590F" w:rsidRDefault="00D804DF" w:rsidP="00D804DF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3E0256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3E0256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naming/comments)</w:t>
      </w:r>
    </w:p>
    <w:p w14:paraId="10907EC8" w14:textId="52C64C19" w:rsidR="00D804DF" w:rsidRDefault="00D804DF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sectPr w:rsidR="00D804D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FAFA" w14:textId="77777777" w:rsidR="00C33FE1" w:rsidRDefault="00C33FE1">
      <w:pPr>
        <w:spacing w:after="0" w:line="240" w:lineRule="auto"/>
      </w:pPr>
      <w:r>
        <w:separator/>
      </w:r>
    </w:p>
  </w:endnote>
  <w:endnote w:type="continuationSeparator" w:id="0">
    <w:p w14:paraId="1F4F96DD" w14:textId="77777777" w:rsidR="00C33FE1" w:rsidRDefault="00C33FE1">
      <w:pPr>
        <w:spacing w:after="0" w:line="240" w:lineRule="auto"/>
      </w:pPr>
      <w:r>
        <w:continuationSeparator/>
      </w:r>
    </w:p>
  </w:endnote>
  <w:endnote w:type="continuationNotice" w:id="1">
    <w:p w14:paraId="0D6B0B56" w14:textId="77777777" w:rsidR="00C33FE1" w:rsidRDefault="00C33F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6BBC" w14:textId="77777777" w:rsidR="00C33FE1" w:rsidRDefault="00C33FE1">
      <w:pPr>
        <w:spacing w:after="0" w:line="240" w:lineRule="auto"/>
      </w:pPr>
      <w:r>
        <w:separator/>
      </w:r>
    </w:p>
  </w:footnote>
  <w:footnote w:type="continuationSeparator" w:id="0">
    <w:p w14:paraId="31CD2ED2" w14:textId="77777777" w:rsidR="00C33FE1" w:rsidRDefault="00C33FE1">
      <w:pPr>
        <w:spacing w:after="0" w:line="240" w:lineRule="auto"/>
      </w:pPr>
      <w:r>
        <w:continuationSeparator/>
      </w:r>
    </w:p>
  </w:footnote>
  <w:footnote w:type="continuationNotice" w:id="1">
    <w:p w14:paraId="75528C90" w14:textId="77777777" w:rsidR="00C33FE1" w:rsidRDefault="00C33F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8B6"/>
    <w:multiLevelType w:val="hybridMultilevel"/>
    <w:tmpl w:val="5BB222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1"/>
  </w:num>
  <w:num w:numId="2" w16cid:durableId="1184586723">
    <w:abstractNumId w:val="1"/>
  </w:num>
  <w:num w:numId="3" w16cid:durableId="424956911">
    <w:abstractNumId w:val="7"/>
  </w:num>
  <w:num w:numId="4" w16cid:durableId="395133787">
    <w:abstractNumId w:val="13"/>
  </w:num>
  <w:num w:numId="5" w16cid:durableId="1905486390">
    <w:abstractNumId w:val="0"/>
  </w:num>
  <w:num w:numId="6" w16cid:durableId="1998027420">
    <w:abstractNumId w:val="16"/>
  </w:num>
  <w:num w:numId="7" w16cid:durableId="1991247359">
    <w:abstractNumId w:val="8"/>
  </w:num>
  <w:num w:numId="8" w16cid:durableId="1895388091">
    <w:abstractNumId w:val="4"/>
  </w:num>
  <w:num w:numId="9" w16cid:durableId="717976684">
    <w:abstractNumId w:val="6"/>
  </w:num>
  <w:num w:numId="10" w16cid:durableId="1270623559">
    <w:abstractNumId w:val="9"/>
  </w:num>
  <w:num w:numId="11" w16cid:durableId="2015840538">
    <w:abstractNumId w:val="5"/>
  </w:num>
  <w:num w:numId="12" w16cid:durableId="1653951418">
    <w:abstractNumId w:val="12"/>
  </w:num>
  <w:num w:numId="13" w16cid:durableId="416951069">
    <w:abstractNumId w:val="14"/>
  </w:num>
  <w:num w:numId="14" w16cid:durableId="517739327">
    <w:abstractNumId w:val="2"/>
  </w:num>
  <w:num w:numId="15" w16cid:durableId="1941642455">
    <w:abstractNumId w:val="3"/>
  </w:num>
  <w:num w:numId="16" w16cid:durableId="2121534777">
    <w:abstractNumId w:val="15"/>
  </w:num>
  <w:num w:numId="17" w16cid:durableId="848761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223E6"/>
    <w:rsid w:val="000244B7"/>
    <w:rsid w:val="000248CE"/>
    <w:rsid w:val="00027A72"/>
    <w:rsid w:val="00027EE7"/>
    <w:rsid w:val="000311D1"/>
    <w:rsid w:val="00032EEB"/>
    <w:rsid w:val="00036134"/>
    <w:rsid w:val="00041292"/>
    <w:rsid w:val="00041EFD"/>
    <w:rsid w:val="000453FD"/>
    <w:rsid w:val="00047CE0"/>
    <w:rsid w:val="00050062"/>
    <w:rsid w:val="00051E1F"/>
    <w:rsid w:val="00066DB0"/>
    <w:rsid w:val="00080E62"/>
    <w:rsid w:val="0008244B"/>
    <w:rsid w:val="00086FE2"/>
    <w:rsid w:val="00090D16"/>
    <w:rsid w:val="000A1DCC"/>
    <w:rsid w:val="000A382B"/>
    <w:rsid w:val="000A5CEC"/>
    <w:rsid w:val="000A60C3"/>
    <w:rsid w:val="000B1926"/>
    <w:rsid w:val="000B7291"/>
    <w:rsid w:val="000C11A6"/>
    <w:rsid w:val="000C4830"/>
    <w:rsid w:val="000F4E36"/>
    <w:rsid w:val="00100136"/>
    <w:rsid w:val="00102453"/>
    <w:rsid w:val="00105538"/>
    <w:rsid w:val="00105B2B"/>
    <w:rsid w:val="00127A75"/>
    <w:rsid w:val="00134490"/>
    <w:rsid w:val="00136EF1"/>
    <w:rsid w:val="00140295"/>
    <w:rsid w:val="001419EE"/>
    <w:rsid w:val="00142E8D"/>
    <w:rsid w:val="00143A6C"/>
    <w:rsid w:val="00150539"/>
    <w:rsid w:val="00150980"/>
    <w:rsid w:val="001534C3"/>
    <w:rsid w:val="00164994"/>
    <w:rsid w:val="0016519B"/>
    <w:rsid w:val="00180522"/>
    <w:rsid w:val="00190216"/>
    <w:rsid w:val="00191904"/>
    <w:rsid w:val="0019253C"/>
    <w:rsid w:val="001A08A6"/>
    <w:rsid w:val="001A2D88"/>
    <w:rsid w:val="001A47E2"/>
    <w:rsid w:val="001A5077"/>
    <w:rsid w:val="001A52C3"/>
    <w:rsid w:val="001D5BFB"/>
    <w:rsid w:val="001E5686"/>
    <w:rsid w:val="001F084E"/>
    <w:rsid w:val="001F295E"/>
    <w:rsid w:val="00201772"/>
    <w:rsid w:val="00202383"/>
    <w:rsid w:val="00213E05"/>
    <w:rsid w:val="0021679B"/>
    <w:rsid w:val="002225FF"/>
    <w:rsid w:val="0022454C"/>
    <w:rsid w:val="002352B0"/>
    <w:rsid w:val="00237317"/>
    <w:rsid w:val="0024501E"/>
    <w:rsid w:val="0024561F"/>
    <w:rsid w:val="0024654F"/>
    <w:rsid w:val="00275FB3"/>
    <w:rsid w:val="002773E6"/>
    <w:rsid w:val="00277AA8"/>
    <w:rsid w:val="00280CE2"/>
    <w:rsid w:val="002844D4"/>
    <w:rsid w:val="00284D42"/>
    <w:rsid w:val="00286CBC"/>
    <w:rsid w:val="002A7FAB"/>
    <w:rsid w:val="002B15C3"/>
    <w:rsid w:val="002D68D6"/>
    <w:rsid w:val="002E62FC"/>
    <w:rsid w:val="002F1B48"/>
    <w:rsid w:val="002F3C19"/>
    <w:rsid w:val="002F4EE5"/>
    <w:rsid w:val="002F58E8"/>
    <w:rsid w:val="00301306"/>
    <w:rsid w:val="00304E2F"/>
    <w:rsid w:val="00316F11"/>
    <w:rsid w:val="0032107A"/>
    <w:rsid w:val="00325943"/>
    <w:rsid w:val="00326337"/>
    <w:rsid w:val="003264D8"/>
    <w:rsid w:val="003300DF"/>
    <w:rsid w:val="003373EC"/>
    <w:rsid w:val="003402F5"/>
    <w:rsid w:val="003415A9"/>
    <w:rsid w:val="0034225C"/>
    <w:rsid w:val="003430FB"/>
    <w:rsid w:val="00352A68"/>
    <w:rsid w:val="00355DC8"/>
    <w:rsid w:val="00366B11"/>
    <w:rsid w:val="003710EF"/>
    <w:rsid w:val="003745B1"/>
    <w:rsid w:val="00383F67"/>
    <w:rsid w:val="0038547A"/>
    <w:rsid w:val="00392EB8"/>
    <w:rsid w:val="003A46CE"/>
    <w:rsid w:val="003B3256"/>
    <w:rsid w:val="003B6577"/>
    <w:rsid w:val="003B668A"/>
    <w:rsid w:val="003C51EF"/>
    <w:rsid w:val="003C61A5"/>
    <w:rsid w:val="003C7017"/>
    <w:rsid w:val="003D0165"/>
    <w:rsid w:val="003D3CA5"/>
    <w:rsid w:val="003E0256"/>
    <w:rsid w:val="003E3DF7"/>
    <w:rsid w:val="003E6D70"/>
    <w:rsid w:val="003F1066"/>
    <w:rsid w:val="003F3A38"/>
    <w:rsid w:val="00413FD6"/>
    <w:rsid w:val="004150A5"/>
    <w:rsid w:val="004165CB"/>
    <w:rsid w:val="00420191"/>
    <w:rsid w:val="00423185"/>
    <w:rsid w:val="00425D68"/>
    <w:rsid w:val="00426881"/>
    <w:rsid w:val="00426CE7"/>
    <w:rsid w:val="00436813"/>
    <w:rsid w:val="00441823"/>
    <w:rsid w:val="004465D8"/>
    <w:rsid w:val="00455F82"/>
    <w:rsid w:val="00472A7C"/>
    <w:rsid w:val="00473C16"/>
    <w:rsid w:val="00483FB2"/>
    <w:rsid w:val="00486CCF"/>
    <w:rsid w:val="004924E7"/>
    <w:rsid w:val="004A25CC"/>
    <w:rsid w:val="004B1228"/>
    <w:rsid w:val="004B3134"/>
    <w:rsid w:val="004D2E3F"/>
    <w:rsid w:val="004E2593"/>
    <w:rsid w:val="004E26C2"/>
    <w:rsid w:val="004E3434"/>
    <w:rsid w:val="004E3E27"/>
    <w:rsid w:val="004F1432"/>
    <w:rsid w:val="004F4E9B"/>
    <w:rsid w:val="004F6E38"/>
    <w:rsid w:val="00505A70"/>
    <w:rsid w:val="00511609"/>
    <w:rsid w:val="00512B5D"/>
    <w:rsid w:val="00524764"/>
    <w:rsid w:val="005349B9"/>
    <w:rsid w:val="00537799"/>
    <w:rsid w:val="00543E3E"/>
    <w:rsid w:val="005513FA"/>
    <w:rsid w:val="005573C5"/>
    <w:rsid w:val="005619B2"/>
    <w:rsid w:val="00563F77"/>
    <w:rsid w:val="00565B80"/>
    <w:rsid w:val="0056740C"/>
    <w:rsid w:val="00570918"/>
    <w:rsid w:val="0057141A"/>
    <w:rsid w:val="00574AA9"/>
    <w:rsid w:val="005763FA"/>
    <w:rsid w:val="005809C0"/>
    <w:rsid w:val="0058275E"/>
    <w:rsid w:val="00585CA1"/>
    <w:rsid w:val="00595C4E"/>
    <w:rsid w:val="00596A01"/>
    <w:rsid w:val="005A3F94"/>
    <w:rsid w:val="005A6537"/>
    <w:rsid w:val="005C0638"/>
    <w:rsid w:val="005C0683"/>
    <w:rsid w:val="005C0813"/>
    <w:rsid w:val="005C0BC9"/>
    <w:rsid w:val="005C0E75"/>
    <w:rsid w:val="005C566D"/>
    <w:rsid w:val="005D1970"/>
    <w:rsid w:val="005D6802"/>
    <w:rsid w:val="005E1810"/>
    <w:rsid w:val="005E70C9"/>
    <w:rsid w:val="005F0146"/>
    <w:rsid w:val="005F4406"/>
    <w:rsid w:val="005F74D3"/>
    <w:rsid w:val="00600E7F"/>
    <w:rsid w:val="00626776"/>
    <w:rsid w:val="00636A97"/>
    <w:rsid w:val="00642F00"/>
    <w:rsid w:val="00651A47"/>
    <w:rsid w:val="006573DB"/>
    <w:rsid w:val="00666E66"/>
    <w:rsid w:val="0067601B"/>
    <w:rsid w:val="00681AB1"/>
    <w:rsid w:val="00687F12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7C61"/>
    <w:rsid w:val="006F2E62"/>
    <w:rsid w:val="006F356F"/>
    <w:rsid w:val="006F72B9"/>
    <w:rsid w:val="006F7723"/>
    <w:rsid w:val="0070160C"/>
    <w:rsid w:val="00701BD8"/>
    <w:rsid w:val="00715DF2"/>
    <w:rsid w:val="00715E0A"/>
    <w:rsid w:val="007161FF"/>
    <w:rsid w:val="0072493F"/>
    <w:rsid w:val="00735EF9"/>
    <w:rsid w:val="0075368B"/>
    <w:rsid w:val="00762721"/>
    <w:rsid w:val="00763876"/>
    <w:rsid w:val="007735DB"/>
    <w:rsid w:val="007745ED"/>
    <w:rsid w:val="007800C9"/>
    <w:rsid w:val="0078578E"/>
    <w:rsid w:val="00793193"/>
    <w:rsid w:val="007977BD"/>
    <w:rsid w:val="007A0B63"/>
    <w:rsid w:val="007A3608"/>
    <w:rsid w:val="007A59FE"/>
    <w:rsid w:val="007A6DD0"/>
    <w:rsid w:val="007B2D40"/>
    <w:rsid w:val="00814640"/>
    <w:rsid w:val="0081569D"/>
    <w:rsid w:val="0082281B"/>
    <w:rsid w:val="008370F1"/>
    <w:rsid w:val="00847CC9"/>
    <w:rsid w:val="00861042"/>
    <w:rsid w:val="00863BC4"/>
    <w:rsid w:val="00881060"/>
    <w:rsid w:val="00882A0B"/>
    <w:rsid w:val="0089276A"/>
    <w:rsid w:val="008A627E"/>
    <w:rsid w:val="008A652C"/>
    <w:rsid w:val="008D023D"/>
    <w:rsid w:val="008D418D"/>
    <w:rsid w:val="008D5ECF"/>
    <w:rsid w:val="008E07D9"/>
    <w:rsid w:val="008E28A7"/>
    <w:rsid w:val="008F6E41"/>
    <w:rsid w:val="009025FC"/>
    <w:rsid w:val="0090394C"/>
    <w:rsid w:val="009079E3"/>
    <w:rsid w:val="009160BD"/>
    <w:rsid w:val="00916378"/>
    <w:rsid w:val="00916530"/>
    <w:rsid w:val="00931E32"/>
    <w:rsid w:val="00933E53"/>
    <w:rsid w:val="00950CEC"/>
    <w:rsid w:val="00955374"/>
    <w:rsid w:val="009576E8"/>
    <w:rsid w:val="00963BC1"/>
    <w:rsid w:val="0097004E"/>
    <w:rsid w:val="0097409E"/>
    <w:rsid w:val="009771FE"/>
    <w:rsid w:val="00977E00"/>
    <w:rsid w:val="00983B86"/>
    <w:rsid w:val="00986752"/>
    <w:rsid w:val="00990842"/>
    <w:rsid w:val="00994D5E"/>
    <w:rsid w:val="00997265"/>
    <w:rsid w:val="009A15A7"/>
    <w:rsid w:val="009A385A"/>
    <w:rsid w:val="009A75F0"/>
    <w:rsid w:val="009B3418"/>
    <w:rsid w:val="009D5907"/>
    <w:rsid w:val="00A002B0"/>
    <w:rsid w:val="00A052DB"/>
    <w:rsid w:val="00A05CA2"/>
    <w:rsid w:val="00A11B2B"/>
    <w:rsid w:val="00A12BA2"/>
    <w:rsid w:val="00A15B69"/>
    <w:rsid w:val="00A16D0B"/>
    <w:rsid w:val="00A35D50"/>
    <w:rsid w:val="00A366F7"/>
    <w:rsid w:val="00A44A24"/>
    <w:rsid w:val="00A47D21"/>
    <w:rsid w:val="00A5761C"/>
    <w:rsid w:val="00A67DD6"/>
    <w:rsid w:val="00A76F0A"/>
    <w:rsid w:val="00A84E25"/>
    <w:rsid w:val="00A8619F"/>
    <w:rsid w:val="00AA15E1"/>
    <w:rsid w:val="00AA49FF"/>
    <w:rsid w:val="00AB5128"/>
    <w:rsid w:val="00AC194B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05953"/>
    <w:rsid w:val="00B125E3"/>
    <w:rsid w:val="00B25606"/>
    <w:rsid w:val="00B27FFD"/>
    <w:rsid w:val="00B350EB"/>
    <w:rsid w:val="00B379D1"/>
    <w:rsid w:val="00B40D04"/>
    <w:rsid w:val="00B4590F"/>
    <w:rsid w:val="00B52604"/>
    <w:rsid w:val="00B611F9"/>
    <w:rsid w:val="00B62D36"/>
    <w:rsid w:val="00B731C8"/>
    <w:rsid w:val="00B804D3"/>
    <w:rsid w:val="00B908CD"/>
    <w:rsid w:val="00B9234C"/>
    <w:rsid w:val="00B92F2D"/>
    <w:rsid w:val="00BA0160"/>
    <w:rsid w:val="00BC02EB"/>
    <w:rsid w:val="00BC2D27"/>
    <w:rsid w:val="00BD1DEE"/>
    <w:rsid w:val="00BF11AD"/>
    <w:rsid w:val="00BF156B"/>
    <w:rsid w:val="00C06F71"/>
    <w:rsid w:val="00C12294"/>
    <w:rsid w:val="00C33FE1"/>
    <w:rsid w:val="00C373D9"/>
    <w:rsid w:val="00C434B1"/>
    <w:rsid w:val="00C5581C"/>
    <w:rsid w:val="00C565D0"/>
    <w:rsid w:val="00C60572"/>
    <w:rsid w:val="00C62DC3"/>
    <w:rsid w:val="00C8041A"/>
    <w:rsid w:val="00C85E7E"/>
    <w:rsid w:val="00C90E06"/>
    <w:rsid w:val="00CA3C29"/>
    <w:rsid w:val="00CB30EE"/>
    <w:rsid w:val="00CB4456"/>
    <w:rsid w:val="00CC28E5"/>
    <w:rsid w:val="00CC46DF"/>
    <w:rsid w:val="00CC4D63"/>
    <w:rsid w:val="00CE3EEA"/>
    <w:rsid w:val="00CE4B79"/>
    <w:rsid w:val="00CE63D7"/>
    <w:rsid w:val="00CF71EC"/>
    <w:rsid w:val="00D0258F"/>
    <w:rsid w:val="00D06269"/>
    <w:rsid w:val="00D12949"/>
    <w:rsid w:val="00D1459B"/>
    <w:rsid w:val="00D2366C"/>
    <w:rsid w:val="00D27911"/>
    <w:rsid w:val="00D41A43"/>
    <w:rsid w:val="00D455BF"/>
    <w:rsid w:val="00D50918"/>
    <w:rsid w:val="00D63B0E"/>
    <w:rsid w:val="00D804DF"/>
    <w:rsid w:val="00D82672"/>
    <w:rsid w:val="00D8522E"/>
    <w:rsid w:val="00D91A1B"/>
    <w:rsid w:val="00D94509"/>
    <w:rsid w:val="00DA2F97"/>
    <w:rsid w:val="00DB334C"/>
    <w:rsid w:val="00DD264E"/>
    <w:rsid w:val="00DD4FE7"/>
    <w:rsid w:val="00DE7EEB"/>
    <w:rsid w:val="00DF04E7"/>
    <w:rsid w:val="00DF15C7"/>
    <w:rsid w:val="00DF4EE2"/>
    <w:rsid w:val="00DF4F2E"/>
    <w:rsid w:val="00E11088"/>
    <w:rsid w:val="00E1127E"/>
    <w:rsid w:val="00E169C5"/>
    <w:rsid w:val="00E22691"/>
    <w:rsid w:val="00E23CCC"/>
    <w:rsid w:val="00E327EF"/>
    <w:rsid w:val="00E350AA"/>
    <w:rsid w:val="00E37D4F"/>
    <w:rsid w:val="00E46FD4"/>
    <w:rsid w:val="00E5465B"/>
    <w:rsid w:val="00E66FC7"/>
    <w:rsid w:val="00E67637"/>
    <w:rsid w:val="00E72E8A"/>
    <w:rsid w:val="00E919F8"/>
    <w:rsid w:val="00E9537D"/>
    <w:rsid w:val="00EB54A7"/>
    <w:rsid w:val="00EB7441"/>
    <w:rsid w:val="00EC4D9C"/>
    <w:rsid w:val="00EC759D"/>
    <w:rsid w:val="00EE02C6"/>
    <w:rsid w:val="00EF4456"/>
    <w:rsid w:val="00F05EC7"/>
    <w:rsid w:val="00F14F19"/>
    <w:rsid w:val="00F160C0"/>
    <w:rsid w:val="00F212AC"/>
    <w:rsid w:val="00F417A4"/>
    <w:rsid w:val="00F4187D"/>
    <w:rsid w:val="00F51C4A"/>
    <w:rsid w:val="00F52681"/>
    <w:rsid w:val="00F52C0E"/>
    <w:rsid w:val="00F55DC9"/>
    <w:rsid w:val="00F563D6"/>
    <w:rsid w:val="00F56B9D"/>
    <w:rsid w:val="00F6525F"/>
    <w:rsid w:val="00F66D60"/>
    <w:rsid w:val="00F74520"/>
    <w:rsid w:val="00F950E4"/>
    <w:rsid w:val="00FC7D1E"/>
    <w:rsid w:val="00FD4222"/>
    <w:rsid w:val="00FE46E3"/>
    <w:rsid w:val="00FF5ECF"/>
    <w:rsid w:val="03007EF7"/>
    <w:rsid w:val="04B9BE62"/>
    <w:rsid w:val="086A7540"/>
    <w:rsid w:val="0A0C8F98"/>
    <w:rsid w:val="1060EACB"/>
    <w:rsid w:val="13155810"/>
    <w:rsid w:val="133E0BBB"/>
    <w:rsid w:val="2FA622E7"/>
    <w:rsid w:val="3B0F10A8"/>
    <w:rsid w:val="433031CB"/>
    <w:rsid w:val="480D09F9"/>
    <w:rsid w:val="51990E0F"/>
    <w:rsid w:val="51B6F415"/>
    <w:rsid w:val="5E6126AF"/>
    <w:rsid w:val="627AEC4F"/>
    <w:rsid w:val="69D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1A478AFB-F4B4-491E-B3AD-7B8F545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4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D4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2844D4"/>
    <w:pPr>
      <w:widowControl w:val="0"/>
      <w:suppressLineNumbers/>
    </w:pPr>
    <w:rPr>
      <w:rFonts w:ascii="Liberation Sans" w:hAnsi="Liberatio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Kaius Araimora</cp:lastModifiedBy>
  <cp:revision>394</cp:revision>
  <dcterms:created xsi:type="dcterms:W3CDTF">2023-09-28T22:58:00Z</dcterms:created>
  <dcterms:modified xsi:type="dcterms:W3CDTF">2024-02-13T15:35:00Z</dcterms:modified>
  <dc:language>en-US</dc:language>
</cp:coreProperties>
</file>