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p65</w:t>
      </w:r>
      <w:r>
        <w:rPr>
          <w:i/>
          <w:iCs/>
          <w:sz w:val="22"/>
          <w:szCs w:val="22"/>
        </w:rPr>
        <w:t>]</w:t>
      </w:r>
      <w:r>
        <w:rPr>
          <w:sz w:val="22"/>
          <w:szCs w:val="22"/>
        </w:rPr>
        <w:t xml:space="preserve"> - Azure Services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</w:t>
      </w:r>
      <w:r>
        <w:rPr>
          <w:i/>
          <w:iCs/>
          <w:sz w:val="22"/>
          <w:szCs w:val="22"/>
        </w:rPr>
        <w:t>]</w:t>
      </w:r>
      <w:r>
        <w:rPr>
          <w:sz w:val="22"/>
          <w:szCs w:val="22"/>
        </w:rPr>
        <w:t xml:space="preserve"> - Interacting with Online Services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p67</w:t>
      </w:r>
      <w:r>
        <w:rPr>
          <w:i/>
          <w:iCs/>
          <w:sz w:val="22"/>
          <w:szCs w:val="22"/>
        </w:rPr>
        <w:t>]</w:t>
      </w:r>
      <w:r>
        <w:rPr>
          <w:sz w:val="22"/>
          <w:szCs w:val="22"/>
        </w:rPr>
        <w:t xml:space="preserve"> - Azure in relation to Azure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AD </w:t>
      </w:r>
      <w:r>
        <w:rPr>
          <w:i/>
          <w:iCs/>
        </w:rPr>
        <w:t>[b5/</w:t>
      </w:r>
      <w:r>
        <w:rPr>
          <w:b/>
          <w:bCs/>
          <w:i/>
          <w:iCs/>
        </w:rPr>
        <w:t>p69</w:t>
      </w:r>
      <w:r>
        <w:rPr>
          <w:i/>
          <w:iCs/>
        </w:rPr>
        <w:t>]</w:t>
      </w:r>
      <w:r>
        <w:rPr/>
        <w:t xml:space="preserve"> – Microsoft Azure AD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AD </w:t>
      </w:r>
      <w:r>
        <w:rPr>
          <w:i/>
          <w:iCs/>
        </w:rPr>
        <w:t>[b5/</w:t>
      </w:r>
      <w:r>
        <w:rPr>
          <w:b/>
          <w:bCs/>
          <w:i/>
          <w:iCs/>
        </w:rPr>
        <w:t>p70, p71, p72, p73</w:t>
      </w:r>
      <w:r>
        <w:rPr>
          <w:i/>
          <w:iCs/>
        </w:rPr>
        <w:t>]</w:t>
      </w:r>
      <w:r>
        <w:rPr/>
        <w:t xml:space="preserve"> – Azure AD Authentication Flow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AD </w:t>
      </w:r>
      <w:r>
        <w:rPr>
          <w:i/>
          <w:iCs/>
        </w:rPr>
        <w:t>[b5/</w:t>
      </w:r>
      <w:r>
        <w:rPr>
          <w:b/>
          <w:bCs/>
          <w:i/>
          <w:iCs/>
        </w:rPr>
        <w:t>p74</w:t>
      </w:r>
      <w:r>
        <w:rPr>
          <w:i/>
          <w:iCs/>
        </w:rPr>
        <w:t>]</w:t>
      </w:r>
      <w:r>
        <w:rPr/>
        <w:t xml:space="preserve"> – Microsoft Authentication Systems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AD </w:t>
      </w:r>
      <w:r>
        <w:rPr>
          <w:i/>
          <w:iCs/>
        </w:rPr>
        <w:t>[b5/</w:t>
      </w:r>
      <w:r>
        <w:rPr>
          <w:b/>
          <w:bCs/>
          <w:i/>
          <w:iCs/>
        </w:rPr>
        <w:t>p75</w:t>
      </w:r>
      <w:r>
        <w:rPr>
          <w:i/>
          <w:iCs/>
        </w:rPr>
        <w:t>]</w:t>
      </w:r>
      <w:r>
        <w:rPr/>
        <w:t xml:space="preserve"> – Identity Architectures in Microsoft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AD </w:t>
      </w:r>
      <w:r>
        <w:rPr>
          <w:i/>
          <w:iCs/>
        </w:rPr>
        <w:t>[b5/</w:t>
      </w:r>
      <w:r>
        <w:rPr>
          <w:b/>
          <w:bCs/>
          <w:i/>
          <w:iCs/>
        </w:rPr>
        <w:t>p76</w:t>
      </w:r>
      <w:r>
        <w:rPr>
          <w:i/>
          <w:iCs/>
        </w:rPr>
        <w:t>]</w:t>
      </w:r>
      <w:r>
        <w:rPr/>
        <w:t xml:space="preserve"> – Synchronization and Federation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AD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  <w:r>
        <w:rPr>
          <w:sz w:val="22"/>
          <w:szCs w:val="22"/>
        </w:rPr>
        <w:t xml:space="preserve"> – Cloud Identity Models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Azure AD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  <w:r>
        <w:rPr>
          <w:sz w:val="22"/>
          <w:szCs w:val="22"/>
        </w:rPr>
        <w:t xml:space="preserve"> – Authentication for Hybrid Indentity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p78</w:t>
      </w:r>
      <w:r>
        <w:rPr>
          <w:i/>
          <w:iCs/>
        </w:rPr>
        <w:t>]</w:t>
      </w:r>
      <w:r>
        <w:rPr/>
        <w:t xml:space="preserve"> – Introduction to AADInternals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p79</w:t>
      </w:r>
      <w:r>
        <w:rPr>
          <w:i/>
          <w:iCs/>
        </w:rPr>
        <w:t>]</w:t>
      </w:r>
      <w:r>
        <w:rPr/>
        <w:t xml:space="preserve"> – AADInternals Recon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p80</w:t>
      </w:r>
      <w:r>
        <w:rPr>
          <w:i/>
          <w:iCs/>
        </w:rPr>
        <w:t>]</w:t>
      </w:r>
      <w:r>
        <w:rPr/>
        <w:t xml:space="preserve"> – Username Enumeration Endpoints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p81</w:t>
      </w:r>
      <w:r>
        <w:rPr>
          <w:i/>
          <w:iCs/>
        </w:rPr>
        <w:t>]</w:t>
      </w:r>
      <w:r>
        <w:rPr/>
        <w:t xml:space="preserve"> – Username Enumeration: GetCredentialType Endpoint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p83</w:t>
      </w:r>
      <w:r>
        <w:rPr>
          <w:i/>
          <w:iCs/>
        </w:rPr>
        <w:t>]</w:t>
      </w:r>
      <w:r>
        <w:rPr/>
        <w:t xml:space="preserve"> – Detecting Throttling: GetCredentialType Endpoint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p84, p85</w:t>
      </w:r>
      <w:r>
        <w:rPr>
          <w:i/>
          <w:iCs/>
        </w:rPr>
        <w:t>]</w:t>
      </w:r>
      <w:r>
        <w:rPr/>
        <w:t xml:space="preserve"> – Username Enumeration: OAuth Token Endpoint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Recon </w:t>
      </w:r>
      <w:r>
        <w:rPr>
          <w:i/>
          <w:iCs/>
        </w:rPr>
        <w:t>[b5/</w:t>
      </w:r>
      <w:r>
        <w:rPr>
          <w:b/>
          <w:bCs/>
          <w:i/>
          <w:iCs/>
        </w:rPr>
        <w:t>p86</w:t>
      </w:r>
      <w:r>
        <w:rPr>
          <w:i/>
          <w:iCs/>
        </w:rPr>
        <w:t>]</w:t>
      </w:r>
      <w:r>
        <w:rPr/>
        <w:t xml:space="preserve"> – Legacy Authentication and Protocols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p89</w:t>
      </w:r>
      <w:r>
        <w:rPr>
          <w:i/>
          <w:iCs/>
        </w:rPr>
        <w:t>]</w:t>
      </w:r>
      <w:r>
        <w:rPr/>
        <w:t xml:space="preserve"> – Password Spraying in Azure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p90</w:t>
      </w:r>
      <w:r>
        <w:rPr>
          <w:i/>
          <w:iCs/>
        </w:rPr>
        <w:t>]</w:t>
      </w:r>
      <w:r>
        <w:rPr/>
        <w:t xml:space="preserve"> – Password Spraying Tool: TrevorSpray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p92</w:t>
      </w:r>
      <w:r>
        <w:rPr>
          <w:i/>
          <w:iCs/>
        </w:rPr>
        <w:t>]</w:t>
      </w:r>
      <w:r>
        <w:rPr/>
        <w:t xml:space="preserve"> – Password Spraying Tool: Spray365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p94</w:t>
      </w:r>
      <w:r>
        <w:rPr>
          <w:i/>
          <w:iCs/>
        </w:rPr>
        <w:t>]</w:t>
      </w:r>
      <w:r>
        <w:rPr/>
        <w:t xml:space="preserve"> – Azure Smart Lockout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p96</w:t>
      </w:r>
      <w:r>
        <w:rPr>
          <w:i/>
          <w:iCs/>
        </w:rPr>
        <w:t>]</w:t>
      </w:r>
      <w:r>
        <w:rPr/>
        <w:t xml:space="preserve"> – Bypass Strategies for Avoiding Lockout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Password Attacks </w:t>
      </w:r>
      <w:r>
        <w:rPr>
          <w:i/>
          <w:iCs/>
        </w:rPr>
        <w:t>[b5/</w:t>
      </w:r>
      <w:r>
        <w:rPr>
          <w:b/>
          <w:bCs/>
          <w:i/>
          <w:iCs/>
        </w:rPr>
        <w:t>p97, p98</w:t>
      </w:r>
      <w:r>
        <w:rPr>
          <w:i/>
          <w:iCs/>
        </w:rPr>
        <w:t>]</w:t>
      </w:r>
      <w:r>
        <w:rPr/>
        <w:t xml:space="preserve"> – Bypassing Technique: Rotating IP Addresses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OpenID </w:t>
      </w:r>
      <w:r>
        <w:rPr>
          <w:i/>
          <w:iCs/>
        </w:rPr>
        <w:t>[b5/</w:t>
      </w:r>
      <w:r>
        <w:rPr>
          <w:b/>
          <w:bCs/>
          <w:i/>
          <w:iCs/>
        </w:rPr>
        <w:t>p102</w:t>
      </w:r>
      <w:r>
        <w:rPr>
          <w:i/>
          <w:iCs/>
        </w:rPr>
        <w:t>]</w:t>
      </w:r>
      <w:r>
        <w:rPr/>
        <w:t xml:space="preserve"> – OpenIDConnect Flows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OpenID </w:t>
      </w:r>
      <w:r>
        <w:rPr>
          <w:i/>
          <w:iCs/>
        </w:rPr>
        <w:t>[b5/</w:t>
      </w:r>
      <w:r>
        <w:rPr>
          <w:b/>
          <w:bCs/>
          <w:i/>
          <w:iCs/>
        </w:rPr>
        <w:t>p103-p112</w:t>
      </w:r>
      <w:r>
        <w:rPr>
          <w:i/>
          <w:iCs/>
        </w:rPr>
        <w:t>]</w:t>
      </w:r>
      <w:r>
        <w:rPr/>
        <w:t xml:space="preserve"> – Authentication Flows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OpenID </w:t>
      </w:r>
      <w:r>
        <w:rPr>
          <w:i/>
          <w:iCs/>
        </w:rPr>
        <w:t>[b5/</w:t>
      </w:r>
      <w:r>
        <w:rPr>
          <w:b/>
          <w:bCs/>
          <w:i/>
          <w:iCs/>
        </w:rPr>
        <w:t>p113</w:t>
      </w:r>
      <w:r>
        <w:rPr>
          <w:i/>
          <w:iCs/>
        </w:rPr>
        <w:t>]</w:t>
      </w:r>
      <w:r>
        <w:rPr/>
        <w:t xml:space="preserve"> – OAuth Flow Types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Infrastructure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  <w:r>
        <w:rPr/>
        <w:t xml:space="preserve"> – Infrastructure Components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Infrastructure </w:t>
      </w:r>
      <w:r>
        <w:rPr>
          <w:i/>
          <w:iCs/>
        </w:rPr>
        <w:t>[b5/</w:t>
      </w:r>
      <w:r>
        <w:rPr>
          <w:b/>
          <w:bCs/>
          <w:i/>
          <w:iCs/>
        </w:rPr>
        <w:t>p116</w:t>
      </w:r>
      <w:r>
        <w:rPr>
          <w:i/>
          <w:iCs/>
        </w:rPr>
        <w:t>]</w:t>
      </w:r>
      <w:r>
        <w:rPr/>
        <w:t xml:space="preserve"> – How Azure Organizes Items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Azure Infrastructure </w:t>
      </w:r>
      <w:r>
        <w:rPr>
          <w:i/>
          <w:iCs/>
        </w:rPr>
        <w:t>[b5/</w:t>
      </w:r>
      <w:r>
        <w:rPr>
          <w:b/>
          <w:bCs/>
          <w:i/>
          <w:iCs/>
        </w:rPr>
        <w:t>p117</w:t>
      </w:r>
      <w:r>
        <w:rPr>
          <w:i/>
          <w:iCs/>
        </w:rPr>
        <w:t>]</w:t>
      </w:r>
      <w:r>
        <w:rPr/>
        <w:t xml:space="preserve"> – Control Plane and Data Plane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Running Commands on Azure </w:t>
      </w:r>
      <w:r>
        <w:rPr>
          <w:i/>
          <w:iCs/>
        </w:rPr>
        <w:t>[b5/</w:t>
      </w:r>
      <w:r>
        <w:rPr>
          <w:b/>
          <w:bCs/>
          <w:i/>
          <w:iCs/>
        </w:rPr>
        <w:t>p119</w:t>
      </w:r>
      <w:r>
        <w:rPr>
          <w:i/>
          <w:iCs/>
        </w:rPr>
        <w:t>]</w:t>
      </w:r>
      <w:r>
        <w:rPr/>
        <w:t xml:space="preserve"> – Azure CLI Tools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Running Commands on Azure </w:t>
      </w:r>
      <w:r>
        <w:rPr>
          <w:i/>
          <w:iCs/>
        </w:rPr>
        <w:t>[b5/</w:t>
      </w:r>
      <w:r>
        <w:rPr>
          <w:b/>
          <w:bCs/>
          <w:i/>
          <w:iCs/>
        </w:rPr>
        <w:t>p120</w:t>
      </w:r>
      <w:r>
        <w:rPr>
          <w:i/>
          <w:iCs/>
        </w:rPr>
        <w:t>]</w:t>
      </w:r>
      <w:r>
        <w:rPr/>
        <w:t xml:space="preserve"> – Azure CLI Basics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Running Commands on Azure </w:t>
      </w:r>
      <w:r>
        <w:rPr>
          <w:i/>
          <w:iCs/>
        </w:rPr>
        <w:t>[b5/</w:t>
      </w:r>
      <w:r>
        <w:rPr>
          <w:b/>
          <w:bCs/>
          <w:i/>
          <w:iCs/>
        </w:rPr>
        <w:t>p121</w:t>
      </w:r>
      <w:r>
        <w:rPr>
          <w:i/>
          <w:iCs/>
        </w:rPr>
        <w:t>]</w:t>
      </w:r>
      <w:r>
        <w:rPr/>
        <w:t xml:space="preserve"> – Azure VM Operations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Running Commands on Azure </w:t>
      </w:r>
      <w:r>
        <w:rPr>
          <w:i/>
          <w:iCs/>
        </w:rPr>
        <w:t>[b5/</w:t>
      </w:r>
      <w:r>
        <w:rPr>
          <w:b/>
          <w:bCs/>
          <w:i/>
          <w:iCs/>
        </w:rPr>
        <w:t>p122</w:t>
      </w:r>
      <w:r>
        <w:rPr>
          <w:i/>
          <w:iCs/>
        </w:rPr>
        <w:t>]</w:t>
      </w:r>
      <w:r>
        <w:rPr/>
        <w:t xml:space="preserve"> – </w:t>
      </w:r>
      <w:r>
        <w:rPr>
          <w:b w:val="false"/>
          <w:bCs w:val="false"/>
          <w:i w:val="false"/>
        </w:rPr>
        <w:t>Running Commands on Virtual Machines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ngrok </w:t>
      </w:r>
      <w:r>
        <w:rPr>
          <w:i/>
          <w:iCs/>
        </w:rPr>
        <w:t>[b5/</w:t>
      </w:r>
      <w:r>
        <w:rPr>
          <w:b/>
          <w:bCs/>
          <w:i/>
          <w:iCs/>
        </w:rPr>
        <w:t>p124</w:t>
      </w:r>
      <w:r>
        <w:rPr>
          <w:i/>
          <w:iCs/>
        </w:rPr>
        <w:t>]</w:t>
      </w:r>
      <w:r>
        <w:rPr/>
        <w:t xml:space="preserve"> – </w:t>
      </w:r>
      <w:r>
        <w:rPr>
          <w:b w:val="false"/>
          <w:bCs w:val="false"/>
          <w:i w:val="false"/>
        </w:rPr>
        <w:t>Introduction to ngrok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ngrok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p125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How Does It Work?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ngrok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p126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Example ngrok Flow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ngrok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p127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Visualization of ngrok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***********************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p131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What Is Better than Domain Admin (DA)? Global Administrator (GA)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p132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Azure Permissions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p133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Permissions IAM Document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p134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Where Do Azure Permissions Get Applied?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p135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Instance Metadata Services in Azure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Permissions on Azure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p136</w:t>
      </w:r>
      <w:r>
        <w:rPr>
          <w:b w:val="false"/>
          <w:bCs w:val="false"/>
          <w:i/>
          <w:iCs/>
        </w:rPr>
        <w:t>]</w:t>
      </w:r>
      <w:r>
        <w:rPr>
          <w:b w:val="false"/>
          <w:bCs w:val="false"/>
          <w:i w:val="false"/>
        </w:rPr>
        <w:t xml:space="preserve"> – Managed Identities in Azure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365Spray </w:t>
      </w:r>
      <w:r>
        <w:rPr>
          <w:i/>
          <w:iCs/>
        </w:rPr>
        <w:t>[b5/</w:t>
      </w:r>
      <w:r>
        <w:rPr>
          <w:b/>
          <w:bCs/>
          <w:i/>
          <w:iCs/>
        </w:rPr>
        <w:t>p98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AADSTS </w:t>
      </w:r>
      <w:r>
        <w:rPr>
          <w:i/>
          <w:iCs/>
        </w:rPr>
        <w:t>[b5/</w:t>
      </w:r>
      <w:r>
        <w:rPr>
          <w:b/>
          <w:bCs/>
          <w:i/>
          <w:iCs/>
        </w:rPr>
        <w:t>p85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AADInternals </w:t>
      </w:r>
      <w:r>
        <w:rPr>
          <w:i/>
          <w:iCs/>
        </w:rPr>
        <w:t>[b5/</w:t>
      </w:r>
      <w:r>
        <w:rPr>
          <w:b/>
          <w:bCs/>
          <w:i/>
          <w:iCs/>
        </w:rPr>
        <w:t>p78, p79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AADIntPTASpy </w:t>
      </w:r>
      <w:r>
        <w:rPr>
          <w:i/>
          <w:iCs/>
        </w:rPr>
        <w:t>[b5/</w:t>
      </w:r>
      <w:r>
        <w:rPr>
          <w:b/>
          <w:bCs/>
          <w:i/>
          <w:iCs/>
        </w:rPr>
        <w:t>p78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color w:val="000000"/>
          <w:sz w:val="22"/>
          <w:szCs w:val="22"/>
        </w:rPr>
        <w:t>AADSTS 50053 (IdsLocked error code)</w:t>
      </w:r>
      <w:r>
        <w:rPr>
          <w:b/>
          <w:bCs/>
          <w:i w:val="false"/>
        </w:rPr>
        <w:t xml:space="preserve"> </w:t>
      </w:r>
      <w:r>
        <w:rPr>
          <w:i/>
          <w:iCs/>
        </w:rPr>
        <w:t>[b5/</w:t>
      </w:r>
      <w:r>
        <w:rPr>
          <w:b/>
          <w:bCs/>
          <w:i/>
          <w:iCs/>
        </w:rPr>
        <w:t>p94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Access Token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/p107, p108, p109, p111, p112, p113, p136]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Account Lockout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p94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Actions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AD FS Federation </w:t>
      </w:r>
      <w:r>
        <w:rPr>
          <w:i/>
          <w:iCs/>
        </w:rPr>
        <w:t>[b5/</w:t>
      </w:r>
      <w:r>
        <w:rPr>
          <w:b/>
          <w:bCs/>
          <w:i/>
          <w:iCs/>
        </w:rPr>
        <w:t>p76, p95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AD FS Extranet Lockout </w:t>
      </w:r>
      <w:r>
        <w:rPr>
          <w:i/>
          <w:iCs/>
        </w:rPr>
        <w:t>[b5/</w:t>
      </w:r>
      <w:r>
        <w:rPr>
          <w:b/>
          <w:bCs/>
          <w:i/>
          <w:iCs/>
        </w:rPr>
        <w:t>p95</w:t>
      </w:r>
      <w:r>
        <w:rPr>
          <w:i/>
          <w:iCs/>
        </w:rPr>
        <w:t>]</w:t>
      </w:r>
      <w:r>
        <w:rPr/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Assignable Scopes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Authentication Flow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p70, p71, p72</w:t>
      </w:r>
      <w:r>
        <w:rPr>
          <w:b w:val="false"/>
          <w:bCs w:val="false"/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authentication profiles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p136</w:t>
      </w:r>
      <w:r>
        <w:rPr>
          <w:b w:val="false"/>
          <w:bCs w:val="false"/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autodiscover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AWS API Gateway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p96, p98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AWS Terms of Service (ToS)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p98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>az</w:t>
      </w:r>
      <w:r>
        <w:rPr>
          <w:i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az</w:t>
      </w:r>
      <w:r>
        <w:rPr>
          <w:i w:val="false"/>
          <w:iCs/>
          <w:sz w:val="22"/>
          <w:szCs w:val="22"/>
        </w:rPr>
        <w:t xml:space="preserve"> </w:t>
      </w:r>
      <w:r>
        <w:rPr>
          <w:b/>
          <w:bCs/>
          <w:i w:val="false"/>
          <w:iCs/>
          <w:sz w:val="22"/>
          <w:szCs w:val="22"/>
        </w:rPr>
        <w:t>vm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</w:t>
      </w:r>
      <w:r>
        <w:rPr>
          <w:b/>
          <w:bCs/>
          <w:i/>
          <w:iCs/>
          <w:sz w:val="22"/>
          <w:szCs w:val="22"/>
        </w:rPr>
        <w:t>20, p121, p122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Az Key Vault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 PowerShell 7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Active Directory (Azure AD)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p65, p74, p75, p102, p104, p131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Active Directory Domain Services (Azure AD DS)</w:t>
      </w:r>
      <w:r>
        <w:rPr>
          <w:b/>
          <w:bCs/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 xml:space="preserve"> p74, p75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Azure AD Connect Agent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Azure AD Connect Synchronization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p131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Azure AD Tenant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p70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API Management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 xml:space="preserve">Azure authentication library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/p120]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Azure Automation </w:t>
      </w:r>
      <w:r>
        <w:rPr>
          <w:rFonts w:eastAsia="Times New Roman" w:cs="Times New Roman"/>
          <w:b/>
          <w:bCs/>
          <w:i/>
          <w:iCs/>
          <w:color w:val="auto"/>
          <w:kern w:val="0"/>
          <w:sz w:val="22"/>
          <w:szCs w:val="22"/>
          <w:lang w:val="en-US" w:eastAsia="en-US" w:bidi="ar-SA"/>
        </w:rPr>
        <w:t>[b5/p121]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Backup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Blobs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CLI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p66, p119, p120, P135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Cloud Shell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p66, p119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Compute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CosmosDB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DevOps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Azure FrontDoor </w:t>
      </w:r>
      <w:r>
        <w:rPr>
          <w:i/>
          <w:iCs/>
        </w:rPr>
        <w:t>[b5/</w:t>
      </w:r>
      <w:r>
        <w:rPr>
          <w:b/>
          <w:bCs/>
          <w:i/>
          <w:iCs/>
        </w:rPr>
        <w:t>p115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Platform managed identity (System Assigned Managed Identity)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PowerShell Module(s)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Portal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p66, p70, p103,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Azure Smart Lockout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p84, p89, p90, p92, p94, p95, p96, p97, p98</w:t>
      </w:r>
      <w:r>
        <w:rPr>
          <w:i/>
          <w:iCs/>
          <w:sz w:val="22"/>
          <w:szCs w:val="22"/>
        </w:rPr>
        <w:t>] [</w:t>
      </w:r>
      <w:r>
        <w:rPr>
          <w:b/>
          <w:bCs/>
          <w:i/>
          <w:iCs/>
          <w:sz w:val="22"/>
          <w:szCs w:val="22"/>
        </w:rPr>
        <w:t>Old Book b5/p149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B2B (Business to Business)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b/>
          <w:bCs/>
          <w:i w:val="false"/>
          <w:iCs/>
          <w:sz w:val="22"/>
          <w:szCs w:val="22"/>
        </w:rPr>
        <w:t xml:space="preserve">Federation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B2C (Business to Customer) </w:t>
      </w:r>
      <w:r>
        <w:rPr>
          <w:b/>
          <w:bCs/>
          <w:i w:val="false"/>
          <w:iCs/>
          <w:sz w:val="22"/>
          <w:szCs w:val="22"/>
        </w:rPr>
        <w:t>Federation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base64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Basic Auth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p86, p96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Bearer Token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/p107]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BuiltIn Roles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/p132, 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BurpSuite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p92, p97, p98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BurpSuite IP Rotate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p96, p98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Central Authentication Server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p102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Client Credentials Flow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p113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Cloud Hosted Azure Active Directory Domain Services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p75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Cloud Identity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Cloud Identity Models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 [</w:t>
      </w:r>
      <w:r>
        <w:rPr>
          <w:b/>
          <w:bCs/>
          <w:i/>
          <w:iCs/>
          <w:sz w:val="22"/>
          <w:szCs w:val="22"/>
        </w:rPr>
        <w:t>Old b5/p70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Cloud-only Identity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 [</w:t>
      </w:r>
      <w:r>
        <w:rPr>
          <w:b/>
          <w:bCs/>
          <w:i/>
          <w:iCs/>
          <w:sz w:val="22"/>
          <w:szCs w:val="22"/>
        </w:rPr>
        <w:t>Old b5/p70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Code Flow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p102, p104, p105, p113, p120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Conditional Access Policy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p72</w:t>
      </w:r>
      <w:r>
        <w:rPr>
          <w:i/>
          <w:iCs/>
          <w:sz w:val="22"/>
          <w:szCs w:val="22"/>
        </w:rPr>
        <w:t xml:space="preserve">, </w:t>
      </w:r>
      <w:r>
        <w:rPr>
          <w:b/>
          <w:bCs/>
          <w:i/>
          <w:iCs/>
          <w:sz w:val="22"/>
          <w:szCs w:val="22"/>
        </w:rPr>
        <w:t>p92</w:t>
      </w:r>
      <w:r>
        <w:rPr>
          <w:i/>
          <w:iCs/>
          <w:sz w:val="22"/>
          <w:szCs w:val="22"/>
        </w:rPr>
        <w:t xml:space="preserve">, </w:t>
      </w:r>
      <w:r>
        <w:rPr>
          <w:b/>
          <w:bCs/>
          <w:i/>
          <w:iCs/>
          <w:sz w:val="22"/>
          <w:szCs w:val="22"/>
        </w:rPr>
        <w:t>p105, p109, p112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Consent Screen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p106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Contributer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p132, p133, p134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</w:rPr>
        <w:t>Control Plane</w:t>
      </w:r>
      <w:r>
        <w:rPr>
          <w:b/>
          <w:bCs/>
          <w:i w:val="false"/>
          <w:iCs/>
        </w:rPr>
        <w:t xml:space="preserve"> </w:t>
      </w:r>
      <w:r>
        <w:rPr>
          <w:i/>
          <w:iCs/>
        </w:rPr>
        <w:t>[b5/</w:t>
      </w:r>
      <w:r>
        <w:rPr>
          <w:b/>
          <w:bCs/>
          <w:i/>
          <w:iCs/>
        </w:rPr>
        <w:t>p117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CSRF Code Flow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p113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curl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p80, p81, p83, p84, p135, p136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Custom Roles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/p132]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dataActions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</w:rPr>
        <w:t>Data Plane</w:t>
      </w:r>
      <w:r>
        <w:rPr>
          <w:b/>
          <w:bCs/>
          <w:i w:val="false"/>
          <w:iCs/>
        </w:rPr>
        <w:t xml:space="preserve"> </w:t>
      </w:r>
      <w:r>
        <w:rPr>
          <w:i/>
          <w:iCs/>
        </w:rPr>
        <w:t>[b5/</w:t>
      </w:r>
      <w:r>
        <w:rPr>
          <w:b/>
          <w:bCs/>
          <w:i/>
          <w:iCs/>
        </w:rPr>
        <w:t>p117, p133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Device Code Flow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p113, p120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Device Code Flow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b/>
          <w:bCs/>
          <w:i w:val="false"/>
          <w:iCs w:val="false"/>
          <w:sz w:val="22"/>
          <w:szCs w:val="22"/>
        </w:rPr>
        <w:t>Phishing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p113, p120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Domain Admin (DA)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p131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End user-managed identity (User Assigned Managed Identity)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Enterprise Administrators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p131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error code response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p84, p85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error code response 50034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error code response 50126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Ews-Crack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Exchange ActiveSync (EAS)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exchange online powershell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execution plan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p92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Extensions </w:t>
      </w:r>
      <w:r>
        <w:rPr>
          <w:b/>
          <w:bCs/>
          <w:i/>
          <w:iCs/>
          <w:sz w:val="22"/>
          <w:szCs w:val="22"/>
        </w:rPr>
        <w:t>[</w:t>
      </w:r>
      <w:r>
        <w:rPr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Extranet Smart Lockout </w:t>
      </w:r>
      <w:r>
        <w:rPr>
          <w:i/>
          <w:iCs/>
        </w:rPr>
        <w:t>[b5/</w:t>
      </w:r>
      <w:r>
        <w:rPr>
          <w:b/>
          <w:bCs/>
          <w:i/>
          <w:iCs/>
        </w:rPr>
        <w:t>p95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fat clients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Federated Identity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 [</w:t>
      </w:r>
      <w:r>
        <w:rPr>
          <w:b/>
          <w:bCs/>
          <w:i/>
          <w:iCs/>
          <w:sz w:val="22"/>
          <w:szCs w:val="22"/>
        </w:rPr>
        <w:t>Old b5/p70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Federated Authentication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FIDO2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p102, p105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FireProx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p96, p98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flat structure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GetCredentialType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p80, p81, p83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getuserrealm.srf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p81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Global Administrator (GA)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p131, p132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GUID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/p132]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high rate </w:t>
      </w:r>
      <w:r>
        <w:rPr>
          <w:i/>
          <w:iCs/>
        </w:rPr>
        <w:t>[b5/</w:t>
      </w:r>
      <w:r>
        <w:rPr>
          <w:b/>
          <w:bCs/>
          <w:i/>
          <w:iCs/>
        </w:rPr>
        <w:t>p83, p84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Hosted Azure AD DS </w:t>
      </w:r>
      <w:r>
        <w:rPr>
          <w:i/>
          <w:iCs/>
        </w:rPr>
        <w:t>[b5/</w:t>
      </w:r>
      <w:r>
        <w:rPr>
          <w:b/>
          <w:bCs/>
          <w:i/>
          <w:iCs/>
        </w:rPr>
        <w:t>p76</w:t>
      </w:r>
      <w:r>
        <w:rPr>
          <w:i/>
          <w:iCs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Hybrid Identity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IAM (Identity Management System)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p66, p74, p75, p133, p134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Identity Models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Identities </w:t>
      </w:r>
      <w:r>
        <w:rPr>
          <w:b w:val="false"/>
          <w:bCs w:val="false"/>
          <w:i/>
          <w:iCs/>
        </w:rPr>
        <w:t>[b5/</w:t>
      </w:r>
      <w:r>
        <w:rPr>
          <w:b/>
          <w:bCs/>
          <w:i/>
          <w:iCs/>
        </w:rPr>
        <w:t>p136</w:t>
      </w:r>
      <w:r>
        <w:rPr>
          <w:b w:val="false"/>
          <w:bCs w:val="false"/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>IdP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 (Identity Provider)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p72, p76, p81, p82, p108, p110, p113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>IfExistsResult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p81, p83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</w:rPr>
        <w:t xml:space="preserve">Instance Metadata Service (IMDS) </w:t>
      </w:r>
      <w:r>
        <w:rPr>
          <w:i/>
          <w:iCs/>
        </w:rPr>
        <w:t>[b5/</w:t>
      </w:r>
      <w:r>
        <w:rPr>
          <w:b/>
          <w:bCs/>
          <w:i/>
          <w:iCs/>
        </w:rPr>
        <w:t>p135, p136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imap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  <w:t>Invoke-AADIntUserEnumerationAsOutsider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p79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jitter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/p90, p91, 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>jq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p81, p82, p83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>JSON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p92, p122, p133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>JSON Web Token (JWT)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p73, p107,p108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Kerberos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/p74,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LDAP </w:t>
      </w:r>
      <w:r>
        <w:rPr>
          <w:b/>
          <w:bCs/>
          <w:i/>
          <w:iCs/>
          <w:sz w:val="22"/>
          <w:szCs w:val="22"/>
        </w:rPr>
        <w:t>[b5/p74, p75, p76,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ascii="TimesNewRomanPSMT" w:hAnsi="TimesNewRomanPSMT"/>
          <w:b/>
          <w:bCs/>
          <w:i w:val="false"/>
          <w:iCs/>
          <w:color w:val="000000"/>
        </w:rPr>
        <w:t>IdsLocked (AADSTS 50053)</w:t>
      </w:r>
      <w:r>
        <w:rPr>
          <w:b/>
          <w:bCs/>
          <w:i w:val="false"/>
          <w:iCs/>
        </w:rPr>
        <w:t xml:space="preserve">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b5</w:t>
      </w:r>
      <w:r>
        <w:rPr>
          <w:b/>
          <w:bCs/>
          <w:i/>
          <w:iCs/>
        </w:rPr>
        <w:t xml:space="preserve">/p94]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legacy authentication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/p86]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legacy protocols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/p86, p96,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Load Balancing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/p96, p97]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Log Analytics Contributor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Management Groups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/p116, p134]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map4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MailSniper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Managed Authentication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Metadata </w:t>
      </w:r>
      <w:r>
        <w:rPr>
          <w:i/>
          <w:iCs/>
        </w:rPr>
        <w:t>[b5/</w:t>
      </w:r>
      <w:r>
        <w:rPr>
          <w:b/>
          <w:bCs/>
          <w:i/>
          <w:iCs/>
        </w:rPr>
        <w:t>p135, p136</w:t>
      </w:r>
      <w:r>
        <w:rPr>
          <w:i/>
          <w:iCs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Metasploit Framework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MFA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p86, p90, p102, p105, p108, p112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Microsoft Active Directory Domain Services (Microsoft AD DS)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Microsoft Azure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p65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Microsoft Exchange Online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p86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MicrosoftOnline Login portal (MSOL)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p71, p104, p120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Microsoft Authentication Library (MSAL) </w:t>
      </w:r>
      <w:r>
        <w:rPr>
          <w:b/>
          <w:bCs/>
          <w:i/>
          <w:iCs/>
          <w:sz w:val="22"/>
          <w:szCs w:val="22"/>
        </w:rPr>
        <w:t>[</w:t>
      </w:r>
      <w:r>
        <w:rPr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/p120]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MSOL</w:t>
      </w:r>
      <w:r>
        <w:rPr>
          <w:b/>
          <w:bCs/>
          <w:i w:val="false"/>
          <w:iCs/>
          <w:sz w:val="22"/>
          <w:szCs w:val="22"/>
        </w:rPr>
        <w:t xml:space="preserve">Spray </w:t>
      </w:r>
      <w:r>
        <w:rPr>
          <w:b/>
          <w:bCs/>
          <w:i/>
          <w:iCs/>
          <w:sz w:val="22"/>
          <w:szCs w:val="22"/>
        </w:rPr>
        <w:t>[</w:t>
      </w:r>
      <w:r>
        <w:rPr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/p89]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Modern authentication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/p86, p102]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NameSpaceType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/p81]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ngrok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b5</w:t>
      </w:r>
      <w:r>
        <w:rPr>
          <w:b/>
          <w:bCs/>
          <w:i/>
          <w:iCs/>
        </w:rPr>
        <w:t xml:space="preserve">/p124]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NT Hash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NTLMv2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Oauth2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p65, p74, p86, p87, p102, p104, p113, p120, p136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Oauth Token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p80, p84, p84, p89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Office 365 Portal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Okta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p72,</w:t>
      </w:r>
      <w:r>
        <w:rPr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p74, p102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On Prem AD DS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On Premise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p75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On Premise Active Directory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p76, p131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On-Premise Identity Provider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lang w:val="en-US" w:eastAsia="en-US" w:bidi="ar-SA"/>
        </w:rPr>
        <w:t>OpenIDConnect Identity Provider (OIDC IdP)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2"/>
          <w:szCs w:val="22"/>
          <w:lang w:val="en-US" w:eastAsia="en-US" w:bidi="ar-SA"/>
        </w:rPr>
        <w:t>p65, p74, p75, p102, p104, p107, p120, p131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>Owner</w:t>
      </w:r>
      <w:r>
        <w:rPr>
          <w:i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p132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Pass-through Authentication (PTA)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p76, p77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Pass-Thru-Authentication agent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p78, p95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Password Guessing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 xml:space="preserve">/p80, p84]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Password Hash Synchronization (PHS)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p76, p77, p95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Password Protection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 [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Old Book b5/p150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Password Spraying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PBKDF2 Hash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Permissions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/p132, p133, p134]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Ping Federate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p72,</w:t>
      </w:r>
      <w:r>
        <w:rPr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p76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PKCE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p113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pop3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Powershell modules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p78, p119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Primary Refresh Token (PRT)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/p107, p110, p111, p113]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Prohibited Activities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p98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rate limit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p80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Reader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p132, p133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Refresh Token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/p107, p110, p111, p113]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>Refresh Token</w:t>
      </w:r>
      <w:r>
        <w:rPr>
          <w:b/>
          <w:bCs/>
          <w:i w:val="false"/>
          <w:sz w:val="22"/>
          <w:szCs w:val="22"/>
        </w:rPr>
        <w:t xml:space="preserve"> Flow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/p113]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Resource Groups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/p116, p134]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lang w:val="en-US" w:eastAsia="en-US" w:bidi="ar-SA"/>
        </w:rPr>
        <w:t xml:space="preserve">Resources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lang w:val="en-US" w:eastAsia="en-US" w:bidi="ar-SA"/>
        </w:rPr>
        <w:t xml:space="preserve">/p116, p134]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>Role Based Access Control (RBAC)</w:t>
      </w:r>
      <w:r>
        <w:rPr>
          <w:i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p66, p132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Role Name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/p133]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Roles</w:t>
      </w:r>
      <w:r>
        <w:rPr>
          <w:i w:val="false"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p132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Round-Robin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/p96, p97]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rst2.srf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/p80]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Runbooks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/p121]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S3-equivalent block storage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/p115]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SAML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p65, p74, p102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>SCCM</w:t>
      </w:r>
      <w:r>
        <w:rPr>
          <w:i w:val="false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p121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>Secure Token Server (STS)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p108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SKU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/p104]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Smart Lockout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p84, p89, p90, p92, p94, p95, p96, p97, p98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] [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Old Book b5/p149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smtp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p86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smtp auth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p87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Spray365 </w:t>
      </w:r>
      <w:r>
        <w:rPr>
          <w:b/>
          <w:bCs/>
          <w:i/>
          <w:iCs/>
          <w:sz w:val="22"/>
          <w:szCs w:val="22"/>
        </w:rPr>
        <w:t>[</w:t>
      </w:r>
      <w:r>
        <w:rPr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 xml:space="preserve">/p89, p92, p94, p98]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ssh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/p97]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>SSO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p69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>staging mode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 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p76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rFonts w:ascii="TimesNewRoman" w:hAnsi="TimesNewRoman" w:eastAsia="Times New Roman" w:cs="Times New Roman"/>
          <w:b w:val="false"/>
          <w:bCs w:val="false"/>
          <w:i/>
          <w:i/>
          <w:iCs w:val="false"/>
          <w:color w:val="000000"/>
          <w:lang w:val="en-US" w:eastAsia="en-US" w:bidi="ar-SA"/>
        </w:rPr>
      </w:pPr>
      <w:r>
        <w:rPr>
          <w:rFonts w:eastAsia="Times New Roman" w:cs="Times New Roman" w:ascii="TimesNewRoman" w:hAnsi="TimesNewRoman"/>
          <w:b/>
          <w:bCs/>
          <w:i w:val="false"/>
          <w:iCs/>
          <w:color w:val="000000"/>
          <w:sz w:val="22"/>
          <w:szCs w:val="22"/>
          <w:lang w:val="en-US" w:eastAsia="en-US" w:bidi="ar-SA"/>
        </w:rPr>
        <w:t xml:space="preserve">Subscriptions 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[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b5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 xml:space="preserve">/p116, p134]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2"/>
          <w:szCs w:val="22"/>
          <w:lang w:val="en-US" w:eastAsia="en-US" w:bidi="ar-SA"/>
        </w:rPr>
        <w:t>Synchronized Identity</w:t>
      </w:r>
      <w:r>
        <w:rPr>
          <w:rFonts w:eastAsia="Times New Roman" w:cs="Times New Roman" w:ascii="TimesNewRoman" w:hAnsi="TimesNewRoman"/>
          <w:b w:val="false"/>
          <w:bCs w:val="false"/>
          <w:i w:val="false"/>
          <w:iCs w:val="false"/>
          <w:color w:val="00000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[b5/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p77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] [</w:t>
      </w:r>
      <w:r>
        <w:rPr>
          <w:rFonts w:eastAsia="Times New Roman" w:cs="Times New Roman" w:ascii="TimesNewRoman" w:hAnsi="TimesNewRoman"/>
          <w:b/>
          <w:bCs/>
          <w:i/>
          <w:iCs/>
          <w:color w:val="000000"/>
          <w:sz w:val="22"/>
          <w:szCs w:val="22"/>
          <w:lang w:val="en-US" w:eastAsia="en-US" w:bidi="ar-SA"/>
        </w:rPr>
        <w:t>Old b5/p70</w:t>
      </w:r>
      <w:r>
        <w:rPr>
          <w:rFonts w:eastAsia="Times New Roman" w:cs="Times New Roman" w:ascii="TimesNewRoman" w:hAnsi="TimesNewRoman"/>
          <w:b w:val="false"/>
          <w:bCs w:val="false"/>
          <w:i/>
          <w:iCs/>
          <w:color w:val="000000"/>
          <w:sz w:val="22"/>
          <w:szCs w:val="22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sz w:val="22"/>
          <w:szCs w:val="22"/>
        </w:rPr>
        <w:t xml:space="preserve">System Assigned Managed Identity (Azure Platform managed identity)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Tenant</w:t>
      </w:r>
      <w:r>
        <w:rPr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p72, p97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Terraform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p113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throttle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b5</w:t>
      </w:r>
      <w:r>
        <w:rPr>
          <w:b/>
          <w:bCs/>
          <w:i/>
          <w:iCs/>
        </w:rPr>
        <w:t xml:space="preserve">/p83]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ThrottleStatus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b5</w:t>
      </w:r>
      <w:r>
        <w:rPr>
          <w:b/>
          <w:bCs/>
          <w:i/>
          <w:iCs/>
        </w:rPr>
        <w:t xml:space="preserve">/p83]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</w:rPr>
        <w:t xml:space="preserve">Token Expiration </w:t>
      </w:r>
      <w:r>
        <w:rPr>
          <w:b/>
          <w:bCs/>
          <w:i/>
          <w:iCs/>
        </w:rPr>
        <w:t>[</w:t>
      </w:r>
      <w:r>
        <w:rPr>
          <w:b w:val="false"/>
          <w:bCs w:val="false"/>
          <w:i/>
          <w:iCs/>
        </w:rPr>
        <w:t>b5</w:t>
      </w:r>
      <w:r>
        <w:rPr>
          <w:b/>
          <w:bCs/>
          <w:i/>
          <w:iCs/>
        </w:rPr>
        <w:t xml:space="preserve">/p110]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TrevorProxy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 xml:space="preserve">/p90, p97]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 xml:space="preserve">TrevorSpray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 xml:space="preserve">/p86, p89, p90, p94, p97]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User Access Administrator Built-in role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/p131]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 xml:space="preserve">User Assigned Managed Identity (End user-managed identity)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>/p136]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rFonts w:eastAsia="Times New Roman" w:cs="Times New Roman"/>
          <w:b/>
          <w:bCs/>
          <w:i w:val="false"/>
          <w:iCs/>
          <w:color w:val="auto"/>
          <w:kern w:val="0"/>
          <w:sz w:val="22"/>
          <w:szCs w:val="22"/>
          <w:lang w:val="en-US" w:eastAsia="en-US" w:bidi="ar-SA"/>
        </w:rPr>
        <w:t>Username Enumeration</w:t>
      </w:r>
      <w:r>
        <w:rPr>
          <w:b/>
          <w:bCs/>
          <w:i w:val="false"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[</w:t>
      </w:r>
      <w:r>
        <w:rPr>
          <w:b w:val="false"/>
          <w:bCs w:val="false"/>
          <w:i/>
          <w:iCs/>
          <w:sz w:val="22"/>
          <w:szCs w:val="22"/>
        </w:rPr>
        <w:t>b5</w:t>
      </w:r>
      <w:r>
        <w:rPr>
          <w:b/>
          <w:bCs/>
          <w:i/>
          <w:iCs/>
          <w:sz w:val="22"/>
          <w:szCs w:val="22"/>
        </w:rPr>
        <w:t xml:space="preserve">/p80]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/>
          <w:sz w:val="22"/>
          <w:szCs w:val="22"/>
        </w:rPr>
        <w:t>User(name) Principal Name (UPN)</w:t>
      </w:r>
      <w:r>
        <w:rPr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p70, p72, p73, p108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WS</w:t>
      </w:r>
      <w:r>
        <w:rPr>
          <w:i w:val="false"/>
          <w:iCs w:val="false"/>
          <w:sz w:val="22"/>
          <w:szCs w:val="22"/>
        </w:rPr>
        <w:t xml:space="preserve"> </w:t>
      </w:r>
      <w:r>
        <w:rPr>
          <w:b/>
          <w:bCs/>
          <w:i w:val="false"/>
          <w:iCs/>
          <w:sz w:val="22"/>
          <w:szCs w:val="22"/>
        </w:rPr>
        <w:t xml:space="preserve">Federation </w:t>
      </w:r>
      <w:r>
        <w:rPr>
          <w:i/>
          <w:iCs/>
          <w:sz w:val="22"/>
          <w:szCs w:val="22"/>
        </w:rPr>
        <w:t>[b5/</w:t>
      </w:r>
      <w:r>
        <w:rPr>
          <w:b/>
          <w:bCs/>
          <w:i/>
          <w:iCs/>
          <w:sz w:val="22"/>
          <w:szCs w:val="22"/>
        </w:rPr>
        <w:t>p74, p102</w:t>
      </w:r>
      <w:r>
        <w:rPr>
          <w:i/>
          <w:iCs/>
          <w:sz w:val="22"/>
          <w:szCs w:val="22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  <w:t>X.509</w:t>
      </w:r>
      <w:r>
        <w:rPr>
          <w:i/>
          <w:iCs/>
          <w:sz w:val="22"/>
          <w:szCs w:val="22"/>
        </w:rPr>
        <w:t xml:space="preserve"> [b5/</w:t>
      </w:r>
      <w:r>
        <w:rPr>
          <w:b/>
          <w:bCs/>
          <w:i/>
          <w:iCs/>
          <w:sz w:val="22"/>
          <w:szCs w:val="22"/>
        </w:rPr>
        <w:t>p75</w:t>
      </w:r>
      <w:r>
        <w:rPr>
          <w:i/>
          <w:iCs/>
          <w:sz w:val="22"/>
          <w:szCs w:val="22"/>
        </w:rPr>
        <w:t xml:space="preserve">]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0" w:right="0" w:hanging="0"/>
      <w:jc w:val="center"/>
      <w:rPr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  <w:sz w:val="32"/>
        <w:szCs w:val="32"/>
      </w:rPr>
      <w:t>560.5 Domain Domination, Azure Annihilation, and Reporting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13281</TotalTime>
  <Application>LibreOffice/7.5.5.2$Windows_X86_64 LibreOffice_project/ca8fe7424262805f223b9a2334bc7181abbcbf5e</Application>
  <AppVersion>15.0000</AppVersion>
  <Pages>4</Pages>
  <Words>1149</Words>
  <Characters>7813</Characters>
  <CharactersWithSpaces>8842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2023-09-05T08:26:05Z</dcterms:modified>
  <cp:revision>653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