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8A8E50" w14:textId="77777777" w:rsidR="00000000" w:rsidRDefault="00000000">
      <w:pPr>
        <w:pStyle w:val="Ttulo1"/>
        <w:divId w:val="444346245"/>
        <w:rPr>
          <w:rFonts w:eastAsia="Times New Roman" w:cs="Helvetica"/>
          <w:color w:val="333333"/>
          <w:sz w:val="57"/>
          <w:szCs w:val="57"/>
        </w:rPr>
      </w:pPr>
      <w:r>
        <w:rPr>
          <w:rFonts w:eastAsia="Times New Roman" w:cs="Helvetica"/>
          <w:color w:val="333333"/>
          <w:sz w:val="57"/>
          <w:szCs w:val="57"/>
        </w:rPr>
        <w:t>Lista de Pesquisa Operacional</w:t>
      </w:r>
    </w:p>
    <w:p w14:paraId="68825DB0" w14:textId="77777777" w:rsidR="00000000" w:rsidRDefault="00000000">
      <w:pPr>
        <w:pStyle w:val="Ttulo4"/>
        <w:divId w:val="44434624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Hadston Nunes</w:t>
      </w:r>
    </w:p>
    <w:p w14:paraId="6C5125D7" w14:textId="77777777" w:rsidR="00000000" w:rsidRDefault="00000000">
      <w:pPr>
        <w:pStyle w:val="Ttulo4"/>
        <w:divId w:val="44434624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2023-04-15</w:t>
      </w:r>
    </w:p>
    <w:p w14:paraId="0025A172" w14:textId="77777777" w:rsidR="00000000" w:rsidRDefault="00000000">
      <w:pPr>
        <w:pStyle w:val="Ttulo2"/>
        <w:divId w:val="454718061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Questão 1</w:t>
      </w:r>
    </w:p>
    <w:p w14:paraId="3EAF3B1A" w14:textId="77777777" w:rsidR="00000000" w:rsidRDefault="00000000">
      <w:pPr>
        <w:pStyle w:val="Ttulo3"/>
        <w:divId w:val="665715416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1.1 Enunciado</w:t>
      </w:r>
    </w:p>
    <w:p w14:paraId="637B201F" w14:textId="77777777" w:rsidR="00000000" w:rsidRDefault="00000000">
      <w:pPr>
        <w:pStyle w:val="NormalWeb"/>
        <w:divId w:val="665715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Um sapateiro faz 6 sapatos por hora, se fizer somente sapatos, e 5 cintos por hora, se fizer somente cintos. Ele gasta 2 unidades de couro para fabricar 1 unidade de sapato e 1 unidade couro para fabricar uma unidade de cinto. Saben-do-se que o total disponivel de couro é de 6 unidades e que o lucro unitário por sapato é de 5 unidades monetárias e o do cinto é de 2 unidades monetárias, pede-se: o modelo do sistema de produção do sapateiro, se o objetivo é maximizar seu lucro por hora.</w:t>
      </w:r>
    </w:p>
    <w:p w14:paraId="058C3F06" w14:textId="77777777" w:rsidR="00000000" w:rsidRDefault="00000000">
      <w:pPr>
        <w:pStyle w:val="Ttulo3"/>
        <w:divId w:val="1622497892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1.2 Solução PL</w:t>
      </w:r>
    </w:p>
    <w:p w14:paraId="705A8306" w14:textId="77777777" w:rsidR="00000000" w:rsidRDefault="00000000">
      <w:pPr>
        <w:pStyle w:val="Ttulo4"/>
        <w:divId w:val="104932146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Variáveis</w:t>
      </w:r>
    </w:p>
    <w:p w14:paraId="5B615FB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04932146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X_1: Quantidade de sapatos (unidades)</w:t>
      </w:r>
    </w:p>
    <w:p w14:paraId="41A19D9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04932146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X_2: Quantidade de cintos (unidades)</w:t>
      </w:r>
    </w:p>
    <w:p w14:paraId="70266BFC" w14:textId="77777777" w:rsidR="00000000" w:rsidRDefault="00000000">
      <w:pPr>
        <w:pStyle w:val="Ttulo4"/>
        <w:divId w:val="1397360919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Função Objetivo</w:t>
      </w:r>
    </w:p>
    <w:p w14:paraId="0D09981D" w14:textId="77777777" w:rsidR="00000000" w:rsidRDefault="00000000">
      <w:pPr>
        <w:numPr>
          <w:ilvl w:val="0"/>
          <w:numId w:val="2"/>
        </w:numPr>
        <w:spacing w:before="100" w:beforeAutospacing="1" w:after="100" w:afterAutospacing="1"/>
        <w:divId w:val="1397360919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FO Max (z) = 5X_1 + 2X_2 (Aqui estamos procurando maximizar o lucro total do sapateiro por hora)</w:t>
      </w:r>
    </w:p>
    <w:p w14:paraId="441D43DC" w14:textId="77777777" w:rsidR="00000000" w:rsidRDefault="00000000">
      <w:pPr>
        <w:pStyle w:val="Ttulo4"/>
        <w:divId w:val="1269654597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Restrições</w:t>
      </w:r>
    </w:p>
    <w:p w14:paraId="31C13906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269654597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R_1: 2X_1 + X_2 &lt;= 6 (Unidades de couro disponíveis)</w:t>
      </w:r>
    </w:p>
    <w:p w14:paraId="5CB55672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divId w:val="1269654597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R_2: X_1, X_2 &gt;= 0 (Restrição de não negatividade)</w:t>
      </w:r>
    </w:p>
    <w:p w14:paraId="33C24741" w14:textId="77777777" w:rsidR="00000000" w:rsidRDefault="00000000">
      <w:pPr>
        <w:pStyle w:val="Ttulo3"/>
        <w:divId w:val="251666315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1.3 Modelo Gráfico</w:t>
      </w:r>
    </w:p>
    <w:p w14:paraId="3F345B69" w14:textId="77777777" w:rsidR="00000000" w:rsidRDefault="00000000">
      <w:pPr>
        <w:pStyle w:val="Ttulo4"/>
        <w:divId w:val="1570119636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Equação</w:t>
      </w:r>
    </w:p>
    <w:p w14:paraId="56A399F8" w14:textId="77777777" w:rsidR="00000000" w:rsidRDefault="00000000">
      <w:pPr>
        <w:pStyle w:val="NormalWeb"/>
        <w:divId w:val="157011963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ath"/>
          <w:rFonts w:ascii="Helvetica" w:hAnsi="Helvetica" w:cs="Helvetica"/>
          <w:color w:val="333333"/>
          <w:sz w:val="21"/>
          <w:szCs w:val="21"/>
        </w:rPr>
        <w:t>\[2X_1 + X_2 = 6\]</w:t>
      </w:r>
    </w:p>
    <w:p w14:paraId="5D569C3A" w14:textId="77777777" w:rsidR="00000000" w:rsidRDefault="00000000">
      <w:pPr>
        <w:pStyle w:val="NormalWeb"/>
        <w:divId w:val="1570119636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ath"/>
          <w:rFonts w:ascii="Helvetica" w:hAnsi="Helvetica" w:cs="Helvetica"/>
          <w:color w:val="333333"/>
          <w:sz w:val="21"/>
          <w:szCs w:val="21"/>
        </w:rPr>
        <w:t>\[Se X_1 = 0 \rightarrow X_2 = 6\]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math"/>
          <w:rFonts w:ascii="Helvetica" w:hAnsi="Helvetica" w:cs="Helvetica"/>
          <w:color w:val="333333"/>
          <w:sz w:val="21"/>
          <w:szCs w:val="21"/>
        </w:rPr>
        <w:t>\[Se X_2 = 0 \rightarrow X_1 = 3\]</w:t>
      </w:r>
    </w:p>
    <w:p w14:paraId="5EB454CE" w14:textId="77777777" w:rsidR="00000000" w:rsidRDefault="00000000">
      <w:pPr>
        <w:pStyle w:val="NormalWeb"/>
        <w:divId w:val="157011963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04732D17" wp14:editId="51957DA2">
            <wp:extent cx="6400800" cy="457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46B7" w14:textId="77777777" w:rsidR="00000000" w:rsidRDefault="00000000">
      <w:pPr>
        <w:pStyle w:val="Ttulo2"/>
        <w:divId w:val="1403406081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Questão 2</w:t>
      </w:r>
    </w:p>
    <w:p w14:paraId="2273B931" w14:textId="77777777" w:rsidR="00000000" w:rsidRDefault="00000000">
      <w:pPr>
        <w:pStyle w:val="Ttulo3"/>
        <w:divId w:val="1739743184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2.1 Enunciado</w:t>
      </w:r>
    </w:p>
    <w:p w14:paraId="4C94570E" w14:textId="77777777" w:rsidR="00000000" w:rsidRDefault="00000000">
      <w:pPr>
        <w:pStyle w:val="NormalWeb"/>
        <w:divId w:val="173974318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Certa empresa fabrica 2 produtos P1 e P2. O lucro por unidade de P1 é de 100 u.m. e o lucro unitário de P2 é de 150 u.m. A empresa necessita de 2 horas para fabricar uma unidade de P1 e 3 horas para fabricar uma unidade de P2. O tempo mensal disponível para essas atividades é de 120 horas. As demandas esperadas para os 2 produtos levaram a empresa a decidir que os montantes produzidos de P1 e P2 não devem ultrapassar 40 unidades de P1 e 30 unidades de P2 por mês. Construa o modelo do sistema de produção mensal com o objetivo de maximizar o lucro da empresa.</w:t>
      </w:r>
    </w:p>
    <w:p w14:paraId="71DC8E26" w14:textId="77777777" w:rsidR="00000000" w:rsidRDefault="00000000">
      <w:pPr>
        <w:pStyle w:val="Ttulo3"/>
        <w:divId w:val="1318001729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2.2 Solução PL</w:t>
      </w:r>
    </w:p>
    <w:p w14:paraId="35462E62" w14:textId="77777777" w:rsidR="00000000" w:rsidRDefault="00000000">
      <w:pPr>
        <w:pStyle w:val="Ttulo4"/>
        <w:divId w:val="922646020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Variáveis</w:t>
      </w:r>
    </w:p>
    <w:p w14:paraId="606E32B3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9226460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X_1: Unidades produzidas de P1 (u.m.)</w:t>
      </w:r>
    </w:p>
    <w:p w14:paraId="7E9BF9B4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9226460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X_2: Unidades produzidas de P2 (u.m.)</w:t>
      </w:r>
    </w:p>
    <w:p w14:paraId="40C7782F" w14:textId="77777777" w:rsidR="00000000" w:rsidRDefault="00000000">
      <w:pPr>
        <w:pStyle w:val="Ttulo4"/>
        <w:divId w:val="1691881257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Função Objetivo</w:t>
      </w:r>
    </w:p>
    <w:p w14:paraId="3F5A7E6A" w14:textId="77777777" w:rsidR="00000000" w:rsidRDefault="00000000">
      <w:pPr>
        <w:numPr>
          <w:ilvl w:val="0"/>
          <w:numId w:val="5"/>
        </w:numPr>
        <w:spacing w:before="100" w:beforeAutospacing="1" w:after="100" w:afterAutospacing="1"/>
        <w:divId w:val="1691881257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FO Max (z) = 100X_1 + 150X_2</w:t>
      </w:r>
    </w:p>
    <w:p w14:paraId="0DB06C19" w14:textId="77777777" w:rsidR="00000000" w:rsidRDefault="00000000">
      <w:pPr>
        <w:pStyle w:val="Ttulo4"/>
        <w:divId w:val="588345374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lastRenderedPageBreak/>
        <w:t>Restrições</w:t>
      </w:r>
    </w:p>
    <w:p w14:paraId="442FA86A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588345374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R_1: 2X_1 + 3X_2 &lt;= 120 (h/m) (Restrição de tempo disponível)</w:t>
      </w:r>
    </w:p>
    <w:p w14:paraId="735CC039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588345374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R_2: X_1 &lt;= 40 (u.m.) (Restrição de demanda para P1)</w:t>
      </w:r>
    </w:p>
    <w:p w14:paraId="4847431E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588345374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R_3: X_2 &lt;= 30 (u.m.) (Restrição de demanda para P2)</w:t>
      </w:r>
    </w:p>
    <w:p w14:paraId="70E6ABD7" w14:textId="77777777" w:rsidR="00000000" w:rsidRDefault="00000000">
      <w:pPr>
        <w:numPr>
          <w:ilvl w:val="0"/>
          <w:numId w:val="6"/>
        </w:numPr>
        <w:spacing w:before="100" w:beforeAutospacing="1" w:after="100" w:afterAutospacing="1"/>
        <w:divId w:val="588345374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R_4: X_1, X_2 &gt;= 0 (Restrição de não negatividade)</w:t>
      </w:r>
    </w:p>
    <w:p w14:paraId="5C5B3E0E" w14:textId="77777777" w:rsidR="00000000" w:rsidRDefault="00000000">
      <w:pPr>
        <w:pStyle w:val="Ttulo3"/>
        <w:divId w:val="628172331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2.3 Modelo Gráfico</w:t>
      </w:r>
    </w:p>
    <w:p w14:paraId="33688F1B" w14:textId="77777777" w:rsidR="00000000" w:rsidRDefault="00000000">
      <w:pPr>
        <w:pStyle w:val="Ttulo4"/>
        <w:divId w:val="1968779342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Equação</w:t>
      </w:r>
    </w:p>
    <w:p w14:paraId="4D46C77D" w14:textId="77777777" w:rsidR="00000000" w:rsidRDefault="00000000">
      <w:pPr>
        <w:pStyle w:val="NormalWeb"/>
        <w:numPr>
          <w:ilvl w:val="0"/>
          <w:numId w:val="7"/>
        </w:numPr>
        <w:divId w:val="196877934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ath"/>
          <w:rFonts w:ascii="Helvetica" w:hAnsi="Helvetica" w:cs="Helvetica"/>
          <w:color w:val="333333"/>
          <w:sz w:val="21"/>
          <w:szCs w:val="21"/>
        </w:rPr>
        <w:t>\[2X_1 + 3X_2 = 120\]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math"/>
          <w:rFonts w:ascii="Helvetica" w:hAnsi="Helvetica" w:cs="Helvetica"/>
          <w:color w:val="333333"/>
          <w:sz w:val="21"/>
          <w:szCs w:val="21"/>
        </w:rPr>
        <w:t>\[Se X_1 = 0 \rightarrow X_2 = 40\]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math"/>
          <w:rFonts w:ascii="Helvetica" w:hAnsi="Helvetica" w:cs="Helvetica"/>
          <w:color w:val="333333"/>
          <w:sz w:val="21"/>
          <w:szCs w:val="21"/>
        </w:rPr>
        <w:t>\[Se X_2 = 0 \rightarrow X_1 = 60\]</w:t>
      </w:r>
    </w:p>
    <w:p w14:paraId="2F5FE798" w14:textId="77777777" w:rsidR="00000000" w:rsidRDefault="00000000">
      <w:pPr>
        <w:pStyle w:val="NormalWeb"/>
        <w:numPr>
          <w:ilvl w:val="0"/>
          <w:numId w:val="7"/>
        </w:numPr>
        <w:divId w:val="196877934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ath"/>
          <w:rFonts w:ascii="Helvetica" w:hAnsi="Helvetica" w:cs="Helvetica"/>
          <w:color w:val="333333"/>
          <w:sz w:val="21"/>
          <w:szCs w:val="21"/>
        </w:rPr>
        <w:t>\[X_1 = 40\]</w:t>
      </w:r>
    </w:p>
    <w:p w14:paraId="0D447C40" w14:textId="77777777" w:rsidR="00000000" w:rsidRDefault="00000000">
      <w:pPr>
        <w:pStyle w:val="NormalWeb"/>
        <w:numPr>
          <w:ilvl w:val="0"/>
          <w:numId w:val="7"/>
        </w:numPr>
        <w:divId w:val="196877934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ath"/>
          <w:rFonts w:ascii="Helvetica" w:hAnsi="Helvetica" w:cs="Helvetica"/>
          <w:color w:val="333333"/>
          <w:sz w:val="21"/>
          <w:szCs w:val="21"/>
        </w:rPr>
        <w:t>\[X_2 = 30\]</w:t>
      </w:r>
    </w:p>
    <w:p w14:paraId="175F6869" w14:textId="77777777" w:rsidR="00000000" w:rsidRDefault="00000000">
      <w:pPr>
        <w:pStyle w:val="NormalWeb"/>
        <w:numPr>
          <w:ilvl w:val="0"/>
          <w:numId w:val="7"/>
        </w:numPr>
        <w:divId w:val="1968779342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ath"/>
          <w:rFonts w:ascii="Helvetica" w:hAnsi="Helvetica" w:cs="Helvetica"/>
          <w:color w:val="333333"/>
          <w:sz w:val="21"/>
          <w:szCs w:val="21"/>
        </w:rPr>
        <w:t>\[X_1, X_2 \geq 0\]</w:t>
      </w:r>
    </w:p>
    <w:p w14:paraId="423550B9" w14:textId="77777777" w:rsidR="00000000" w:rsidRDefault="00000000">
      <w:pPr>
        <w:pStyle w:val="NormalWeb"/>
        <w:divId w:val="196877934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F01851E" wp14:editId="285CC4DD">
            <wp:extent cx="6400800" cy="457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951D" w14:textId="77777777" w:rsidR="008435AE" w:rsidRDefault="00000000">
      <w:pPr>
        <w:rPr>
          <w:rFonts w:eastAsia="Times New Roman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09F91A98"/>
      </w:r>
      <w:r>
        <w:rPr>
          <w:rFonts w:ascii="Helvetica" w:hAnsi="Helvetica" w:cs="Helvetica"/>
          <w:color w:val="333333"/>
          <w:sz w:val="21"/>
          <w:szCs w:val="21"/>
        </w:rPr>
        <w:pict w14:anchorId="347DF78F"/>
      </w:r>
      <w:r>
        <w:rPr>
          <w:rFonts w:ascii="Helvetica" w:hAnsi="Helvetica" w:cs="Helvetica"/>
          <w:color w:val="333333"/>
          <w:sz w:val="21"/>
          <w:szCs w:val="21"/>
        </w:rPr>
        <w:pict w14:anchorId="5F8F0795"/>
      </w:r>
    </w:p>
    <w:sectPr w:rsidR="0084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3B01"/>
    <w:multiLevelType w:val="multilevel"/>
    <w:tmpl w:val="997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573F"/>
    <w:multiLevelType w:val="multilevel"/>
    <w:tmpl w:val="823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A1617"/>
    <w:multiLevelType w:val="multilevel"/>
    <w:tmpl w:val="3A3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E51BA"/>
    <w:multiLevelType w:val="multilevel"/>
    <w:tmpl w:val="2EC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2FE9"/>
    <w:multiLevelType w:val="multilevel"/>
    <w:tmpl w:val="7FD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60660"/>
    <w:multiLevelType w:val="multilevel"/>
    <w:tmpl w:val="913E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26294"/>
    <w:multiLevelType w:val="multilevel"/>
    <w:tmpl w:val="2A5E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152311">
    <w:abstractNumId w:val="2"/>
  </w:num>
  <w:num w:numId="2" w16cid:durableId="932012330">
    <w:abstractNumId w:val="5"/>
  </w:num>
  <w:num w:numId="3" w16cid:durableId="1095828441">
    <w:abstractNumId w:val="4"/>
  </w:num>
  <w:num w:numId="4" w16cid:durableId="1247812640">
    <w:abstractNumId w:val="6"/>
  </w:num>
  <w:num w:numId="5" w16cid:durableId="1678969905">
    <w:abstractNumId w:val="1"/>
  </w:num>
  <w:num w:numId="6" w16cid:durableId="846287110">
    <w:abstractNumId w:val="3"/>
  </w:num>
  <w:num w:numId="7" w16cid:durableId="69365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C"/>
    <w:rsid w:val="008435AE"/>
    <w:rsid w:val="00E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7D587B"/>
  <w15:chartTrackingRefBased/>
  <w15:docId w15:val="{0C93393F-E1A1-4ACA-A973-87B35EA4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300" w:after="150"/>
      <w:outlineLvl w:val="0"/>
    </w:pPr>
    <w:rPr>
      <w:rFonts w:ascii="inherit" w:hAnsi="inherit"/>
      <w:kern w:val="36"/>
      <w:sz w:val="51"/>
      <w:szCs w:val="51"/>
    </w:rPr>
  </w:style>
  <w:style w:type="paragraph" w:styleId="Ttulo2">
    <w:name w:val="heading 2"/>
    <w:basedOn w:val="Normal"/>
    <w:link w:val="Ttulo2Char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Ttulo3">
    <w:name w:val="heading 3"/>
    <w:basedOn w:val="Normal"/>
    <w:link w:val="Ttulo3Char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Ttulo4">
    <w:name w:val="heading 4"/>
    <w:basedOn w:val="Normal"/>
    <w:link w:val="Ttulo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Ttulo5">
    <w:name w:val="heading 5"/>
    <w:basedOn w:val="Normal"/>
    <w:link w:val="Ttulo5Char"/>
    <w:uiPriority w:val="9"/>
    <w:qFormat/>
    <w:pPr>
      <w:spacing w:before="150" w:after="150"/>
      <w:outlineLvl w:val="4"/>
    </w:pPr>
    <w:rPr>
      <w:rFonts w:ascii="inherit" w:hAnsi="inherit"/>
    </w:rPr>
  </w:style>
  <w:style w:type="paragraph" w:styleId="Ttulo6">
    <w:name w:val="heading 6"/>
    <w:basedOn w:val="Normal"/>
    <w:link w:val="Ttulo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300"/>
    </w:p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rFonts w:eastAsiaTheme="minorEastAsia"/>
      <w:i/>
      <w:iCs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eastAsiaTheme="minorEastAsia" w:hAnsi="Courier New" w:cs="Courier New" w:hint="default"/>
      <w:color w:val="C7254E"/>
      <w:sz w:val="22"/>
      <w:szCs w:val="22"/>
      <w:shd w:val="clear" w:color="auto" w:fill="F9F2F4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cladoHTML">
    <w:name w:val="HTML Keyboard"/>
    <w:basedOn w:val="Fontepargpadro"/>
    <w:uiPriority w:val="99"/>
    <w:semiHidden/>
    <w:unhideWhenUsed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hAnsi="Courier New" w:cs="Courier New"/>
      <w:color w:val="333333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character" w:styleId="ExemploHTML">
    <w:name w:val="HTML Sample"/>
    <w:basedOn w:val="Fontepargpadr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30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list-inlineli">
    <w:name w:val="list-inline&gt;li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1906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0834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9881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8929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7857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6905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5953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4881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3928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2976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04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52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</w:style>
  <w:style w:type="paragraph" w:customStyle="1" w:styleId="table-condensedtbodytrtd">
    <w:name w:val="table-condensed&gt;tbody&gt;tr&gt;td"/>
    <w:basedOn w:val="Normal"/>
    <w:pPr>
      <w:spacing w:before="100" w:beforeAutospacing="1" w:after="100" w:afterAutospacing="1"/>
    </w:pPr>
  </w:style>
  <w:style w:type="paragraph" w:customStyle="1" w:styleId="table-condensedtbodytrth">
    <w:name w:val="table-condensed&gt;tbody&gt;tr&gt;th"/>
    <w:basedOn w:val="Normal"/>
    <w:pPr>
      <w:spacing w:before="100" w:beforeAutospacing="1" w:after="100" w:afterAutospacing="1"/>
    </w:pPr>
  </w:style>
  <w:style w:type="paragraph" w:customStyle="1" w:styleId="table-condensedtfoottrtd">
    <w:name w:val="table-condensed&gt;tfoot&gt;tr&gt;td"/>
    <w:basedOn w:val="Normal"/>
    <w:pPr>
      <w:spacing w:before="100" w:beforeAutospacing="1" w:after="100" w:afterAutospacing="1"/>
    </w:pPr>
  </w:style>
  <w:style w:type="paragraph" w:customStyle="1" w:styleId="table-condensedtfoottrth">
    <w:name w:val="table-condensed&gt;tfoot&gt;tr&gt;th"/>
    <w:basedOn w:val="Normal"/>
    <w:pPr>
      <w:spacing w:before="100" w:beforeAutospacing="1" w:after="100" w:afterAutospacing="1"/>
    </w:pPr>
  </w:style>
  <w:style w:type="paragraph" w:customStyle="1" w:styleId="table-condensedtheadtrtd">
    <w:name w:val="table-condensed&gt;thead&gt;tr&gt;td"/>
    <w:basedOn w:val="Normal"/>
    <w:pPr>
      <w:spacing w:before="100" w:beforeAutospacing="1" w:after="100" w:afterAutospacing="1"/>
    </w:pPr>
  </w:style>
  <w:style w:type="paragraph" w:customStyle="1" w:styleId="table-condensedtheadtrth">
    <w:name w:val="table-condensed&gt;thead&gt;tr&gt;th"/>
    <w:basedOn w:val="Normal"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classcol-">
    <w:name w:val="input-group[class*=col-]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li">
    <w:name w:val="nav&gt;li"/>
    <w:basedOn w:val="Normal"/>
    <w:pPr>
      <w:spacing w:before="100" w:beforeAutospacing="1" w:after="100" w:afterAutospacing="1"/>
    </w:pPr>
  </w:style>
  <w:style w:type="paragraph" w:customStyle="1" w:styleId="navlia">
    <w:name w:val="nav&gt;li&gt;a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tabsli">
    <w:name w:val="nav-tabs&gt;li"/>
    <w:basedOn w:val="Normal"/>
    <w:pPr>
      <w:spacing w:before="100" w:beforeAutospacing="1"/>
    </w:pPr>
  </w:style>
  <w:style w:type="paragraph" w:customStyle="1" w:styleId="nav-tabslia">
    <w:name w:val="nav-tabs&gt;li&gt;a"/>
    <w:basedOn w:val="Normal"/>
    <w:pPr>
      <w:spacing w:before="100" w:beforeAutospacing="1" w:after="100" w:afterAutospacing="1"/>
      <w:ind w:right="30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justifiedlia">
    <w:name w:val="nav-justified&gt;li&gt;a"/>
    <w:basedOn w:val="Normal"/>
    <w:pPr>
      <w:spacing w:before="100" w:beforeAutospacing="1" w:after="75"/>
      <w:jc w:val="center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-tabs-justifiedlia">
    <w:name w:val="nav-tabs-justified&gt;li&gt;a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30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before="100" w:beforeAutospacing="1" w:after="100" w:afterAutospacing="1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before="100" w:beforeAutospacing="1" w:after="100" w:afterAutospacing="1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before="100" w:beforeAutospacing="1" w:after="100" w:afterAutospacing="1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jumbotronhr">
    <w:name w:val="jumbotron&gt;hr"/>
    <w:basedOn w:val="Normal"/>
    <w:pPr>
      <w:spacing w:before="100" w:beforeAutospacing="1" w:after="100" w:afterAutospacing="1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Normal"/>
    <w:pPr>
      <w:spacing w:before="100" w:beforeAutospacing="1" w:after="300"/>
    </w:pPr>
  </w:style>
  <w:style w:type="paragraph" w:customStyle="1" w:styleId="alertp">
    <w:name w:val="alert&gt;p"/>
    <w:basedOn w:val="Normal"/>
    <w:pPr>
      <w:spacing w:before="100" w:beforeAutospacing="1"/>
    </w:pPr>
  </w:style>
  <w:style w:type="paragraph" w:customStyle="1" w:styleId="alertul">
    <w:name w:val="alert&gt;ul"/>
    <w:basedOn w:val="Normal"/>
    <w:pPr>
      <w:spacing w:before="100" w:beforeAutospacing="1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30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571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table-hovertbodytr">
    <w:name w:val="table-hover&gt;tbody&gt;t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Fontepargpadro"/>
    <w:rPr>
      <w:smallCaps/>
    </w:rPr>
  </w:style>
  <w:style w:type="character" w:customStyle="1" w:styleId="underline">
    <w:name w:val="underline"/>
    <w:basedOn w:val="Fontepargpadro"/>
    <w:rPr>
      <w:u w:val="single"/>
    </w:r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</w:style>
  <w:style w:type="paragraph" w:customStyle="1" w:styleId="icon-prev1">
    <w:name w:val="icon-prev1"/>
    <w:basedOn w:val="Normal"/>
    <w:pPr>
      <w:spacing w:after="150"/>
      <w:ind w:lef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character" w:customStyle="1" w:styleId="math">
    <w:name w:val="math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6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Pesquisa Operacional</dc:title>
  <dc:subject/>
  <dc:creator>Hadston Nunes</dc:creator>
  <cp:keywords/>
  <dc:description/>
  <cp:lastModifiedBy>Hadston Nunes</cp:lastModifiedBy>
  <cp:revision>2</cp:revision>
  <dcterms:created xsi:type="dcterms:W3CDTF">2023-04-16T02:38:00Z</dcterms:created>
  <dcterms:modified xsi:type="dcterms:W3CDTF">2023-04-16T02:38:00Z</dcterms:modified>
</cp:coreProperties>
</file>