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Terms and Conditions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Last Up</w:t>
      </w:r>
      <w:r w:rsidDel="00000000" w:rsidR="00000000" w:rsidRPr="00000000">
        <w:rPr>
          <w:rFonts w:ascii="Times New Roman" w:cs="Times New Roman" w:eastAsia="Times New Roman" w:hAnsi="Times New Roman"/>
          <w:sz w:val="24"/>
          <w:szCs w:val="24"/>
          <w:rtl w:val="0"/>
        </w:rPr>
        <w:t xml:space="preserve">dated: ​20 October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Please read these Terms and Conditions ("Terms", "Terms and Conditions") carefully before using the H@x0rZ!​ website application (the "Service") operated by Our Company.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Registration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 of the Service requires registration, you must provide your name in order to use the distributed software. Keep your password safe, and do not use a password that you may use for other websites or services online. </w:t>
      </w:r>
      <w:r w:rsidDel="00000000" w:rsidR="00000000" w:rsidRPr="00000000">
        <w:rPr>
          <w:rFonts w:ascii="Times New Roman" w:cs="Times New Roman" w:eastAsia="Times New Roman" w:hAnsi="Times New Roman"/>
          <w:i w:val="1"/>
          <w:sz w:val="24"/>
          <w:szCs w:val="24"/>
          <w:rtl w:val="0"/>
        </w:rPr>
        <w:t xml:space="preserve">Please refer to our Privacy Policy for any concerns about what we do with your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Service operates on your machine via the web application. Any damages or changes to your machine or the data contained within, whether deliberate or intentional, from direct or indirect use of H@x0rZ!, is solely the responsibility of you, the user. </w:t>
      </w:r>
      <w:r w:rsidDel="00000000" w:rsidR="00000000" w:rsidRPr="00000000">
        <w:rPr>
          <w:rFonts w:ascii="Times New Roman" w:cs="Times New Roman" w:eastAsia="Times New Roman" w:hAnsi="Times New Roman"/>
          <w:i w:val="1"/>
          <w:sz w:val="24"/>
          <w:szCs w:val="24"/>
          <w:rtl w:val="0"/>
        </w:rPr>
        <w:t xml:space="preserve">You are responsible for any and all repercussions coming from the use of our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Disclaimer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game content is a completely satirical application. Any and all hacking activities and tools portrayed in this game can be or are illegal in some countries. </w:t>
      </w:r>
      <w:r w:rsidDel="00000000" w:rsidR="00000000" w:rsidRPr="00000000">
        <w:rPr>
          <w:rFonts w:ascii="Times New Roman" w:cs="Times New Roman" w:eastAsia="Times New Roman" w:hAnsi="Times New Roman"/>
          <w:i w:val="1"/>
          <w:sz w:val="24"/>
          <w:szCs w:val="24"/>
          <w:rtl w:val="0"/>
        </w:rPr>
        <w:t xml:space="preserve">We take no responsibility for the actions of any individual or group of individuals taking this purely fictional work, and attempting to perform real-world hacking activities.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Changes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reserve the right, at our sole discretion, to modify or replace these Terms at any time. If 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revision is material we will try to provide at least ​30 days' notice prior to any new terms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taking effect. </w:t>
      </w:r>
      <w:r w:rsidDel="00000000" w:rsidR="00000000" w:rsidRPr="00000000">
        <w:rPr>
          <w:rFonts w:ascii="Times New Roman" w:cs="Times New Roman" w:eastAsia="Times New Roman" w:hAnsi="Times New Roman"/>
          <w:i w:val="1"/>
          <w:sz w:val="24"/>
          <w:szCs w:val="24"/>
          <w:rtl w:val="0"/>
        </w:rPr>
        <w:t xml:space="preserve">What constitutes a material change will be determined at our sole discretion.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