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D1" w:rsidRPr="008B78D1" w:rsidRDefault="008B78D1" w:rsidP="00817624">
      <w:pPr>
        <w:ind w:left="360"/>
      </w:pPr>
      <w:r>
        <w:t>Хочу воспользоваться случаем и поздравить</w:t>
      </w:r>
      <w:r w:rsidR="00343128">
        <w:t xml:space="preserve"> весь женский коллектив с прошедшим международным женским днём. Желаем вам счастья и здоровья, радости и любви. </w:t>
      </w:r>
      <w:r w:rsidR="00343128" w:rsidRPr="00343128">
        <w:t>Пусть в ваших глазах всегда отражаются улыбки дорогих вам людей. Пусть мир, окружающий вас, будет полон благополучия и радости!</w:t>
      </w:r>
    </w:p>
    <w:p w:rsidR="008B78D1" w:rsidRDefault="008B78D1" w:rsidP="00817624">
      <w:pPr>
        <w:ind w:left="360"/>
        <w:rPr>
          <w:b/>
        </w:rPr>
      </w:pPr>
    </w:p>
    <w:p w:rsidR="00817624" w:rsidRPr="00D338F4" w:rsidRDefault="00A334A0" w:rsidP="00817624">
      <w:pPr>
        <w:ind w:left="360"/>
        <w:rPr>
          <w:b/>
        </w:rPr>
      </w:pPr>
      <w:r w:rsidRPr="00D338F4">
        <w:rPr>
          <w:b/>
        </w:rPr>
        <w:t xml:space="preserve">Терминальная ферма </w:t>
      </w:r>
    </w:p>
    <w:p w:rsidR="00A334A0" w:rsidRDefault="00343128" w:rsidP="00817624">
      <w:pPr>
        <w:pStyle w:val="a3"/>
      </w:pPr>
      <w:r>
        <w:t xml:space="preserve">Не так давно было приобретено серверное оборудование, хочу скачать очень вовремя. </w:t>
      </w:r>
      <w:r w:rsidR="00817624">
        <w:t xml:space="preserve">Для автоматического распределения нагрузки на терминальные сервера и в целях информационной безопасности </w:t>
      </w:r>
      <w:r>
        <w:t xml:space="preserve">на этом </w:t>
      </w:r>
      <w:r w:rsidR="004D5D33">
        <w:t>оборудовании</w:t>
      </w:r>
      <w:r>
        <w:t xml:space="preserve"> </w:t>
      </w:r>
      <w:r w:rsidR="00817624">
        <w:t xml:space="preserve">была развернута терминальная ферма удаленных рабочих столов </w:t>
      </w:r>
      <w:r w:rsidR="00A334A0">
        <w:rPr>
          <w:lang w:eastAsia="ru-RU"/>
        </w:rPr>
        <w:t>– это группа серверов с единой базой данных. Подключение происходит</w:t>
      </w:r>
      <w:r w:rsidR="00817624">
        <w:rPr>
          <w:lang w:eastAsia="ru-RU"/>
        </w:rPr>
        <w:t xml:space="preserve"> по протоколу шифрования </w:t>
      </w:r>
      <w:r w:rsidR="00817624">
        <w:rPr>
          <w:lang w:val="en-US" w:eastAsia="ru-RU"/>
        </w:rPr>
        <w:t>SSL</w:t>
      </w:r>
      <w:r w:rsidR="00A334A0">
        <w:rPr>
          <w:lang w:eastAsia="ru-RU"/>
        </w:rPr>
        <w:t xml:space="preserve"> через шлюз удаленных рабочих столов</w:t>
      </w:r>
      <w:r w:rsidR="00817624">
        <w:rPr>
          <w:lang w:eastAsia="ru-RU"/>
        </w:rPr>
        <w:t>.</w:t>
      </w:r>
      <w:r w:rsidR="00A334A0">
        <w:rPr>
          <w:lang w:eastAsia="ru-RU"/>
        </w:rPr>
        <w:t xml:space="preserve"> </w:t>
      </w:r>
      <w:r w:rsidR="00817624">
        <w:rPr>
          <w:lang w:eastAsia="ru-RU"/>
        </w:rPr>
        <w:t xml:space="preserve">Шлюз </w:t>
      </w:r>
      <w:r w:rsidR="00A334A0">
        <w:rPr>
          <w:lang w:eastAsia="ru-RU"/>
        </w:rPr>
        <w:t>балансирует</w:t>
      </w:r>
      <w:r w:rsidR="00A334A0">
        <w:t xml:space="preserve"> нагрузку на сервер, и подключает пользователя для работы к более свободному удаленному рабочему столу.</w:t>
      </w:r>
    </w:p>
    <w:p w:rsidR="00343128" w:rsidRPr="00343128" w:rsidRDefault="00343128" w:rsidP="00817624">
      <w:pPr>
        <w:pStyle w:val="a3"/>
        <w:rPr>
          <w:lang w:val="en-US"/>
        </w:rPr>
      </w:pPr>
    </w:p>
    <w:p w:rsidR="00870CBA" w:rsidRPr="00D47C63" w:rsidRDefault="00343128" w:rsidP="00870CBA">
      <w:pPr>
        <w:pStyle w:val="a3"/>
      </w:pPr>
      <w:r>
        <w:t xml:space="preserve">Так как пользователь может подключиться к одному из 4-х серверов, </w:t>
      </w:r>
      <w:r w:rsidR="005F5E55">
        <w:t xml:space="preserve">то на уровне сеансов </w:t>
      </w:r>
      <w:r w:rsidR="005F5E55">
        <w:t>на каждом</w:t>
      </w:r>
      <w:r w:rsidR="005F5E55">
        <w:t xml:space="preserve"> терминальном</w:t>
      </w:r>
      <w:r w:rsidR="005F5E55">
        <w:t xml:space="preserve"> сервере </w:t>
      </w:r>
      <w:r w:rsidR="005F5E55">
        <w:t>будет создаваться отдельный профиль со своими настройками</w:t>
      </w:r>
      <w:r>
        <w:t xml:space="preserve">. </w:t>
      </w:r>
      <w:r w:rsidR="005F5E55">
        <w:t xml:space="preserve">Во избежание этого профили созданы </w:t>
      </w:r>
      <w:r w:rsidR="00870CBA">
        <w:t>виртуальный, переносн</w:t>
      </w:r>
      <w:r w:rsidR="007C1E62">
        <w:t>ые</w:t>
      </w:r>
      <w:r w:rsidR="00870CBA">
        <w:t xml:space="preserve">. Максимальный размер профиля 200 </w:t>
      </w:r>
      <w:r w:rsidR="00870CBA">
        <w:rPr>
          <w:lang w:val="en-US"/>
        </w:rPr>
        <w:t>GB</w:t>
      </w:r>
      <w:r w:rsidR="00870CBA">
        <w:t xml:space="preserve">. </w:t>
      </w:r>
      <w:proofErr w:type="gramStart"/>
      <w:r w:rsidR="00870CBA">
        <w:t>Так-же</w:t>
      </w:r>
      <w:proofErr w:type="gramEnd"/>
      <w:r w:rsidR="00870CBA">
        <w:t xml:space="preserve"> все профили </w:t>
      </w:r>
      <w:proofErr w:type="spellStart"/>
      <w:r w:rsidR="00870CBA">
        <w:t>бекапируются</w:t>
      </w:r>
      <w:proofErr w:type="spellEnd"/>
      <w:r w:rsidR="00870CBA">
        <w:t xml:space="preserve">. </w:t>
      </w:r>
    </w:p>
    <w:p w:rsidR="00A334A0" w:rsidRDefault="00A334A0" w:rsidP="00A334A0">
      <w:pPr>
        <w:pStyle w:val="a3"/>
      </w:pPr>
    </w:p>
    <w:p w:rsidR="006F7B5C" w:rsidRPr="00C168BE" w:rsidRDefault="006F7B5C" w:rsidP="006F7B5C">
      <w:pPr>
        <w:rPr>
          <w:b/>
          <w:lang w:val="en-US"/>
        </w:rPr>
      </w:pPr>
      <w:r w:rsidRPr="00D338F4">
        <w:rPr>
          <w:b/>
        </w:rPr>
        <w:t>Удаленные приложения</w:t>
      </w:r>
    </w:p>
    <w:p w:rsidR="006F7B5C" w:rsidRDefault="006F7B5C" w:rsidP="006F7B5C">
      <w:r>
        <w:tab/>
        <w:t>Удаленные приложения опубликованы на серверах терминальной фермы.</w:t>
      </w:r>
    </w:p>
    <w:p w:rsidR="006F7B5C" w:rsidRPr="00C168BE" w:rsidRDefault="006F7B5C" w:rsidP="006F7B5C">
      <w:pPr>
        <w:rPr>
          <w:lang w:val="en-US"/>
        </w:rPr>
      </w:pPr>
      <w:r>
        <w:tab/>
        <w:t>Так-как профили польз</w:t>
      </w:r>
      <w:r w:rsidR="00454B31">
        <w:t xml:space="preserve">ователя виртуальные, переносные, </w:t>
      </w:r>
      <w:r>
        <w:t xml:space="preserve">необходимо определится что использовать, </w:t>
      </w:r>
      <w:r w:rsidR="00454B31">
        <w:t>или</w:t>
      </w:r>
      <w:r>
        <w:t xml:space="preserve"> удаленные приложения или непосредственно удаленный рабочий стол.</w:t>
      </w:r>
      <w:r w:rsidR="00454B31">
        <w:t xml:space="preserve"> </w:t>
      </w:r>
    </w:p>
    <w:p w:rsidR="00454B31" w:rsidRDefault="00454B31" w:rsidP="006F7B5C">
      <w:r>
        <w:tab/>
        <w:t xml:space="preserve">Если мы подключимся к удаленному приложению, а затем запустим удаленный рабочий стол, то получим ошибку «Не удается войти в учетную запись», так-как профиль занят. </w:t>
      </w:r>
      <w:proofErr w:type="gramStart"/>
      <w:r>
        <w:t>Так- же</w:t>
      </w:r>
      <w:proofErr w:type="gramEnd"/>
      <w:r>
        <w:t xml:space="preserve"> и наоборот. </w:t>
      </w:r>
    </w:p>
    <w:p w:rsidR="00F44268" w:rsidRDefault="00F44268" w:rsidP="006F7B5C">
      <w:r>
        <w:t xml:space="preserve">14 марта сервера 5555 и 5556 будет отключены и через месяц выведены из эксплуатации. </w:t>
      </w:r>
    </w:p>
    <w:p w:rsidR="00F44268" w:rsidRDefault="00F44268" w:rsidP="006F7B5C">
      <w:r>
        <w:t xml:space="preserve">Зоны ответственности. </w:t>
      </w:r>
    </w:p>
    <w:p w:rsidR="00D338F4" w:rsidRPr="00715777" w:rsidRDefault="00D338F4" w:rsidP="006F7B5C">
      <w:pPr>
        <w:rPr>
          <w:b/>
          <w:highlight w:val="yellow"/>
        </w:rPr>
      </w:pPr>
      <w:r w:rsidRPr="00715777">
        <w:rPr>
          <w:b/>
          <w:highlight w:val="yellow"/>
        </w:rPr>
        <w:t>Доступы 1С.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53"/>
        <w:gridCol w:w="4853"/>
      </w:tblGrid>
      <w:tr w:rsidR="00D338F4" w:rsidRPr="00715777" w:rsidTr="00D338F4">
        <w:tc>
          <w:tcPr>
            <w:tcW w:w="4853" w:type="dxa"/>
            <w:vMerge w:val="restart"/>
            <w:tcBorders>
              <w:bottom w:val="nil"/>
              <w:right w:val="nil"/>
            </w:tcBorders>
          </w:tcPr>
          <w:p w:rsidR="00D338F4" w:rsidRPr="00D47C63" w:rsidRDefault="00D338F4" w:rsidP="00D338F4">
            <w:pPr>
              <w:rPr>
                <w:highlight w:val="yellow"/>
                <w:lang w:val="en-US"/>
              </w:rPr>
            </w:pPr>
            <w:r w:rsidRPr="00715777">
              <w:rPr>
                <w:highlight w:val="yellow"/>
                <w:lang w:val="en-US"/>
              </w:rPr>
              <w:t xml:space="preserve">IT </w:t>
            </w:r>
            <w:r w:rsidRPr="00715777">
              <w:rPr>
                <w:highlight w:val="yellow"/>
              </w:rPr>
              <w:t>поддержка</w:t>
            </w:r>
          </w:p>
          <w:p w:rsidR="009A2D2C" w:rsidRPr="00D47C63" w:rsidRDefault="009A2D2C" w:rsidP="00D338F4">
            <w:pPr>
              <w:rPr>
                <w:highlight w:val="yellow"/>
                <w:lang w:val="en-US"/>
              </w:rPr>
            </w:pPr>
          </w:p>
          <w:p w:rsidR="009A2D2C" w:rsidRPr="00715777" w:rsidRDefault="00BB4485" w:rsidP="00D338F4">
            <w:pPr>
              <w:rPr>
                <w:highlight w:val="yellow"/>
                <w:lang w:val="en-US"/>
              </w:rPr>
            </w:pPr>
            <w:hyperlink r:id="rId5" w:history="1">
              <w:r w:rsidR="009A2D2C" w:rsidRPr="00715777">
                <w:rPr>
                  <w:rStyle w:val="a5"/>
                  <w:highlight w:val="yellow"/>
                  <w:lang w:val="en-US"/>
                </w:rPr>
                <w:t>it@fto.com.ru</w:t>
              </w:r>
            </w:hyperlink>
          </w:p>
        </w:tc>
        <w:tc>
          <w:tcPr>
            <w:tcW w:w="4853" w:type="dxa"/>
            <w:tcBorders>
              <w:left w:val="nil"/>
              <w:bottom w:val="nil"/>
            </w:tcBorders>
          </w:tcPr>
          <w:p w:rsidR="00D338F4" w:rsidRPr="00715777" w:rsidRDefault="00D338F4" w:rsidP="00D338F4">
            <w:pPr>
              <w:rPr>
                <w:highlight w:val="yellow"/>
              </w:rPr>
            </w:pPr>
            <w:r w:rsidRPr="00715777">
              <w:rPr>
                <w:highlight w:val="yellow"/>
                <w:lang w:val="en-US"/>
              </w:rPr>
              <w:t>1C CRM</w:t>
            </w:r>
          </w:p>
        </w:tc>
      </w:tr>
      <w:tr w:rsidR="00D338F4" w:rsidRPr="00715777" w:rsidTr="00D338F4">
        <w:tc>
          <w:tcPr>
            <w:tcW w:w="4853" w:type="dxa"/>
            <w:vMerge/>
            <w:tcBorders>
              <w:top w:val="nil"/>
              <w:bottom w:val="nil"/>
              <w:right w:val="nil"/>
            </w:tcBorders>
          </w:tcPr>
          <w:p w:rsidR="00D338F4" w:rsidRPr="00715777" w:rsidRDefault="00D338F4" w:rsidP="00D338F4">
            <w:pPr>
              <w:rPr>
                <w:highlight w:val="yellow"/>
                <w:lang w:val="en-US"/>
              </w:rPr>
            </w:pPr>
          </w:p>
        </w:tc>
        <w:tc>
          <w:tcPr>
            <w:tcW w:w="4853" w:type="dxa"/>
            <w:tcBorders>
              <w:top w:val="nil"/>
              <w:left w:val="nil"/>
              <w:bottom w:val="nil"/>
            </w:tcBorders>
          </w:tcPr>
          <w:p w:rsidR="00D338F4" w:rsidRPr="00715777" w:rsidRDefault="00D338F4" w:rsidP="00D338F4">
            <w:pPr>
              <w:rPr>
                <w:highlight w:val="yellow"/>
              </w:rPr>
            </w:pPr>
            <w:r w:rsidRPr="00715777">
              <w:rPr>
                <w:highlight w:val="yellow"/>
              </w:rPr>
              <w:t>1С Авансовый отчет</w:t>
            </w:r>
          </w:p>
        </w:tc>
      </w:tr>
      <w:tr w:rsidR="00D338F4" w:rsidRPr="00715777" w:rsidTr="00D338F4">
        <w:tc>
          <w:tcPr>
            <w:tcW w:w="4853" w:type="dxa"/>
            <w:vMerge/>
            <w:tcBorders>
              <w:top w:val="nil"/>
              <w:bottom w:val="nil"/>
              <w:right w:val="nil"/>
            </w:tcBorders>
          </w:tcPr>
          <w:p w:rsidR="00D338F4" w:rsidRPr="00715777" w:rsidRDefault="00D338F4" w:rsidP="00D338F4">
            <w:pPr>
              <w:rPr>
                <w:highlight w:val="yellow"/>
                <w:lang w:val="en-US"/>
              </w:rPr>
            </w:pPr>
          </w:p>
        </w:tc>
        <w:tc>
          <w:tcPr>
            <w:tcW w:w="4853" w:type="dxa"/>
            <w:tcBorders>
              <w:top w:val="nil"/>
              <w:left w:val="nil"/>
              <w:bottom w:val="nil"/>
            </w:tcBorders>
          </w:tcPr>
          <w:p w:rsidR="00D338F4" w:rsidRPr="00715777" w:rsidRDefault="00D338F4" w:rsidP="00D338F4">
            <w:pPr>
              <w:rPr>
                <w:highlight w:val="yellow"/>
              </w:rPr>
            </w:pPr>
            <w:r w:rsidRPr="00715777">
              <w:rPr>
                <w:highlight w:val="yellow"/>
              </w:rPr>
              <w:t>1С Документооборот</w:t>
            </w:r>
          </w:p>
        </w:tc>
      </w:tr>
      <w:tr w:rsidR="00D338F4" w:rsidRPr="00715777" w:rsidTr="00D338F4">
        <w:tc>
          <w:tcPr>
            <w:tcW w:w="4853" w:type="dxa"/>
            <w:vMerge/>
            <w:tcBorders>
              <w:top w:val="nil"/>
              <w:bottom w:val="nil"/>
              <w:right w:val="nil"/>
            </w:tcBorders>
          </w:tcPr>
          <w:p w:rsidR="00D338F4" w:rsidRPr="00715777" w:rsidRDefault="00D338F4" w:rsidP="00D338F4">
            <w:pPr>
              <w:rPr>
                <w:highlight w:val="yellow"/>
                <w:lang w:val="en-US"/>
              </w:rPr>
            </w:pPr>
          </w:p>
        </w:tc>
        <w:tc>
          <w:tcPr>
            <w:tcW w:w="4853" w:type="dxa"/>
            <w:tcBorders>
              <w:top w:val="nil"/>
              <w:left w:val="nil"/>
              <w:bottom w:val="nil"/>
            </w:tcBorders>
          </w:tcPr>
          <w:p w:rsidR="00D338F4" w:rsidRPr="00715777" w:rsidRDefault="00D338F4" w:rsidP="00D338F4">
            <w:pPr>
              <w:rPr>
                <w:highlight w:val="yellow"/>
              </w:rPr>
            </w:pPr>
            <w:r w:rsidRPr="00715777">
              <w:rPr>
                <w:highlight w:val="yellow"/>
              </w:rPr>
              <w:t>1С ТМС</w:t>
            </w:r>
          </w:p>
        </w:tc>
      </w:tr>
      <w:tr w:rsidR="00D338F4" w:rsidRPr="00715777" w:rsidTr="00D338F4">
        <w:tc>
          <w:tcPr>
            <w:tcW w:w="4853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D338F4" w:rsidRPr="00715777" w:rsidRDefault="00D338F4" w:rsidP="00D338F4">
            <w:pPr>
              <w:rPr>
                <w:highlight w:val="yellow"/>
                <w:lang w:val="en-US"/>
              </w:rPr>
            </w:pP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auto"/>
            </w:tcBorders>
          </w:tcPr>
          <w:p w:rsidR="00D338F4" w:rsidRPr="00715777" w:rsidRDefault="00D338F4" w:rsidP="00D338F4">
            <w:pPr>
              <w:rPr>
                <w:highlight w:val="yellow"/>
              </w:rPr>
            </w:pPr>
            <w:r w:rsidRPr="00715777">
              <w:rPr>
                <w:highlight w:val="yellow"/>
              </w:rPr>
              <w:t xml:space="preserve">1С </w:t>
            </w:r>
            <w:proofErr w:type="spellStart"/>
            <w:r w:rsidRPr="00715777">
              <w:rPr>
                <w:highlight w:val="yellow"/>
              </w:rPr>
              <w:t>Итилиум</w:t>
            </w:r>
            <w:proofErr w:type="spellEnd"/>
          </w:p>
        </w:tc>
      </w:tr>
      <w:tr w:rsidR="00D338F4" w:rsidRPr="00715777" w:rsidTr="00D338F4">
        <w:tc>
          <w:tcPr>
            <w:tcW w:w="4853" w:type="dxa"/>
            <w:vMerge w:val="restart"/>
            <w:tcBorders>
              <w:bottom w:val="nil"/>
              <w:right w:val="nil"/>
            </w:tcBorders>
          </w:tcPr>
          <w:p w:rsidR="00D338F4" w:rsidRPr="00715777" w:rsidRDefault="00D338F4" w:rsidP="00D338F4">
            <w:pPr>
              <w:rPr>
                <w:highlight w:val="yellow"/>
              </w:rPr>
            </w:pPr>
            <w:r w:rsidRPr="00715777">
              <w:rPr>
                <w:highlight w:val="yellow"/>
              </w:rPr>
              <w:t>Внутренняя автоматизация</w:t>
            </w:r>
          </w:p>
          <w:p w:rsidR="009A2D2C" w:rsidRPr="00715777" w:rsidRDefault="009A2D2C" w:rsidP="00D338F4">
            <w:pPr>
              <w:rPr>
                <w:highlight w:val="yellow"/>
              </w:rPr>
            </w:pPr>
          </w:p>
          <w:p w:rsidR="009A2D2C" w:rsidRPr="00715777" w:rsidRDefault="00BB4485" w:rsidP="00D338F4">
            <w:pPr>
              <w:rPr>
                <w:highlight w:val="yellow"/>
              </w:rPr>
            </w:pPr>
            <w:hyperlink r:id="rId6" w:history="1">
              <w:r w:rsidR="009A2D2C" w:rsidRPr="00715777">
                <w:rPr>
                  <w:rStyle w:val="a5"/>
                  <w:highlight w:val="yellow"/>
                </w:rPr>
                <w:t>internal-automation@fto.com.ru</w:t>
              </w:r>
            </w:hyperlink>
            <w:r w:rsidR="009A2D2C" w:rsidRPr="00715777">
              <w:rPr>
                <w:highlight w:val="yellow"/>
              </w:rPr>
              <w:t xml:space="preserve"> </w:t>
            </w:r>
          </w:p>
        </w:tc>
        <w:tc>
          <w:tcPr>
            <w:tcW w:w="4853" w:type="dxa"/>
            <w:tcBorders>
              <w:left w:val="nil"/>
              <w:bottom w:val="nil"/>
            </w:tcBorders>
          </w:tcPr>
          <w:p w:rsidR="00D338F4" w:rsidRPr="00715777" w:rsidRDefault="00D338F4" w:rsidP="00D338F4">
            <w:pPr>
              <w:rPr>
                <w:highlight w:val="yellow"/>
              </w:rPr>
            </w:pPr>
            <w:r w:rsidRPr="00715777">
              <w:rPr>
                <w:highlight w:val="yellow"/>
              </w:rPr>
              <w:t>1С БП</w:t>
            </w:r>
          </w:p>
        </w:tc>
      </w:tr>
      <w:tr w:rsidR="00D338F4" w:rsidRPr="00715777" w:rsidTr="00D338F4">
        <w:tc>
          <w:tcPr>
            <w:tcW w:w="4853" w:type="dxa"/>
            <w:vMerge/>
            <w:tcBorders>
              <w:top w:val="nil"/>
              <w:bottom w:val="nil"/>
              <w:right w:val="nil"/>
            </w:tcBorders>
          </w:tcPr>
          <w:p w:rsidR="00D338F4" w:rsidRPr="00715777" w:rsidRDefault="00D338F4" w:rsidP="00D338F4">
            <w:pPr>
              <w:rPr>
                <w:highlight w:val="yellow"/>
                <w:lang w:val="en-US"/>
              </w:rPr>
            </w:pPr>
          </w:p>
        </w:tc>
        <w:tc>
          <w:tcPr>
            <w:tcW w:w="4853" w:type="dxa"/>
            <w:tcBorders>
              <w:top w:val="nil"/>
              <w:left w:val="nil"/>
              <w:bottom w:val="nil"/>
            </w:tcBorders>
          </w:tcPr>
          <w:p w:rsidR="00D338F4" w:rsidRPr="00715777" w:rsidRDefault="00D338F4" w:rsidP="00D338F4">
            <w:pPr>
              <w:rPr>
                <w:highlight w:val="yellow"/>
              </w:rPr>
            </w:pPr>
            <w:r w:rsidRPr="00715777">
              <w:rPr>
                <w:highlight w:val="yellow"/>
              </w:rPr>
              <w:t>1С ЗУП</w:t>
            </w:r>
          </w:p>
        </w:tc>
      </w:tr>
      <w:tr w:rsidR="00D338F4" w:rsidTr="00D338F4">
        <w:tc>
          <w:tcPr>
            <w:tcW w:w="4853" w:type="dxa"/>
            <w:vMerge/>
            <w:tcBorders>
              <w:top w:val="nil"/>
              <w:right w:val="nil"/>
            </w:tcBorders>
          </w:tcPr>
          <w:p w:rsidR="00D338F4" w:rsidRPr="00715777" w:rsidRDefault="00D338F4" w:rsidP="00D338F4">
            <w:pPr>
              <w:rPr>
                <w:highlight w:val="yellow"/>
                <w:lang w:val="en-US"/>
              </w:rPr>
            </w:pPr>
          </w:p>
        </w:tc>
        <w:tc>
          <w:tcPr>
            <w:tcW w:w="4853" w:type="dxa"/>
            <w:tcBorders>
              <w:top w:val="nil"/>
              <w:left w:val="nil"/>
            </w:tcBorders>
          </w:tcPr>
          <w:p w:rsidR="00D338F4" w:rsidRDefault="00D338F4" w:rsidP="00D338F4">
            <w:r w:rsidRPr="00715777">
              <w:rPr>
                <w:highlight w:val="yellow"/>
              </w:rPr>
              <w:t>1С Аутсорсинг</w:t>
            </w:r>
          </w:p>
        </w:tc>
      </w:tr>
    </w:tbl>
    <w:p w:rsidR="0030653C" w:rsidRDefault="0030653C" w:rsidP="006F7B5C">
      <w:pPr>
        <w:rPr>
          <w:lang w:val="en-US"/>
        </w:rPr>
      </w:pPr>
    </w:p>
    <w:p w:rsidR="009A2D2C" w:rsidRDefault="00342007" w:rsidP="006F7B5C">
      <w:r>
        <w:t>Сервисы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53"/>
        <w:gridCol w:w="4853"/>
      </w:tblGrid>
      <w:tr w:rsidR="00A15780" w:rsidTr="00342007">
        <w:tc>
          <w:tcPr>
            <w:tcW w:w="4853" w:type="dxa"/>
            <w:vMerge w:val="restart"/>
          </w:tcPr>
          <w:p w:rsidR="00A15780" w:rsidRPr="00A647FF" w:rsidRDefault="00A15780" w:rsidP="006F7B5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>
              <w:t>поддержка</w:t>
            </w:r>
          </w:p>
          <w:p w:rsidR="00A15780" w:rsidRPr="00A647FF" w:rsidRDefault="00BB4485" w:rsidP="006F7B5C">
            <w:pPr>
              <w:rPr>
                <w:lang w:val="en-US"/>
              </w:rPr>
            </w:pPr>
            <w:hyperlink r:id="rId7" w:history="1">
              <w:r w:rsidR="00A15780" w:rsidRPr="009229BD">
                <w:rPr>
                  <w:rStyle w:val="a5"/>
                  <w:lang w:val="en-US"/>
                </w:rPr>
                <w:t>it@fto.com.ru</w:t>
              </w:r>
            </w:hyperlink>
          </w:p>
        </w:tc>
        <w:tc>
          <w:tcPr>
            <w:tcW w:w="4853" w:type="dxa"/>
          </w:tcPr>
          <w:p w:rsidR="00A15780" w:rsidRPr="00715777" w:rsidRDefault="00715777" w:rsidP="006F7B5C">
            <w:r>
              <w:t>Доступ в 1С</w:t>
            </w:r>
          </w:p>
        </w:tc>
      </w:tr>
      <w:tr w:rsidR="00805291" w:rsidTr="00342007">
        <w:tc>
          <w:tcPr>
            <w:tcW w:w="4853" w:type="dxa"/>
            <w:vMerge/>
          </w:tcPr>
          <w:p w:rsidR="00805291" w:rsidRDefault="00805291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805291" w:rsidRPr="00805291" w:rsidRDefault="00805291" w:rsidP="006F7B5C">
            <w:pPr>
              <w:rPr>
                <w:lang w:val="en-US"/>
              </w:rPr>
            </w:pPr>
            <w:r>
              <w:t xml:space="preserve">Доступ </w:t>
            </w:r>
            <w:r>
              <w:rPr>
                <w:lang w:val="en-US"/>
              </w:rPr>
              <w:t>BI</w:t>
            </w:r>
          </w:p>
        </w:tc>
      </w:tr>
      <w:tr w:rsidR="00715777" w:rsidTr="00342007">
        <w:tc>
          <w:tcPr>
            <w:tcW w:w="4853" w:type="dxa"/>
            <w:vMerge/>
          </w:tcPr>
          <w:p w:rsidR="00715777" w:rsidRDefault="00715777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715777" w:rsidRDefault="00715777" w:rsidP="006F7B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Redmine</w:t>
            </w:r>
            <w:proofErr w:type="spellEnd"/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Pr="00A647FF" w:rsidRDefault="00A15780" w:rsidP="006F7B5C">
            <w:pPr>
              <w:rPr>
                <w:lang w:val="en-US"/>
              </w:rPr>
            </w:pPr>
            <w:r>
              <w:rPr>
                <w:lang w:val="en-US"/>
              </w:rPr>
              <w:t>Active Directory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Default="00A15780" w:rsidP="006F7B5C">
            <w:pPr>
              <w:rPr>
                <w:lang w:val="en-US"/>
              </w:rPr>
            </w:pPr>
            <w:r>
              <w:rPr>
                <w:lang w:val="en-US"/>
              </w:rPr>
              <w:t>VsDesk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Default="00A15780" w:rsidP="006F7B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OnlyOffice</w:t>
            </w:r>
            <w:proofErr w:type="spellEnd"/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Pr="00342007" w:rsidRDefault="00A15780" w:rsidP="006F7B5C">
            <w:r>
              <w:t>Почта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Pr="00342007" w:rsidRDefault="00A15780" w:rsidP="006F7B5C">
            <w:pPr>
              <w:rPr>
                <w:lang w:val="en-US"/>
              </w:rPr>
            </w:pPr>
            <w:r>
              <w:rPr>
                <w:lang w:val="en-US"/>
              </w:rPr>
              <w:t>VPN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Pr="00A647FF" w:rsidRDefault="00A15780" w:rsidP="006F7B5C">
            <w:pPr>
              <w:rPr>
                <w:lang w:val="en-US"/>
              </w:rPr>
            </w:pPr>
            <w:r>
              <w:rPr>
                <w:lang w:val="en-US"/>
              </w:rPr>
              <w:t>Zoom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Pr="00342007" w:rsidRDefault="00A15780" w:rsidP="006F7B5C">
            <w:r>
              <w:t>База знаний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Default="00A15780" w:rsidP="006F7B5C">
            <w:r>
              <w:t>Оборудование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Default="00A15780" w:rsidP="006F7B5C">
            <w:r>
              <w:t>Телефония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Default="00A15780" w:rsidP="006F7B5C">
            <w:r>
              <w:t>Программное обеспечение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Pr="00A647FF" w:rsidRDefault="00A15780" w:rsidP="006F7B5C">
            <w:r>
              <w:t>Удаленный рабочий стол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Pr="00A647FF" w:rsidRDefault="00A15780" w:rsidP="006F7B5C">
            <w:r>
              <w:t>Проблемы с сетью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Default="00A15780" w:rsidP="006F7B5C">
            <w:r>
              <w:t>Группы рассылки и группы безопасности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Pr="00D47C63" w:rsidRDefault="00A15780" w:rsidP="006F7B5C"/>
        </w:tc>
        <w:tc>
          <w:tcPr>
            <w:tcW w:w="4853" w:type="dxa"/>
          </w:tcPr>
          <w:p w:rsidR="00A15780" w:rsidRDefault="00A15780" w:rsidP="006F7B5C">
            <w:r>
              <w:t>Принтер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Pr="00A647FF" w:rsidRDefault="00A15780" w:rsidP="006F7B5C">
            <w:r>
              <w:t xml:space="preserve">Лицензии </w:t>
            </w:r>
            <w:r>
              <w:rPr>
                <w:lang w:val="en-US"/>
              </w:rPr>
              <w:t>Windows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6F7B5C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15780" w:rsidRPr="00A15780" w:rsidRDefault="00A15780" w:rsidP="006F7B5C">
            <w:r>
              <w:t xml:space="preserve">Проблемы с доступом в </w:t>
            </w:r>
            <w:r>
              <w:rPr>
                <w:lang w:val="en-US"/>
              </w:rPr>
              <w:t>TMS</w:t>
            </w:r>
          </w:p>
        </w:tc>
      </w:tr>
      <w:tr w:rsidR="00A647FF" w:rsidTr="00342007">
        <w:tc>
          <w:tcPr>
            <w:tcW w:w="4853" w:type="dxa"/>
            <w:vMerge w:val="restart"/>
          </w:tcPr>
          <w:p w:rsidR="00A647FF" w:rsidRDefault="00A647FF" w:rsidP="00A647FF">
            <w:r>
              <w:t>Внутренняя автоматизация</w:t>
            </w:r>
          </w:p>
          <w:p w:rsidR="00A647FF" w:rsidRPr="00A647FF" w:rsidRDefault="00BB4485" w:rsidP="00A647FF">
            <w:hyperlink r:id="rId8" w:history="1">
              <w:r w:rsidR="00A647FF" w:rsidRPr="009229BD">
                <w:rPr>
                  <w:rStyle w:val="a5"/>
                </w:rPr>
                <w:t>internal-automation@fto.com.ru</w:t>
              </w:r>
            </w:hyperlink>
          </w:p>
        </w:tc>
        <w:tc>
          <w:tcPr>
            <w:tcW w:w="4853" w:type="dxa"/>
          </w:tcPr>
          <w:p w:rsidR="00A647FF" w:rsidRPr="00715777" w:rsidRDefault="00A647FF" w:rsidP="00715777">
            <w:r>
              <w:t>Развитие</w:t>
            </w:r>
            <w:r w:rsidR="008C2F85">
              <w:t xml:space="preserve"> </w:t>
            </w:r>
            <w:r w:rsidR="00715777">
              <w:t xml:space="preserve">(поддержка, </w:t>
            </w:r>
            <w:r w:rsidR="008C2F85">
              <w:t>доработк</w:t>
            </w:r>
            <w:r w:rsidR="00715777">
              <w:t>а</w:t>
            </w:r>
            <w:r w:rsidR="008C2F85">
              <w:t>)</w:t>
            </w:r>
            <w:r>
              <w:t xml:space="preserve"> внутренних систем</w:t>
            </w:r>
            <w:r w:rsidR="00715777">
              <w:t xml:space="preserve"> 1С, </w:t>
            </w:r>
            <w:r w:rsidR="00715777">
              <w:rPr>
                <w:lang w:val="en-US"/>
              </w:rPr>
              <w:t>BI</w:t>
            </w:r>
          </w:p>
        </w:tc>
      </w:tr>
      <w:tr w:rsidR="00BB4485" w:rsidTr="00342007">
        <w:tc>
          <w:tcPr>
            <w:tcW w:w="4853" w:type="dxa"/>
            <w:vMerge/>
          </w:tcPr>
          <w:p w:rsidR="00BB4485" w:rsidRDefault="00BB4485" w:rsidP="00A647FF"/>
        </w:tc>
        <w:tc>
          <w:tcPr>
            <w:tcW w:w="4853" w:type="dxa"/>
          </w:tcPr>
          <w:p w:rsidR="00BB4485" w:rsidRDefault="00BB4485" w:rsidP="00715777">
            <w:r>
              <w:t>Проблемы с доступом к объектам системы</w:t>
            </w:r>
            <w:bookmarkStart w:id="0" w:name="_GoBack"/>
            <w:bookmarkEnd w:id="0"/>
          </w:p>
        </w:tc>
      </w:tr>
      <w:tr w:rsidR="00A647FF" w:rsidTr="00342007">
        <w:tc>
          <w:tcPr>
            <w:tcW w:w="4853" w:type="dxa"/>
            <w:vMerge/>
          </w:tcPr>
          <w:p w:rsidR="00A647FF" w:rsidRDefault="00A647FF" w:rsidP="00A647FF"/>
        </w:tc>
        <w:tc>
          <w:tcPr>
            <w:tcW w:w="4853" w:type="dxa"/>
          </w:tcPr>
          <w:p w:rsidR="00A647FF" w:rsidRDefault="00A647FF" w:rsidP="006F7B5C">
            <w:r>
              <w:t xml:space="preserve">Администрирование </w:t>
            </w:r>
            <w:r w:rsidR="00715777">
              <w:t xml:space="preserve">внутренних </w:t>
            </w:r>
            <w:r>
              <w:t>баз 1С</w:t>
            </w:r>
          </w:p>
        </w:tc>
      </w:tr>
      <w:tr w:rsidR="00A647FF" w:rsidTr="00342007">
        <w:tc>
          <w:tcPr>
            <w:tcW w:w="4853" w:type="dxa"/>
            <w:vMerge/>
          </w:tcPr>
          <w:p w:rsidR="00A647FF" w:rsidRDefault="00A647FF" w:rsidP="00A647FF"/>
        </w:tc>
        <w:tc>
          <w:tcPr>
            <w:tcW w:w="4853" w:type="dxa"/>
          </w:tcPr>
          <w:p w:rsidR="00A647FF" w:rsidRDefault="008C2F85" w:rsidP="008C2F85">
            <w:r>
              <w:t xml:space="preserve">Создание баз </w:t>
            </w:r>
            <w:r w:rsidR="00A647FF">
              <w:t>1С</w:t>
            </w:r>
            <w:r>
              <w:t xml:space="preserve"> для производственных нужд (тестовые)</w:t>
            </w:r>
          </w:p>
        </w:tc>
      </w:tr>
      <w:tr w:rsidR="00A15780" w:rsidTr="00A15780">
        <w:trPr>
          <w:trHeight w:val="301"/>
        </w:trPr>
        <w:tc>
          <w:tcPr>
            <w:tcW w:w="4853" w:type="dxa"/>
            <w:vMerge w:val="restart"/>
          </w:tcPr>
          <w:p w:rsidR="00A15780" w:rsidRDefault="00A15780" w:rsidP="00A647FF">
            <w:r>
              <w:lastRenderedPageBreak/>
              <w:t>ТМС Проекты</w:t>
            </w:r>
          </w:p>
          <w:p w:rsidR="00A15780" w:rsidRPr="00A647FF" w:rsidRDefault="00BB4485" w:rsidP="00A647FF">
            <w:hyperlink r:id="rId9" w:history="1">
              <w:r w:rsidR="00A15780" w:rsidRPr="009229BD">
                <w:rPr>
                  <w:rStyle w:val="a5"/>
                </w:rPr>
                <w:t>tms-prj@fto.com.ru</w:t>
              </w:r>
            </w:hyperlink>
            <w:r w:rsidR="00A15780">
              <w:t xml:space="preserve"> </w:t>
            </w:r>
          </w:p>
        </w:tc>
        <w:tc>
          <w:tcPr>
            <w:tcW w:w="4853" w:type="dxa"/>
          </w:tcPr>
          <w:p w:rsidR="00A15780" w:rsidRPr="00A15780" w:rsidRDefault="00A15780" w:rsidP="006F7B5C">
            <w:r>
              <w:t>Подключение к проектам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A647FF"/>
        </w:tc>
        <w:tc>
          <w:tcPr>
            <w:tcW w:w="4853" w:type="dxa"/>
          </w:tcPr>
          <w:p w:rsidR="00A15780" w:rsidRPr="00A15780" w:rsidRDefault="00A15780" w:rsidP="006F7B5C">
            <w:r>
              <w:t>Разнесение выручки по проектам</w:t>
            </w:r>
          </w:p>
        </w:tc>
      </w:tr>
      <w:tr w:rsidR="00A15780" w:rsidTr="00342007">
        <w:tc>
          <w:tcPr>
            <w:tcW w:w="4853" w:type="dxa"/>
            <w:vMerge/>
          </w:tcPr>
          <w:p w:rsidR="00A15780" w:rsidRDefault="00A15780" w:rsidP="00A647FF"/>
        </w:tc>
        <w:tc>
          <w:tcPr>
            <w:tcW w:w="4853" w:type="dxa"/>
          </w:tcPr>
          <w:p w:rsidR="00A15780" w:rsidRDefault="00A15780" w:rsidP="006F7B5C">
            <w:r>
              <w:t>Создание проектов</w:t>
            </w:r>
          </w:p>
        </w:tc>
      </w:tr>
    </w:tbl>
    <w:p w:rsidR="00342007" w:rsidRDefault="00342007" w:rsidP="006F7B5C"/>
    <w:p w:rsidR="000A3D86" w:rsidRDefault="000A3D86" w:rsidP="006F7B5C"/>
    <w:p w:rsidR="000A3D86" w:rsidRPr="00805291" w:rsidRDefault="00805291" w:rsidP="006F7B5C">
      <w:r>
        <w:t xml:space="preserve">До конца года планируется объединение </w:t>
      </w:r>
      <w:r w:rsidR="00F51B75">
        <w:t xml:space="preserve">групп </w:t>
      </w:r>
      <w:r>
        <w:t xml:space="preserve">внутренней автоматизации и </w:t>
      </w:r>
      <w:r>
        <w:rPr>
          <w:lang w:val="en-US"/>
        </w:rPr>
        <w:t>IT</w:t>
      </w:r>
      <w:r>
        <w:t>.</w:t>
      </w:r>
    </w:p>
    <w:p w:rsidR="000A3D86" w:rsidRDefault="000A3D86" w:rsidP="006F7B5C"/>
    <w:p w:rsidR="000A3D86" w:rsidRDefault="000A3D86" w:rsidP="006F7B5C"/>
    <w:p w:rsidR="000A3D86" w:rsidRDefault="000A3D86" w:rsidP="006F7B5C"/>
    <w:p w:rsidR="000A3D86" w:rsidRDefault="000A3D86" w:rsidP="006F7B5C">
      <w:pPr>
        <w:rPr>
          <w:b/>
        </w:rPr>
      </w:pPr>
      <w:r w:rsidRPr="000A3D86">
        <w:rPr>
          <w:b/>
        </w:rPr>
        <w:t>Оформление заявок</w:t>
      </w:r>
    </w:p>
    <w:p w:rsidR="000A3D86" w:rsidRDefault="000A3D86" w:rsidP="006F7B5C">
      <w:r>
        <w:t>Заявку мо</w:t>
      </w:r>
      <w:r w:rsidR="00C27988">
        <w:t xml:space="preserve">жно оформить как через почту, так и через систему </w:t>
      </w:r>
      <w:r w:rsidR="00C27988">
        <w:rPr>
          <w:lang w:val="en-US"/>
        </w:rPr>
        <w:t>VsDesk</w:t>
      </w:r>
      <w:r w:rsidR="00C27988">
        <w:t>.</w:t>
      </w:r>
    </w:p>
    <w:p w:rsidR="00C27988" w:rsidRDefault="00C27988" w:rsidP="006F7B5C">
      <w:r>
        <w:t xml:space="preserve">Старайтесь оформить заявку более подробно, </w:t>
      </w:r>
      <w:r w:rsidR="00F51B75">
        <w:t xml:space="preserve">по возможности </w:t>
      </w:r>
      <w:r>
        <w:t xml:space="preserve">приложить скриншоты. Если проблема на </w:t>
      </w:r>
      <w:r>
        <w:rPr>
          <w:lang w:val="en-US"/>
        </w:rPr>
        <w:t>web</w:t>
      </w:r>
      <w:r w:rsidRPr="00C27988">
        <w:t xml:space="preserve"> </w:t>
      </w:r>
      <w:r w:rsidR="008C2F85">
        <w:t>ресурсе,</w:t>
      </w:r>
      <w:r>
        <w:t xml:space="preserve"> то желательно приложить ссылки на проблемную страницу.</w:t>
      </w:r>
    </w:p>
    <w:p w:rsidR="00C27988" w:rsidRDefault="00C27988" w:rsidP="006F7B5C"/>
    <w:p w:rsidR="008C2F85" w:rsidRDefault="008C2F85" w:rsidP="006F7B5C">
      <w:pPr>
        <w:rPr>
          <w:b/>
        </w:rPr>
      </w:pPr>
      <w:r w:rsidRPr="008C2F85">
        <w:rPr>
          <w:b/>
          <w:lang w:val="en-US"/>
        </w:rPr>
        <w:t>Support</w:t>
      </w:r>
      <w:r w:rsidRPr="00D47C63">
        <w:rPr>
          <w:b/>
        </w:rPr>
        <w:t xml:space="preserve"> </w:t>
      </w:r>
      <w:r w:rsidRPr="008C2F85">
        <w:rPr>
          <w:b/>
        </w:rPr>
        <w:t>структура компании</w:t>
      </w:r>
    </w:p>
    <w:p w:rsidR="008C2F85" w:rsidRDefault="008C2F85" w:rsidP="006F7B5C">
      <w:r>
        <w:t xml:space="preserve">Вся структура строится по реквизиту Руководитель. </w:t>
      </w:r>
    </w:p>
    <w:p w:rsidR="00805291" w:rsidRDefault="00F51B75" w:rsidP="006F7B5C">
      <w:r>
        <w:t>Система синхронизируется с ЗУП по реквизитам.</w:t>
      </w:r>
    </w:p>
    <w:p w:rsidR="00F51B75" w:rsidRDefault="00F51B75" w:rsidP="006F7B5C">
      <w:r>
        <w:tab/>
        <w:t>Должность</w:t>
      </w:r>
    </w:p>
    <w:p w:rsidR="00F51B75" w:rsidRDefault="00F51B75" w:rsidP="006F7B5C">
      <w:r>
        <w:tab/>
        <w:t>Отдел</w:t>
      </w:r>
    </w:p>
    <w:p w:rsidR="00F51B75" w:rsidRDefault="00F51B75" w:rsidP="006F7B5C">
      <w:r>
        <w:t>Также синхронизация работает по уволенным сотрудником.</w:t>
      </w:r>
    </w:p>
    <w:p w:rsidR="00F51B75" w:rsidRDefault="00F51B75" w:rsidP="006F7B5C">
      <w:r>
        <w:tab/>
        <w:t>Автоматически блокируется учетная запись.</w:t>
      </w:r>
    </w:p>
    <w:p w:rsidR="00805291" w:rsidRDefault="00F51B75" w:rsidP="006F7B5C">
      <w:r>
        <w:t xml:space="preserve">Или если сотрудник перешел работать на договор ГПХ, то учетная запись не блокируется, а устанавливается соответствующий реквизит. </w:t>
      </w:r>
    </w:p>
    <w:p w:rsidR="007D2C0E" w:rsidRPr="007D2C0E" w:rsidRDefault="007D2C0E" w:rsidP="006F7B5C">
      <w:pPr>
        <w:rPr>
          <w:b/>
        </w:rPr>
      </w:pPr>
      <w:r>
        <w:rPr>
          <w:b/>
        </w:rPr>
        <w:lastRenderedPageBreak/>
        <w:t>Пример: Кузьмин</w:t>
      </w:r>
    </w:p>
    <w:p w:rsidR="007D2C0E" w:rsidRDefault="007D2C0E" w:rsidP="006F7B5C">
      <w:r>
        <w:t>Также в структуре отображается реквизит «Декретный отпуск»</w:t>
      </w:r>
    </w:p>
    <w:p w:rsidR="007D2C0E" w:rsidRPr="007D2C0E" w:rsidRDefault="007D2C0E" w:rsidP="006F7B5C">
      <w:pPr>
        <w:rPr>
          <w:b/>
        </w:rPr>
      </w:pPr>
      <w:r>
        <w:rPr>
          <w:b/>
        </w:rPr>
        <w:t xml:space="preserve">Пример: </w:t>
      </w:r>
      <w:proofErr w:type="spellStart"/>
      <w:r>
        <w:rPr>
          <w:b/>
        </w:rPr>
        <w:t>Кривун</w:t>
      </w:r>
      <w:proofErr w:type="spellEnd"/>
    </w:p>
    <w:p w:rsidR="007D2C0E" w:rsidRDefault="007D2C0E" w:rsidP="006F7B5C">
      <w:r>
        <w:t xml:space="preserve"> - Добавить фото для всех сотрудников. </w:t>
      </w:r>
    </w:p>
    <w:p w:rsidR="007D2C0E" w:rsidRDefault="007D2C0E" w:rsidP="006F7B5C"/>
    <w:p w:rsidR="007D2C0E" w:rsidRDefault="007D2C0E" w:rsidP="006F7B5C">
      <w:pPr>
        <w:rPr>
          <w:b/>
        </w:rPr>
      </w:pPr>
      <w:r>
        <w:rPr>
          <w:b/>
        </w:rPr>
        <w:t>Предстоящие доработки в системе.</w:t>
      </w:r>
    </w:p>
    <w:p w:rsidR="007D2C0E" w:rsidRDefault="007D2C0E" w:rsidP="006F7B5C">
      <w:r>
        <w:t xml:space="preserve">Ближайшая доработка планируется это управление группами безопасности и распространения. </w:t>
      </w:r>
    </w:p>
    <w:p w:rsidR="007D2C0E" w:rsidRDefault="007D2C0E" w:rsidP="006F7B5C">
      <w:r>
        <w:t xml:space="preserve">У каждой группы будет владелец, который сможет включать и исключать из группы пользователей. Также сможет выдавать права другим пользователям на редактирование группы. </w:t>
      </w:r>
    </w:p>
    <w:p w:rsidR="007D2C0E" w:rsidRDefault="007D2C0E" w:rsidP="006F7B5C">
      <w:r>
        <w:t xml:space="preserve">Создание группы, будет осуществляться также через заявку на </w:t>
      </w:r>
      <w:r>
        <w:rPr>
          <w:lang w:val="en-US"/>
        </w:rPr>
        <w:t>IT</w:t>
      </w:r>
      <w:r>
        <w:t>.</w:t>
      </w:r>
    </w:p>
    <w:p w:rsidR="007D2C0E" w:rsidRDefault="007D2C0E" w:rsidP="006F7B5C">
      <w:r>
        <w:t xml:space="preserve">До конца года планируется организовать синхронизацию с ЗУП по всем реквизитам пользователя. </w:t>
      </w:r>
    </w:p>
    <w:p w:rsidR="007D2C0E" w:rsidRDefault="007D2C0E" w:rsidP="006F7B5C">
      <w:r>
        <w:t xml:space="preserve">Также планируется </w:t>
      </w:r>
      <w:r w:rsidR="00AF4DA2">
        <w:t xml:space="preserve">переход от 4-х </w:t>
      </w:r>
      <w:proofErr w:type="spellStart"/>
      <w:r w:rsidR="00AF4DA2">
        <w:t>значного</w:t>
      </w:r>
      <w:proofErr w:type="spellEnd"/>
      <w:r w:rsidR="00AF4DA2">
        <w:t xml:space="preserve"> </w:t>
      </w:r>
      <w:proofErr w:type="spellStart"/>
      <w:r w:rsidR="00AF4DA2">
        <w:t>ника</w:t>
      </w:r>
      <w:proofErr w:type="spellEnd"/>
      <w:r w:rsidR="00AF4DA2">
        <w:t xml:space="preserve"> к стандарту. Первая буква имени и фамилия на латинице. </w:t>
      </w:r>
    </w:p>
    <w:p w:rsidR="00AF4DA2" w:rsidRPr="00D47C63" w:rsidRDefault="00AF4DA2" w:rsidP="006F7B5C"/>
    <w:p w:rsidR="009C0FD8" w:rsidRPr="009C0FD8" w:rsidRDefault="009C0FD8" w:rsidP="006F7B5C">
      <w:pPr>
        <w:rPr>
          <w:b/>
        </w:rPr>
      </w:pPr>
      <w:proofErr w:type="spellStart"/>
      <w:r w:rsidRPr="009C0FD8">
        <w:rPr>
          <w:b/>
          <w:lang w:val="en-US"/>
        </w:rPr>
        <w:t>OnlyOffice</w:t>
      </w:r>
      <w:proofErr w:type="spellEnd"/>
    </w:p>
    <w:p w:rsidR="009C0FD8" w:rsidRDefault="009C0FD8" w:rsidP="006F7B5C">
      <w:r>
        <w:t xml:space="preserve"> - Лицензия на 200 подключений.  </w:t>
      </w:r>
    </w:p>
    <w:p w:rsidR="009C0FD8" w:rsidRDefault="009C0FD8" w:rsidP="006F7B5C">
      <w:r>
        <w:t xml:space="preserve"> - Не держите открытыми документы.</w:t>
      </w:r>
    </w:p>
    <w:p w:rsidR="009C0FD8" w:rsidRDefault="009C0FD8" w:rsidP="006F7B5C">
      <w:r>
        <w:t xml:space="preserve"> - Наша служба</w:t>
      </w:r>
      <w:r w:rsidR="00686924">
        <w:t>,</w:t>
      </w:r>
      <w:r>
        <w:t xml:space="preserve"> доступ к документам не предоставляет, доступ предоставляет непосредственный владелец документа.  </w:t>
      </w:r>
    </w:p>
    <w:p w:rsidR="009C0FD8" w:rsidRPr="00686924" w:rsidRDefault="009C0FD8" w:rsidP="006F7B5C">
      <w:pPr>
        <w:rPr>
          <w:b/>
        </w:rPr>
      </w:pPr>
      <w:r>
        <w:t xml:space="preserve"> </w:t>
      </w:r>
      <w:r w:rsidR="00686924">
        <w:rPr>
          <w:b/>
        </w:rPr>
        <w:t xml:space="preserve">Переход из сервиса </w:t>
      </w:r>
      <w:r w:rsidR="00686924">
        <w:rPr>
          <w:b/>
          <w:lang w:val="en-US"/>
        </w:rPr>
        <w:t>Google</w:t>
      </w:r>
      <w:r w:rsidR="00686924" w:rsidRPr="00686924">
        <w:rPr>
          <w:b/>
        </w:rPr>
        <w:t xml:space="preserve"> </w:t>
      </w:r>
      <w:r w:rsidR="00686924">
        <w:rPr>
          <w:b/>
          <w:lang w:val="en-US"/>
        </w:rPr>
        <w:t>docs</w:t>
      </w:r>
    </w:p>
    <w:p w:rsidR="00686924" w:rsidRPr="00686924" w:rsidRDefault="00686924" w:rsidP="006F7B5C">
      <w:r>
        <w:t xml:space="preserve">Мы не знаем будет ли блокировка сервиса, но есть такие подозрения. Поэтому лучше подстраховаться и перенести все документы. </w:t>
      </w:r>
      <w:r w:rsidR="00FA1DFF">
        <w:t>Также</w:t>
      </w:r>
      <w:r>
        <w:t xml:space="preserve"> в целях подстраховки лучше отключить обновление </w:t>
      </w:r>
      <w:r>
        <w:rPr>
          <w:lang w:val="en-US"/>
        </w:rPr>
        <w:t>Windows</w:t>
      </w:r>
      <w:r>
        <w:t>.</w:t>
      </w:r>
    </w:p>
    <w:p w:rsidR="007D2C0E" w:rsidRPr="007D2C0E" w:rsidRDefault="007D2C0E" w:rsidP="006F7B5C"/>
    <w:p w:rsidR="007D2C0E" w:rsidRDefault="00686924" w:rsidP="006F7B5C">
      <w:pPr>
        <w:rPr>
          <w:b/>
        </w:rPr>
      </w:pPr>
      <w:r>
        <w:rPr>
          <w:b/>
        </w:rPr>
        <w:lastRenderedPageBreak/>
        <w:t>Возможность покупки техники</w:t>
      </w:r>
    </w:p>
    <w:p w:rsidR="00FA1DFF" w:rsidRDefault="00686924" w:rsidP="006F7B5C">
      <w:r>
        <w:t xml:space="preserve">Технику может приобрести </w:t>
      </w:r>
      <w:r w:rsidR="00FA1DFF">
        <w:t>сотрудник,</w:t>
      </w:r>
      <w:r>
        <w:t xml:space="preserve"> отработавший в компании более 5-и лет.</w:t>
      </w:r>
      <w:r w:rsidR="00FA1DFF">
        <w:t xml:space="preserve"> Соответственно и оборудованию должно быть более 5-и лет, </w:t>
      </w:r>
    </w:p>
    <w:p w:rsidR="00FA1DFF" w:rsidRDefault="00B55727" w:rsidP="006F7B5C">
      <w:r>
        <w:t>В связи с тем, что</w:t>
      </w:r>
      <w:r w:rsidR="00FA1DFF">
        <w:t xml:space="preserve"> некоторым группам поддержки требуется минимум 2-а монитора для работы Ноутбуки с выходом </w:t>
      </w:r>
      <w:r w:rsidR="00FA1DFF">
        <w:rPr>
          <w:lang w:val="en-US"/>
        </w:rPr>
        <w:t>VGA</w:t>
      </w:r>
      <w:r w:rsidR="00FA1DFF" w:rsidRPr="00FA1DFF">
        <w:t xml:space="preserve"> </w:t>
      </w:r>
      <w:r w:rsidR="00FA1DFF">
        <w:t xml:space="preserve">и </w:t>
      </w:r>
      <w:r w:rsidR="00FA1DFF">
        <w:rPr>
          <w:lang w:val="en-US"/>
        </w:rPr>
        <w:t>HDMI</w:t>
      </w:r>
      <w:r w:rsidR="00FA1DFF">
        <w:t xml:space="preserve"> продаваться не будут. </w:t>
      </w:r>
    </w:p>
    <w:p w:rsidR="00FA1DFF" w:rsidRPr="00FA1DFF" w:rsidRDefault="00FA1DFF" w:rsidP="006F7B5C">
      <w:r>
        <w:t xml:space="preserve">Техника продается по рыночной стоимости. </w:t>
      </w:r>
    </w:p>
    <w:p w:rsidR="00F51B75" w:rsidRPr="008C2F85" w:rsidRDefault="00F51B75" w:rsidP="006F7B5C"/>
    <w:sectPr w:rsidR="00F51B75" w:rsidRPr="008C2F85" w:rsidSect="00A334A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D2EFF"/>
    <w:multiLevelType w:val="hybridMultilevel"/>
    <w:tmpl w:val="2D5EE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3B4A"/>
    <w:multiLevelType w:val="hybridMultilevel"/>
    <w:tmpl w:val="35F2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A0"/>
    <w:rsid w:val="000A3D86"/>
    <w:rsid w:val="000C60C2"/>
    <w:rsid w:val="0030653C"/>
    <w:rsid w:val="00342007"/>
    <w:rsid w:val="00343128"/>
    <w:rsid w:val="00454B31"/>
    <w:rsid w:val="004D5D33"/>
    <w:rsid w:val="005F5E55"/>
    <w:rsid w:val="00686924"/>
    <w:rsid w:val="006F7B5C"/>
    <w:rsid w:val="00715777"/>
    <w:rsid w:val="007C1E62"/>
    <w:rsid w:val="007D2C0E"/>
    <w:rsid w:val="00805291"/>
    <w:rsid w:val="00817624"/>
    <w:rsid w:val="00870CBA"/>
    <w:rsid w:val="008B78D1"/>
    <w:rsid w:val="008C2F85"/>
    <w:rsid w:val="009A2D2C"/>
    <w:rsid w:val="009C0FD8"/>
    <w:rsid w:val="00A15780"/>
    <w:rsid w:val="00A334A0"/>
    <w:rsid w:val="00A647FF"/>
    <w:rsid w:val="00AF4DA2"/>
    <w:rsid w:val="00B55727"/>
    <w:rsid w:val="00BB4485"/>
    <w:rsid w:val="00C168BE"/>
    <w:rsid w:val="00C27988"/>
    <w:rsid w:val="00D338F4"/>
    <w:rsid w:val="00D47C63"/>
    <w:rsid w:val="00F44268"/>
    <w:rsid w:val="00F51B75"/>
    <w:rsid w:val="00FA1DFF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A953"/>
  <w15:chartTrackingRefBased/>
  <w15:docId w15:val="{7DA50C3C-F6FA-4AEE-AF37-A283A545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4A0"/>
    <w:pPr>
      <w:ind w:left="720"/>
      <w:contextualSpacing/>
    </w:pPr>
  </w:style>
  <w:style w:type="table" w:styleId="a4">
    <w:name w:val="Table Grid"/>
    <w:basedOn w:val="a1"/>
    <w:uiPriority w:val="39"/>
    <w:rsid w:val="0030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A2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rnal-automation@fto.com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t@fto.co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ternal-automation@fto.com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t@fto.com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ms-prj@fto.co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Хованский</dc:creator>
  <cp:keywords/>
  <dc:description/>
  <cp:lastModifiedBy>Александр Хованский</cp:lastModifiedBy>
  <cp:revision>9</cp:revision>
  <dcterms:created xsi:type="dcterms:W3CDTF">2022-03-09T02:53:00Z</dcterms:created>
  <dcterms:modified xsi:type="dcterms:W3CDTF">2022-03-10T07:02:00Z</dcterms:modified>
</cp:coreProperties>
</file>