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6F6A5" w14:textId="047493B4" w:rsidR="00AA6E29" w:rsidRPr="00AA6E29" w:rsidRDefault="00AA6E29">
      <w:pPr>
        <w:rPr>
          <w:sz w:val="28"/>
          <w:szCs w:val="28"/>
          <w:u w:val="single"/>
        </w:rPr>
      </w:pPr>
      <w:r w:rsidRPr="00AA6E29">
        <w:rPr>
          <w:sz w:val="28"/>
          <w:szCs w:val="28"/>
          <w:u w:val="single"/>
        </w:rPr>
        <w:t xml:space="preserve">Task 1: </w:t>
      </w:r>
      <w:r w:rsidRPr="00AA6E29">
        <w:rPr>
          <w:sz w:val="28"/>
          <w:szCs w:val="28"/>
          <w:u w:val="single"/>
        </w:rPr>
        <w:t>Figure out what security precautions are already used in your 'dvd_rental' database.</w:t>
      </w:r>
    </w:p>
    <w:p w14:paraId="7F279F0F" w14:textId="0F3DFCC6" w:rsidR="000E5FA4" w:rsidRPr="00AA6E29" w:rsidRDefault="000E5FA4">
      <w:pPr>
        <w:rPr>
          <w:b/>
          <w:bCs/>
        </w:rPr>
      </w:pPr>
      <w:r w:rsidRPr="00AA6E29">
        <w:rPr>
          <w:b/>
          <w:bCs/>
        </w:rPr>
        <w:t>Authentication:</w:t>
      </w:r>
    </w:p>
    <w:p w14:paraId="6AC2C8B4" w14:textId="30E8C425" w:rsidR="000E5FA4" w:rsidRDefault="000E5FA4">
      <w:r w:rsidRPr="000E5FA4">
        <w:drawing>
          <wp:inline distT="0" distB="0" distL="0" distR="0" wp14:anchorId="1D34E526" wp14:editId="3DB994A4">
            <wp:extent cx="5760720" cy="2128520"/>
            <wp:effectExtent l="0" t="0" r="0" b="5080"/>
            <wp:docPr id="1784385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85024" name="Picture 1" descr="A screenshot of a computer&#10;&#10;AI-generated content may be incorrect."/>
                    <pic:cNvPicPr/>
                  </pic:nvPicPr>
                  <pic:blipFill>
                    <a:blip r:embed="rId4"/>
                    <a:stretch>
                      <a:fillRect/>
                    </a:stretch>
                  </pic:blipFill>
                  <pic:spPr>
                    <a:xfrm>
                      <a:off x="0" y="0"/>
                      <a:ext cx="5760720" cy="2128520"/>
                    </a:xfrm>
                    <a:prstGeom prst="rect">
                      <a:avLst/>
                    </a:prstGeom>
                  </pic:spPr>
                </pic:pic>
              </a:graphicData>
            </a:graphic>
          </wp:inline>
        </w:drawing>
      </w:r>
    </w:p>
    <w:p w14:paraId="3FF3F8DE" w14:textId="60647A82" w:rsidR="000E5FA4" w:rsidRDefault="000E5FA4">
      <w:r>
        <w:t>As we can see from the pg_hba.conf file, scram-sha-256 authentication protocol is in place for all connection types and users.</w:t>
      </w:r>
    </w:p>
    <w:p w14:paraId="573BEC65" w14:textId="77777777" w:rsidR="00AA6E29" w:rsidRDefault="00AA6E29"/>
    <w:p w14:paraId="26565DDB" w14:textId="66AB14F3" w:rsidR="000E5FA4" w:rsidRPr="00AA6E29" w:rsidRDefault="000E5FA4">
      <w:pPr>
        <w:rPr>
          <w:b/>
          <w:bCs/>
        </w:rPr>
      </w:pPr>
      <w:r w:rsidRPr="00AA6E29">
        <w:rPr>
          <w:b/>
          <w:bCs/>
        </w:rPr>
        <w:t>In-transit security:</w:t>
      </w:r>
    </w:p>
    <w:p w14:paraId="00BB682C" w14:textId="49181E3B" w:rsidR="000E5FA4" w:rsidRDefault="000E5FA4">
      <w:r w:rsidRPr="000E5FA4">
        <w:drawing>
          <wp:inline distT="0" distB="0" distL="0" distR="0" wp14:anchorId="3D4C8F7C" wp14:editId="030F4431">
            <wp:extent cx="5760720" cy="2368550"/>
            <wp:effectExtent l="0" t="0" r="0" b="0"/>
            <wp:docPr id="1780128284" name="Picture 1" descr="A screen shot of a video play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28284" name="Picture 1" descr="A screen shot of a video player&#10;&#10;AI-generated content may be incorrect."/>
                    <pic:cNvPicPr/>
                  </pic:nvPicPr>
                  <pic:blipFill>
                    <a:blip r:embed="rId5"/>
                    <a:stretch>
                      <a:fillRect/>
                    </a:stretch>
                  </pic:blipFill>
                  <pic:spPr>
                    <a:xfrm>
                      <a:off x="0" y="0"/>
                      <a:ext cx="5760720" cy="2368550"/>
                    </a:xfrm>
                    <a:prstGeom prst="rect">
                      <a:avLst/>
                    </a:prstGeom>
                  </pic:spPr>
                </pic:pic>
              </a:graphicData>
            </a:graphic>
          </wp:inline>
        </w:drawing>
      </w:r>
    </w:p>
    <w:p w14:paraId="26D462A5" w14:textId="2E475C7F" w:rsidR="000E5FA4" w:rsidRDefault="000E5FA4">
      <w:r>
        <w:t>As we can see, SSL encryption is off, which leaves in-transit data vulnerable for possible data theft.</w:t>
      </w:r>
    </w:p>
    <w:p w14:paraId="33F9432F" w14:textId="33A07ABE" w:rsidR="00631659" w:rsidRDefault="00AA6E29">
      <w:r>
        <w:br w:type="page"/>
      </w:r>
    </w:p>
    <w:p w14:paraId="0129F8F3" w14:textId="77777777" w:rsidR="00AA6E29" w:rsidRDefault="00631659">
      <w:pPr>
        <w:rPr>
          <w:b/>
          <w:bCs/>
        </w:rPr>
      </w:pPr>
      <w:r w:rsidRPr="00AA6E29">
        <w:rPr>
          <w:b/>
          <w:bCs/>
        </w:rPr>
        <w:lastRenderedPageBreak/>
        <w:t>Roles:</w:t>
      </w:r>
    </w:p>
    <w:p w14:paraId="0C134845" w14:textId="42BDA9DA" w:rsidR="00631659" w:rsidRDefault="00631659">
      <w:r>
        <w:br/>
      </w:r>
      <w:r w:rsidRPr="00631659">
        <w:drawing>
          <wp:inline distT="0" distB="0" distL="0" distR="0" wp14:anchorId="6955DA84" wp14:editId="3E9D5A7F">
            <wp:extent cx="5760720" cy="3458845"/>
            <wp:effectExtent l="0" t="0" r="0" b="8255"/>
            <wp:docPr id="210850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033" name="Picture 1" descr="A screenshot of a computer&#10;&#10;AI-generated content may be incorrect."/>
                    <pic:cNvPicPr/>
                  </pic:nvPicPr>
                  <pic:blipFill>
                    <a:blip r:embed="rId6"/>
                    <a:stretch>
                      <a:fillRect/>
                    </a:stretch>
                  </pic:blipFill>
                  <pic:spPr>
                    <a:xfrm>
                      <a:off x="0" y="0"/>
                      <a:ext cx="5760720" cy="3458845"/>
                    </a:xfrm>
                    <a:prstGeom prst="rect">
                      <a:avLst/>
                    </a:prstGeom>
                  </pic:spPr>
                </pic:pic>
              </a:graphicData>
            </a:graphic>
          </wp:inline>
        </w:drawing>
      </w:r>
    </w:p>
    <w:p w14:paraId="2D94DF33" w14:textId="7258BF62" w:rsidR="00631659" w:rsidRDefault="00631659">
      <w:r>
        <w:t>There are already several roles in place for the database, with postgres being the only superuser. None of the other roles have DB creation, role creation, replication or RLS bypassing priviliges.</w:t>
      </w:r>
    </w:p>
    <w:p w14:paraId="22019FE5" w14:textId="5C4D537B" w:rsidR="007E14AF" w:rsidRPr="00D84A3C" w:rsidRDefault="00317750">
      <w:pPr>
        <w:rPr>
          <w:b/>
          <w:bCs/>
        </w:rPr>
      </w:pPr>
      <w:r w:rsidRPr="00D84A3C">
        <w:rPr>
          <w:b/>
          <w:bCs/>
        </w:rPr>
        <w:t>Priviliges:</w:t>
      </w:r>
    </w:p>
    <w:p w14:paraId="19A93122" w14:textId="39F1EA06" w:rsidR="00317750" w:rsidRDefault="00317750">
      <w:r>
        <w:t>When checking priviliges, we see that</w:t>
      </w:r>
      <w:r w:rsidR="00D84A3C">
        <w:t xml:space="preserve"> PUBLIC only has SELECT priviliges on tables and schemas, and postgres (being a superuser) has unrestricted access to the entire database .</w:t>
      </w:r>
    </w:p>
    <w:sectPr w:rsidR="00317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9F"/>
    <w:rsid w:val="00054F9F"/>
    <w:rsid w:val="000E5FA4"/>
    <w:rsid w:val="00317750"/>
    <w:rsid w:val="003C69A2"/>
    <w:rsid w:val="00631659"/>
    <w:rsid w:val="00634B4A"/>
    <w:rsid w:val="007E14AF"/>
    <w:rsid w:val="00AA6E29"/>
    <w:rsid w:val="00AB77AA"/>
    <w:rsid w:val="00D10A32"/>
    <w:rsid w:val="00D84A3C"/>
    <w:rsid w:val="00F34CFB"/>
    <w:rsid w:val="00FF4C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66398"/>
  <w14:defaultImageDpi w14:val="32767"/>
  <w15:chartTrackingRefBased/>
  <w15:docId w15:val="{A9D8A1DE-E35C-41EF-8A84-42B9AC60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kern w:val="2"/>
        <w:sz w:val="24"/>
        <w:szCs w:val="24"/>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F9F"/>
    <w:rPr>
      <w:rFonts w:eastAsiaTheme="majorEastAsia" w:cstheme="majorBidi"/>
      <w:color w:val="272727" w:themeColor="text1" w:themeTint="D8"/>
    </w:rPr>
  </w:style>
  <w:style w:type="paragraph" w:styleId="Title">
    <w:name w:val="Title"/>
    <w:basedOn w:val="Normal"/>
    <w:next w:val="Normal"/>
    <w:link w:val="TitleChar"/>
    <w:uiPriority w:val="10"/>
    <w:qFormat/>
    <w:rsid w:val="00054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F9F"/>
    <w:pPr>
      <w:spacing w:before="160"/>
      <w:jc w:val="center"/>
    </w:pPr>
    <w:rPr>
      <w:i/>
      <w:iCs/>
      <w:color w:val="404040" w:themeColor="text1" w:themeTint="BF"/>
    </w:rPr>
  </w:style>
  <w:style w:type="character" w:customStyle="1" w:styleId="QuoteChar">
    <w:name w:val="Quote Char"/>
    <w:basedOn w:val="DefaultParagraphFont"/>
    <w:link w:val="Quote"/>
    <w:uiPriority w:val="29"/>
    <w:rsid w:val="00054F9F"/>
    <w:rPr>
      <w:i/>
      <w:iCs/>
      <w:color w:val="404040" w:themeColor="text1" w:themeTint="BF"/>
    </w:rPr>
  </w:style>
  <w:style w:type="paragraph" w:styleId="ListParagraph">
    <w:name w:val="List Paragraph"/>
    <w:basedOn w:val="Normal"/>
    <w:uiPriority w:val="34"/>
    <w:qFormat/>
    <w:rsid w:val="00054F9F"/>
    <w:pPr>
      <w:ind w:left="720"/>
      <w:contextualSpacing/>
    </w:pPr>
  </w:style>
  <w:style w:type="character" w:styleId="IntenseEmphasis">
    <w:name w:val="Intense Emphasis"/>
    <w:basedOn w:val="DefaultParagraphFont"/>
    <w:uiPriority w:val="21"/>
    <w:qFormat/>
    <w:rsid w:val="00054F9F"/>
    <w:rPr>
      <w:i/>
      <w:iCs/>
      <w:color w:val="0F4761" w:themeColor="accent1" w:themeShade="BF"/>
    </w:rPr>
  </w:style>
  <w:style w:type="paragraph" w:styleId="IntenseQuote">
    <w:name w:val="Intense Quote"/>
    <w:basedOn w:val="Normal"/>
    <w:next w:val="Normal"/>
    <w:link w:val="IntenseQuoteChar"/>
    <w:uiPriority w:val="30"/>
    <w:qFormat/>
    <w:rsid w:val="00054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F9F"/>
    <w:rPr>
      <w:i/>
      <w:iCs/>
      <w:color w:val="0F4761" w:themeColor="accent1" w:themeShade="BF"/>
    </w:rPr>
  </w:style>
  <w:style w:type="character" w:styleId="IntenseReference">
    <w:name w:val="Intense Reference"/>
    <w:basedOn w:val="DefaultParagraphFont"/>
    <w:uiPriority w:val="32"/>
    <w:qFormat/>
    <w:rsid w:val="00054F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364106">
      <w:bodyDiv w:val="1"/>
      <w:marLeft w:val="0"/>
      <w:marRight w:val="0"/>
      <w:marTop w:val="0"/>
      <w:marBottom w:val="0"/>
      <w:divBdr>
        <w:top w:val="none" w:sz="0" w:space="0" w:color="auto"/>
        <w:left w:val="none" w:sz="0" w:space="0" w:color="auto"/>
        <w:bottom w:val="none" w:sz="0" w:space="0" w:color="auto"/>
        <w:right w:val="none" w:sz="0" w:space="0" w:color="auto"/>
      </w:divBdr>
      <w:divsChild>
        <w:div w:id="1333484704">
          <w:marLeft w:val="0"/>
          <w:marRight w:val="0"/>
          <w:marTop w:val="0"/>
          <w:marBottom w:val="0"/>
          <w:divBdr>
            <w:top w:val="none" w:sz="0" w:space="0" w:color="auto"/>
            <w:left w:val="none" w:sz="0" w:space="0" w:color="auto"/>
            <w:bottom w:val="none" w:sz="0" w:space="0" w:color="auto"/>
            <w:right w:val="none" w:sz="0" w:space="0" w:color="auto"/>
          </w:divBdr>
          <w:divsChild>
            <w:div w:id="8613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1963">
      <w:bodyDiv w:val="1"/>
      <w:marLeft w:val="0"/>
      <w:marRight w:val="0"/>
      <w:marTop w:val="0"/>
      <w:marBottom w:val="0"/>
      <w:divBdr>
        <w:top w:val="none" w:sz="0" w:space="0" w:color="auto"/>
        <w:left w:val="none" w:sz="0" w:space="0" w:color="auto"/>
        <w:bottom w:val="none" w:sz="0" w:space="0" w:color="auto"/>
        <w:right w:val="none" w:sz="0" w:space="0" w:color="auto"/>
      </w:divBdr>
      <w:divsChild>
        <w:div w:id="1442216256">
          <w:marLeft w:val="0"/>
          <w:marRight w:val="0"/>
          <w:marTop w:val="0"/>
          <w:marBottom w:val="0"/>
          <w:divBdr>
            <w:top w:val="none" w:sz="0" w:space="0" w:color="auto"/>
            <w:left w:val="none" w:sz="0" w:space="0" w:color="auto"/>
            <w:bottom w:val="none" w:sz="0" w:space="0" w:color="auto"/>
            <w:right w:val="none" w:sz="0" w:space="0" w:color="auto"/>
          </w:divBdr>
          <w:divsChild>
            <w:div w:id="17701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2</Pages>
  <Words>96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Ábel Horváth</dc:creator>
  <cp:keywords/>
  <dc:description/>
  <cp:lastModifiedBy>Ábel Horváth</cp:lastModifiedBy>
  <cp:revision>6</cp:revision>
  <dcterms:created xsi:type="dcterms:W3CDTF">2025-04-22T19:04:00Z</dcterms:created>
  <dcterms:modified xsi:type="dcterms:W3CDTF">2025-04-23T16:58:00Z</dcterms:modified>
</cp:coreProperties>
</file>