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66600"/>
          <w:sz w:val="50"/>
        </w:rPr>
        <w:t>YUVA INTERN</w:t>
      </w:r>
    </w:p>
    <w:p>
      <w:pPr>
        <w:jc w:val="center"/>
      </w:pPr>
      <w:r>
        <w:rPr>
          <w:b/>
          <w:color w:val="1F4E79"/>
          <w:sz w:val="38"/>
        </w:rPr>
        <w:t>WEEK 1 TECHNICAL REPORT</w:t>
      </w:r>
    </w:p>
    <w:p>
      <w:pPr>
        <w:jc w:val="center"/>
      </w:pPr>
      <w:r>
        <w:rPr>
          <w:b/>
          <w:sz w:val="48"/>
        </w:rPr>
        <w:t>System Requirements Analysis and</w:t>
        <w:br/>
        <w:t>Block Diagram Design</w:t>
      </w:r>
    </w:p>
    <w:p>
      <w:pPr>
        <w:jc w:val="center"/>
      </w:pPr>
      <w:r>
        <w:rPr>
          <w:b/>
          <w:color w:val="2E74B5"/>
          <w:sz w:val="36"/>
        </w:rPr>
        <w:br/>
        <w:t>Smart Home Environment Monitoring System</w:t>
      </w:r>
    </w:p>
    <w:p/>
    <w:tbl>
      <w:tblPr>
        <w:tblStyle w:val="TableGrid"/>
        <w:tblW w:type="auto" w:w="0"/>
        <w:jc w:val="center"/>
        <w:tblLook w:firstColumn="1" w:firstRow="1" w:lastColumn="0" w:lastRow="0" w:noHBand="0" w:noVBand="1" w:val="04A0"/>
      </w:tblPr>
      <w:tblGrid>
        <w:gridCol w:w="5040"/>
        <w:gridCol w:w="5040"/>
      </w:tblGrid>
      <w:tr>
        <w:tc>
          <w:tcPr>
            <w:tcW w:type="dxa" w:w="2880"/>
            <w:shd w:fill="1F4E78"/>
            <w:vAlign w:val="center"/>
            <w:tcMar>
              <w:top w:w="100" w:type="dxa"/>
              <w:start w:w="100" w:type="dxa"/>
              <w:bottom w:w="100" w:type="dxa"/>
              <w:end w:w="100" w:type="dxa"/>
            </w:tcMar>
          </w:tcPr>
          <w:p>
            <w:r>
              <w:rPr>
                <w:b/>
                <w:color w:val="FFFFFF"/>
              </w:rPr>
              <w:t>Field</w:t>
            </w:r>
          </w:p>
        </w:tc>
        <w:tc>
          <w:tcPr>
            <w:tcW w:type="dxa" w:w="6624"/>
            <w:shd w:fill="1F4E78"/>
            <w:vAlign w:val="center"/>
            <w:tcMar>
              <w:top w:w="100" w:type="dxa"/>
              <w:start w:w="100" w:type="dxa"/>
              <w:bottom w:w="100" w:type="dxa"/>
              <w:end w:w="100" w:type="dxa"/>
            </w:tcMar>
          </w:tcPr>
          <w:p>
            <w:r>
              <w:rPr>
                <w:b/>
                <w:color w:val="FFFFFF"/>
              </w:rPr>
              <w:t>Details</w:t>
            </w:r>
          </w:p>
        </w:tc>
      </w:tr>
      <w:tr>
        <w:tc>
          <w:tcPr>
            <w:tcW w:type="dxa" w:w="2880"/>
            <w:vAlign w:val="center"/>
            <w:tcMar>
              <w:top w:w="100" w:type="dxa"/>
              <w:start w:w="100" w:type="dxa"/>
              <w:bottom w:w="100" w:type="dxa"/>
              <w:end w:w="100" w:type="dxa"/>
            </w:tcMar>
          </w:tcPr>
          <w:p>
            <w:r>
              <w:t>Student Name</w:t>
            </w:r>
          </w:p>
        </w:tc>
        <w:tc>
          <w:tcPr>
            <w:tcW w:type="dxa" w:w="6624"/>
            <w:vAlign w:val="center"/>
            <w:tcMar>
              <w:top w:w="100" w:type="dxa"/>
              <w:start w:w="100" w:type="dxa"/>
              <w:bottom w:w="100" w:type="dxa"/>
              <w:end w:w="100" w:type="dxa"/>
            </w:tcMar>
          </w:tcPr>
          <w:p>
            <w:r>
              <w:t>Heena I</w:t>
            </w:r>
          </w:p>
        </w:tc>
      </w:tr>
      <w:tr>
        <w:tc>
          <w:tcPr>
            <w:tcW w:type="dxa" w:w="2880"/>
            <w:vAlign w:val="center"/>
            <w:tcMar>
              <w:top w:w="100" w:type="dxa"/>
              <w:start w:w="100" w:type="dxa"/>
              <w:bottom w:w="100" w:type="dxa"/>
              <w:end w:w="100" w:type="dxa"/>
            </w:tcMar>
          </w:tcPr>
          <w:p>
            <w:r>
              <w:t>Branch</w:t>
            </w:r>
          </w:p>
        </w:tc>
        <w:tc>
          <w:tcPr>
            <w:tcW w:type="dxa" w:w="6624"/>
            <w:vAlign w:val="center"/>
            <w:tcMar>
              <w:top w:w="100" w:type="dxa"/>
              <w:start w:w="100" w:type="dxa"/>
              <w:bottom w:w="100" w:type="dxa"/>
              <w:end w:w="100" w:type="dxa"/>
            </w:tcMar>
          </w:tcPr>
          <w:p>
            <w:r>
              <w:t>Electrical and Electronics Engineering</w:t>
            </w:r>
          </w:p>
        </w:tc>
      </w:tr>
      <w:tr>
        <w:tc>
          <w:tcPr>
            <w:tcW w:type="dxa" w:w="2880"/>
            <w:vAlign w:val="center"/>
            <w:tcMar>
              <w:top w:w="100" w:type="dxa"/>
              <w:start w:w="100" w:type="dxa"/>
              <w:bottom w:w="100" w:type="dxa"/>
              <w:end w:w="100" w:type="dxa"/>
            </w:tcMar>
          </w:tcPr>
          <w:p>
            <w:r>
              <w:t>Task</w:t>
            </w:r>
          </w:p>
        </w:tc>
        <w:tc>
          <w:tcPr>
            <w:tcW w:type="dxa" w:w="6624"/>
            <w:vAlign w:val="center"/>
            <w:tcMar>
              <w:top w:w="100" w:type="dxa"/>
              <w:start w:w="100" w:type="dxa"/>
              <w:bottom w:w="100" w:type="dxa"/>
              <w:end w:w="100" w:type="dxa"/>
            </w:tcMar>
          </w:tcPr>
          <w:p>
            <w:r>
              <w:t>Week 1 – Embedded System Planning and Architecture</w:t>
            </w:r>
          </w:p>
        </w:tc>
      </w:tr>
      <w:tr>
        <w:tc>
          <w:tcPr>
            <w:tcW w:type="dxa" w:w="2880"/>
            <w:vAlign w:val="center"/>
            <w:tcMar>
              <w:top w:w="100" w:type="dxa"/>
              <w:start w:w="100" w:type="dxa"/>
              <w:bottom w:w="100" w:type="dxa"/>
              <w:end w:w="100" w:type="dxa"/>
            </w:tcMar>
          </w:tcPr>
          <w:p>
            <w:r>
              <w:t>Project Type</w:t>
            </w:r>
          </w:p>
        </w:tc>
        <w:tc>
          <w:tcPr>
            <w:tcW w:type="dxa" w:w="6624"/>
            <w:vAlign w:val="center"/>
            <w:tcMar>
              <w:top w:w="100" w:type="dxa"/>
              <w:start w:w="100" w:type="dxa"/>
              <w:bottom w:w="100" w:type="dxa"/>
              <w:end w:w="100" w:type="dxa"/>
            </w:tcMar>
          </w:tcPr>
          <w:p>
            <w:r>
              <w:t>Embedded / IoT System Design</w:t>
            </w:r>
          </w:p>
        </w:tc>
      </w:tr>
      <w:tr>
        <w:tc>
          <w:tcPr>
            <w:tcW w:type="dxa" w:w="2880"/>
            <w:vAlign w:val="center"/>
            <w:tcMar>
              <w:top w:w="100" w:type="dxa"/>
              <w:start w:w="100" w:type="dxa"/>
              <w:bottom w:w="100" w:type="dxa"/>
              <w:end w:w="100" w:type="dxa"/>
            </w:tcMar>
          </w:tcPr>
          <w:p>
            <w:r>
              <w:t>Submission Format</w:t>
            </w:r>
          </w:p>
        </w:tc>
        <w:tc>
          <w:tcPr>
            <w:tcW w:type="dxa" w:w="6624"/>
            <w:vAlign w:val="center"/>
            <w:tcMar>
              <w:top w:w="100" w:type="dxa"/>
              <w:start w:w="100" w:type="dxa"/>
              <w:bottom w:w="100" w:type="dxa"/>
              <w:end w:w="100" w:type="dxa"/>
            </w:tcMar>
          </w:tcPr>
          <w:p>
            <w:r>
              <w:t>Word Document (.docx)</w:t>
            </w:r>
          </w:p>
        </w:tc>
      </w:tr>
    </w:tbl>
    <w:p/>
    <w:tbl>
      <w:tblPr>
        <w:tblW w:type="auto" w:w="0"/>
        <w:jc w:val="center"/>
        <w:tblLook w:firstColumn="1" w:firstRow="1" w:lastColumn="0" w:lastRow="0" w:noHBand="0" w:noVBand="1" w:val="04A0"/>
      </w:tblPr>
      <w:tblGrid>
        <w:gridCol w:w="10080"/>
      </w:tblGrid>
      <w:tr>
        <w:tc>
          <w:tcPr>
            <w:tcW w:type="dxa" w:w="10080"/>
            <w:shd w:fill="EAF2F8"/>
            <w:tcBorders>
              <w:top w:val="single" w:sz="8" w:color="1F4E78"/>
              <w:left w:val="single" w:sz="8" w:color="1F4E78"/>
              <w:bottom w:val="single" w:sz="8" w:color="1F4E78"/>
              <w:right w:val="single" w:sz="8" w:color="1F4E78"/>
            </w:tcBorders>
          </w:tcPr>
          <w:p>
            <w:r>
              <w:rPr>
                <w:b/>
                <w:color w:val="1F4E79"/>
              </w:rPr>
              <w:t>Project Focus</w:t>
            </w:r>
          </w:p>
          <w:p>
            <w:r>
              <w:t>Design of a practical embedded system that senses indoor temperature, humidity and air quality, processes the readings using an ESP32, displays the results and provides local alerts.</w:t>
            </w:r>
          </w:p>
        </w:tc>
      </w:tr>
    </w:tbl>
    <w:p>
      <w:r>
        <w:br w:type="page"/>
      </w:r>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Scope of the System</w:t>
      </w:r>
    </w:p>
    <w:p>
      <w:pPr>
        <w:pStyle w:val="ListNumber"/>
      </w:pPr>
      <w:r>
        <w:t>5. System Requirements Analysis</w:t>
      </w:r>
    </w:p>
    <w:p>
      <w:pPr>
        <w:pStyle w:val="ListNumber"/>
      </w:pPr>
      <w:r>
        <w:t>6. Hardware Requirements</w:t>
      </w:r>
    </w:p>
    <w:p>
      <w:pPr>
        <w:pStyle w:val="ListNumber"/>
      </w:pPr>
      <w:r>
        <w:t>7. Software Requirements</w:t>
      </w:r>
    </w:p>
    <w:p>
      <w:pPr>
        <w:pStyle w:val="ListNumber"/>
      </w:pPr>
      <w:r>
        <w:t>8. Input and Output Specifications</w:t>
      </w:r>
    </w:p>
    <w:p>
      <w:pPr>
        <w:pStyle w:val="ListNumber"/>
      </w:pPr>
      <w:r>
        <w:t>9. Communication Interfaces</w:t>
      </w:r>
    </w:p>
    <w:p>
      <w:pPr>
        <w:pStyle w:val="ListNumber"/>
      </w:pPr>
      <w:r>
        <w:t>10. Power Requirements and Management</w:t>
      </w:r>
    </w:p>
    <w:p>
      <w:pPr>
        <w:pStyle w:val="ListNumber"/>
      </w:pPr>
      <w:r>
        <w:t>11. Real-Time and Performance Requirements</w:t>
      </w:r>
    </w:p>
    <w:p>
      <w:pPr>
        <w:pStyle w:val="ListNumber"/>
      </w:pPr>
      <w:r>
        <w:t>12. System Architecture and Block Diagram</w:t>
      </w:r>
    </w:p>
    <w:p>
      <w:pPr>
        <w:pStyle w:val="ListNumber"/>
      </w:pPr>
      <w:r>
        <w:t>13. Component Description and Design Justification</w:t>
      </w:r>
    </w:p>
    <w:p>
      <w:pPr>
        <w:pStyle w:val="ListNumber"/>
      </w:pPr>
      <w:r>
        <w:t>14. Working Principle</w:t>
      </w:r>
    </w:p>
    <w:p>
      <w:pPr>
        <w:pStyle w:val="ListNumber"/>
      </w:pPr>
      <w:r>
        <w:t>15. Software/Firmware Flow</w:t>
      </w:r>
    </w:p>
    <w:p>
      <w:pPr>
        <w:pStyle w:val="ListNumber"/>
      </w:pPr>
      <w:r>
        <w:t>16. Functional and Non-Functional Requirements</w:t>
      </w:r>
    </w:p>
    <w:p>
      <w:pPr>
        <w:pStyle w:val="ListNumber"/>
      </w:pPr>
      <w:r>
        <w:t>17. Risk, Reliability and Safety Considerations</w:t>
      </w:r>
    </w:p>
    <w:p>
      <w:pPr>
        <w:pStyle w:val="ListNumber"/>
      </w:pPr>
      <w:r>
        <w:t>18. Testing and Validation Plan</w:t>
      </w:r>
    </w:p>
    <w:p>
      <w:pPr>
        <w:pStyle w:val="ListNumber"/>
      </w:pPr>
      <w:r>
        <w:t>19. Planned Work/Effort Breakdown</w:t>
      </w:r>
    </w:p>
    <w:p>
      <w:pPr>
        <w:pStyle w:val="ListNumber"/>
      </w:pPr>
      <w:r>
        <w:t>20. Applications</w:t>
      </w:r>
    </w:p>
    <w:p>
      <w:pPr>
        <w:pStyle w:val="ListNumber"/>
      </w:pPr>
      <w:r>
        <w:t>21. Future Scope</w:t>
      </w:r>
    </w:p>
    <w:p>
      <w:pPr>
        <w:pStyle w:val="ListNumber"/>
      </w:pPr>
      <w:r>
        <w:t>22. Conclusion</w:t>
      </w:r>
    </w:p>
    <w:p>
      <w:pPr>
        <w:pStyle w:val="ListNumber"/>
      </w:pPr>
      <w:r>
        <w:t>23. References</w:t>
      </w:r>
    </w:p>
    <w:p>
      <w:r>
        <w:br w:type="page"/>
      </w:r>
    </w:p>
    <w:p>
      <w:pPr>
        <w:pStyle w:val="Heading1"/>
      </w:pPr>
      <w:r>
        <w:t>1. Introduction</w:t>
      </w:r>
    </w:p>
    <w:p>
      <w:pPr>
        <w:pStyle w:val="BodyText"/>
      </w:pPr>
      <w:r>
        <w:t>Embedded systems combine hardware and software to perform a dedicated function with predictable operation. Environmental monitoring is a useful embedded-system application because temperature, humidity and air quality can affect comfort, equipment and indoor safety.</w:t>
      </w:r>
    </w:p>
    <w:p>
      <w:pPr>
        <w:pStyle w:val="BodyText"/>
      </w:pPr>
      <w:r>
        <w:t>This report proposes a Smart Home Environment Monitoring System. The system uses environmental sensors to collect measurements, an ESP32 microcontroller to process the sensor data, an OLED display to present the readings, and LED/buzzer indicators to warn the user when a monitored parameter crosses a predefined threshold. Wi-Fi can be used as an optional communication path for remote monitoring.</w:t>
      </w:r>
    </w:p>
    <w:p>
      <w:pPr>
        <w:pStyle w:val="BodyText"/>
      </w:pPr>
      <w:r>
        <w:t>The work focuses on system-level planning rather than physical fabrication. The requirements, interfaces, component choices, processing sequence, real-time expectations, power considerations and block-level interactions are defined so that the proposed design can be implemented systematically in a later stage.</w:t>
      </w:r>
    </w:p>
    <w:p>
      <w:pPr>
        <w:pStyle w:val="Heading1"/>
      </w:pPr>
      <w:r>
        <w:t>2. Problem Statement</w:t>
      </w:r>
    </w:p>
    <w:p>
      <w:pPr>
        <w:pStyle w:val="BodyText"/>
      </w:pPr>
      <w:r>
        <w:t>Homes increasingly contain electronic equipment and enclosed spaces where environmental conditions may change without being noticed. A simple, low-cost and expandable monitoring system is therefore useful for observing indoor temperature, humidity and air-quality trends.</w:t>
      </w:r>
    </w:p>
    <w:p>
      <w:pPr>
        <w:pStyle w:val="BodyText"/>
      </w:pPr>
      <w:r>
        <w:t>The proposed system addresses this need by continuously acquiring sensor information, processing it locally, presenting understandable readings to the user, and activating an alert when a parameter is outside a selected operating range.</w:t>
      </w:r>
    </w:p>
    <w:p>
      <w:pPr>
        <w:pStyle w:val="Heading1"/>
      </w:pPr>
      <w:r>
        <w:t>3. Objectives</w:t>
      </w:r>
    </w:p>
    <w:p>
      <w:pPr>
        <w:pStyle w:val="ListNumber"/>
      </w:pPr>
      <w:r>
        <w:t>Measure indoor temperature and relative humidity at regular intervals.</w:t>
      </w:r>
    </w:p>
    <w:p>
      <w:pPr>
        <w:pStyle w:val="ListNumber"/>
      </w:pPr>
      <w:r>
        <w:t>Monitor changes in indoor air quality using an MQ-135-type gas sensor.</w:t>
      </w:r>
    </w:p>
    <w:p>
      <w:pPr>
        <w:pStyle w:val="ListNumber"/>
      </w:pPr>
      <w:r>
        <w:t>Process sensor signals using a suitable microcontroller.</w:t>
      </w:r>
    </w:p>
    <w:p>
      <w:pPr>
        <w:pStyle w:val="ListNumber"/>
      </w:pPr>
      <w:r>
        <w:t>Display measured values and system status on a compact OLED display.</w:t>
      </w:r>
    </w:p>
    <w:p>
      <w:pPr>
        <w:pStyle w:val="ListNumber"/>
      </w:pPr>
      <w:r>
        <w:t>Provide immediate local warning through an LED and buzzer when limits are exceeded.</w:t>
      </w:r>
    </w:p>
    <w:p>
      <w:pPr>
        <w:pStyle w:val="ListNumber"/>
      </w:pPr>
      <w:r>
        <w:t>Provide an optional Wi-Fi interface for remote monitoring or future IoT integration.</w:t>
      </w:r>
    </w:p>
    <w:p>
      <w:pPr>
        <w:pStyle w:val="ListNumber"/>
      </w:pPr>
      <w:r>
        <w:t>Develop a modular architecture that can be expanded with additional sensors or actuators.</w:t>
      </w:r>
    </w:p>
    <w:p>
      <w:pPr>
        <w:pStyle w:val="Heading1"/>
      </w:pPr>
      <w:r>
        <w:t>4. Scope of the System</w:t>
      </w:r>
    </w:p>
    <w:p>
      <w:pPr>
        <w:pStyle w:val="BodyText"/>
      </w:pPr>
      <w:r>
        <w:t>The scope covers the conceptual design of a smart-home environmental monitoring node. It includes sensing, local processing, user indication, optional wireless communication and power-management considerations.</w:t>
      </w:r>
    </w:p>
    <w:p>
      <w:pPr>
        <w:pStyle w:val="ListBullet"/>
      </w:pPr>
      <w:r>
        <w:t>Included: temperature measurement, humidity measurement, basic air-quality monitoring, local display, local alarm, microcontroller processing and optional Wi-Fi.</w:t>
      </w:r>
    </w:p>
    <w:p>
      <w:pPr>
        <w:pStyle w:val="ListBullet"/>
      </w:pPr>
      <w:r>
        <w:t>Not included in the present scope: certified medical/environmental measurements, laboratory-grade gas concentration measurement, automatic HVAC control, or a production-ready cloud backend.</w:t>
      </w:r>
    </w:p>
    <w:p>
      <w:pPr>
        <w:pStyle w:val="ListBullet"/>
      </w:pPr>
      <w:r>
        <w:t>The MQ-135 is treated as a general air-quality indication sensor; exact gas concentration values require appropriate calibration and application-specific validation.</w:t>
      </w:r>
    </w:p>
    <w:p>
      <w:pPr>
        <w:pStyle w:val="Heading1"/>
      </w:pPr>
      <w:r>
        <w:t>5. System Requirements Analysis</w:t>
      </w:r>
    </w:p>
    <w:p>
      <w:pPr>
        <w:pStyle w:val="Heading2"/>
      </w:pPr>
      <w:r>
        <w:t>5.1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Mar>
              <w:top w:w="100" w:type="dxa"/>
              <w:start w:w="100" w:type="dxa"/>
              <w:bottom w:w="100" w:type="dxa"/>
              <w:end w:w="100" w:type="dxa"/>
            </w:tcMar>
          </w:tcPr>
          <w:p>
            <w:r>
              <w:rPr>
                <w:b/>
                <w:color w:val="FFFFFF"/>
              </w:rPr>
              <w:t>ID</w:t>
            </w:r>
          </w:p>
        </w:tc>
        <w:tc>
          <w:tcPr>
            <w:tcW w:type="dxa" w:w="2016"/>
            <w:shd w:fill="1F4E78"/>
            <w:vAlign w:val="center"/>
            <w:tcMar>
              <w:top w:w="100" w:type="dxa"/>
              <w:start w:w="100" w:type="dxa"/>
              <w:bottom w:w="100" w:type="dxa"/>
              <w:end w:w="100" w:type="dxa"/>
            </w:tcMar>
          </w:tcPr>
          <w:p>
            <w:r>
              <w:rPr>
                <w:b/>
                <w:color w:val="FFFFFF"/>
              </w:rPr>
              <w:t>Requirement</w:t>
            </w:r>
          </w:p>
        </w:tc>
        <w:tc>
          <w:tcPr>
            <w:tcW w:type="dxa" w:w="6480"/>
            <w:shd w:fill="1F4E78"/>
            <w:vAlign w:val="center"/>
            <w:tcMar>
              <w:top w:w="100" w:type="dxa"/>
              <w:start w:w="100" w:type="dxa"/>
              <w:bottom w:w="100" w:type="dxa"/>
              <w:end w:w="100" w:type="dxa"/>
            </w:tcMar>
          </w:tcPr>
          <w:p>
            <w:r>
              <w:rPr>
                <w:b/>
                <w:color w:val="FFFFFF"/>
              </w:rPr>
              <w:t>Description</w:t>
            </w:r>
          </w:p>
        </w:tc>
      </w:tr>
      <w:tr>
        <w:tc>
          <w:tcPr>
            <w:tcW w:type="dxa" w:w="1008"/>
            <w:vAlign w:val="center"/>
            <w:tcMar>
              <w:top w:w="100" w:type="dxa"/>
              <w:start w:w="100" w:type="dxa"/>
              <w:bottom w:w="100" w:type="dxa"/>
              <w:end w:w="100" w:type="dxa"/>
            </w:tcMar>
          </w:tcPr>
          <w:p>
            <w:r>
              <w:t>FR-01</w:t>
            </w:r>
          </w:p>
        </w:tc>
        <w:tc>
          <w:tcPr>
            <w:tcW w:type="dxa" w:w="2016"/>
            <w:vAlign w:val="center"/>
            <w:tcMar>
              <w:top w:w="100" w:type="dxa"/>
              <w:start w:w="100" w:type="dxa"/>
              <w:bottom w:w="100" w:type="dxa"/>
              <w:end w:w="100" w:type="dxa"/>
            </w:tcMar>
          </w:tcPr>
          <w:p>
            <w:r>
              <w:t>Sensor acquisition</w:t>
            </w:r>
          </w:p>
        </w:tc>
        <w:tc>
          <w:tcPr>
            <w:tcW w:type="dxa" w:w="6480"/>
            <w:vAlign w:val="center"/>
            <w:tcMar>
              <w:top w:w="100" w:type="dxa"/>
              <w:start w:w="100" w:type="dxa"/>
              <w:bottom w:w="100" w:type="dxa"/>
              <w:end w:w="100" w:type="dxa"/>
            </w:tcMar>
          </w:tcPr>
          <w:p>
            <w:r>
              <w:t>Read temperature and humidity from the digital environmental sensor.</w:t>
            </w:r>
          </w:p>
        </w:tc>
      </w:tr>
      <w:tr>
        <w:tc>
          <w:tcPr>
            <w:tcW w:type="dxa" w:w="1008"/>
            <w:vAlign w:val="center"/>
            <w:tcMar>
              <w:top w:w="100" w:type="dxa"/>
              <w:start w:w="100" w:type="dxa"/>
              <w:bottom w:w="100" w:type="dxa"/>
              <w:end w:w="100" w:type="dxa"/>
            </w:tcMar>
          </w:tcPr>
          <w:p>
            <w:r>
              <w:t>FR-02</w:t>
            </w:r>
          </w:p>
        </w:tc>
        <w:tc>
          <w:tcPr>
            <w:tcW w:type="dxa" w:w="2016"/>
            <w:vAlign w:val="center"/>
            <w:tcMar>
              <w:top w:w="100" w:type="dxa"/>
              <w:start w:w="100" w:type="dxa"/>
              <w:bottom w:w="100" w:type="dxa"/>
              <w:end w:w="100" w:type="dxa"/>
            </w:tcMar>
          </w:tcPr>
          <w:p>
            <w:r>
              <w:t>Air-quality acquisition</w:t>
            </w:r>
          </w:p>
        </w:tc>
        <w:tc>
          <w:tcPr>
            <w:tcW w:type="dxa" w:w="6480"/>
            <w:vAlign w:val="center"/>
            <w:tcMar>
              <w:top w:w="100" w:type="dxa"/>
              <w:start w:w="100" w:type="dxa"/>
              <w:bottom w:w="100" w:type="dxa"/>
              <w:end w:w="100" w:type="dxa"/>
            </w:tcMar>
          </w:tcPr>
          <w:p>
            <w:r>
              <w:t>Acquire the analog output of the air-quality sensor through an ADC-capable input.</w:t>
            </w:r>
          </w:p>
        </w:tc>
      </w:tr>
      <w:tr>
        <w:tc>
          <w:tcPr>
            <w:tcW w:type="dxa" w:w="1008"/>
            <w:vAlign w:val="center"/>
            <w:tcMar>
              <w:top w:w="100" w:type="dxa"/>
              <w:start w:w="100" w:type="dxa"/>
              <w:bottom w:w="100" w:type="dxa"/>
              <w:end w:w="100" w:type="dxa"/>
            </w:tcMar>
          </w:tcPr>
          <w:p>
            <w:r>
              <w:t>FR-03</w:t>
            </w:r>
          </w:p>
        </w:tc>
        <w:tc>
          <w:tcPr>
            <w:tcW w:type="dxa" w:w="2016"/>
            <w:vAlign w:val="center"/>
            <w:tcMar>
              <w:top w:w="100" w:type="dxa"/>
              <w:start w:w="100" w:type="dxa"/>
              <w:bottom w:w="100" w:type="dxa"/>
              <w:end w:w="100" w:type="dxa"/>
            </w:tcMar>
          </w:tcPr>
          <w:p>
            <w:r>
              <w:t>Data processing</w:t>
            </w:r>
          </w:p>
        </w:tc>
        <w:tc>
          <w:tcPr>
            <w:tcW w:type="dxa" w:w="6480"/>
            <w:vAlign w:val="center"/>
            <w:tcMar>
              <w:top w:w="100" w:type="dxa"/>
              <w:start w:w="100" w:type="dxa"/>
              <w:bottom w:w="100" w:type="dxa"/>
              <w:end w:w="100" w:type="dxa"/>
            </w:tcMar>
          </w:tcPr>
          <w:p>
            <w:r>
              <w:t>Validate, process and format sensor readings.</w:t>
            </w:r>
          </w:p>
        </w:tc>
      </w:tr>
      <w:tr>
        <w:tc>
          <w:tcPr>
            <w:tcW w:type="dxa" w:w="1008"/>
            <w:vAlign w:val="center"/>
            <w:tcMar>
              <w:top w:w="100" w:type="dxa"/>
              <w:start w:w="100" w:type="dxa"/>
              <w:bottom w:w="100" w:type="dxa"/>
              <w:end w:w="100" w:type="dxa"/>
            </w:tcMar>
          </w:tcPr>
          <w:p>
            <w:r>
              <w:t>FR-04</w:t>
            </w:r>
          </w:p>
        </w:tc>
        <w:tc>
          <w:tcPr>
            <w:tcW w:type="dxa" w:w="2016"/>
            <w:vAlign w:val="center"/>
            <w:tcMar>
              <w:top w:w="100" w:type="dxa"/>
              <w:start w:w="100" w:type="dxa"/>
              <w:bottom w:w="100" w:type="dxa"/>
              <w:end w:w="100" w:type="dxa"/>
            </w:tcMar>
          </w:tcPr>
          <w:p>
            <w:r>
              <w:t>Threshold evaluation</w:t>
            </w:r>
          </w:p>
        </w:tc>
        <w:tc>
          <w:tcPr>
            <w:tcW w:type="dxa" w:w="6480"/>
            <w:vAlign w:val="center"/>
            <w:tcMar>
              <w:top w:w="100" w:type="dxa"/>
              <w:start w:w="100" w:type="dxa"/>
              <w:bottom w:w="100" w:type="dxa"/>
              <w:end w:w="100" w:type="dxa"/>
            </w:tcMar>
          </w:tcPr>
          <w:p>
            <w:r>
              <w:t>Compare readings against configurable warning limits.</w:t>
            </w:r>
          </w:p>
        </w:tc>
      </w:tr>
      <w:tr>
        <w:tc>
          <w:tcPr>
            <w:tcW w:type="dxa" w:w="1008"/>
            <w:vAlign w:val="center"/>
            <w:tcMar>
              <w:top w:w="100" w:type="dxa"/>
              <w:start w:w="100" w:type="dxa"/>
              <w:bottom w:w="100" w:type="dxa"/>
              <w:end w:w="100" w:type="dxa"/>
            </w:tcMar>
          </w:tcPr>
          <w:p>
            <w:r>
              <w:t>FR-05</w:t>
            </w:r>
          </w:p>
        </w:tc>
        <w:tc>
          <w:tcPr>
            <w:tcW w:type="dxa" w:w="2016"/>
            <w:vAlign w:val="center"/>
            <w:tcMar>
              <w:top w:w="100" w:type="dxa"/>
              <w:start w:w="100" w:type="dxa"/>
              <w:bottom w:w="100" w:type="dxa"/>
              <w:end w:w="100" w:type="dxa"/>
            </w:tcMar>
          </w:tcPr>
          <w:p>
            <w:r>
              <w:t>Display</w:t>
            </w:r>
          </w:p>
        </w:tc>
        <w:tc>
          <w:tcPr>
            <w:tcW w:type="dxa" w:w="6480"/>
            <w:vAlign w:val="center"/>
            <w:tcMar>
              <w:top w:w="100" w:type="dxa"/>
              <w:start w:w="100" w:type="dxa"/>
              <w:bottom w:w="100" w:type="dxa"/>
              <w:end w:w="100" w:type="dxa"/>
            </w:tcMar>
          </w:tcPr>
          <w:p>
            <w:r>
              <w:t>Show current environmental values and status on the OLED.</w:t>
            </w:r>
          </w:p>
        </w:tc>
      </w:tr>
      <w:tr>
        <w:tc>
          <w:tcPr>
            <w:tcW w:type="dxa" w:w="1008"/>
            <w:vAlign w:val="center"/>
            <w:tcMar>
              <w:top w:w="100" w:type="dxa"/>
              <w:start w:w="100" w:type="dxa"/>
              <w:bottom w:w="100" w:type="dxa"/>
              <w:end w:w="100" w:type="dxa"/>
            </w:tcMar>
          </w:tcPr>
          <w:p>
            <w:r>
              <w:t>FR-06</w:t>
            </w:r>
          </w:p>
        </w:tc>
        <w:tc>
          <w:tcPr>
            <w:tcW w:type="dxa" w:w="2016"/>
            <w:vAlign w:val="center"/>
            <w:tcMar>
              <w:top w:w="100" w:type="dxa"/>
              <w:start w:w="100" w:type="dxa"/>
              <w:bottom w:w="100" w:type="dxa"/>
              <w:end w:w="100" w:type="dxa"/>
            </w:tcMar>
          </w:tcPr>
          <w:p>
            <w:r>
              <w:t>Alert</w:t>
            </w:r>
          </w:p>
        </w:tc>
        <w:tc>
          <w:tcPr>
            <w:tcW w:type="dxa" w:w="6480"/>
            <w:vAlign w:val="center"/>
            <w:tcMar>
              <w:top w:w="100" w:type="dxa"/>
              <w:start w:w="100" w:type="dxa"/>
              <w:bottom w:w="100" w:type="dxa"/>
              <w:end w:w="100" w:type="dxa"/>
            </w:tcMar>
          </w:tcPr>
          <w:p>
            <w:r>
              <w:t>Activate LED/buzzer when a warning condition is detected.</w:t>
            </w:r>
          </w:p>
        </w:tc>
      </w:tr>
      <w:tr>
        <w:tc>
          <w:tcPr>
            <w:tcW w:type="dxa" w:w="1008"/>
            <w:vAlign w:val="center"/>
            <w:tcMar>
              <w:top w:w="100" w:type="dxa"/>
              <w:start w:w="100" w:type="dxa"/>
              <w:bottom w:w="100" w:type="dxa"/>
              <w:end w:w="100" w:type="dxa"/>
            </w:tcMar>
          </w:tcPr>
          <w:p>
            <w:r>
              <w:t>FR-07</w:t>
            </w:r>
          </w:p>
        </w:tc>
        <w:tc>
          <w:tcPr>
            <w:tcW w:type="dxa" w:w="2016"/>
            <w:vAlign w:val="center"/>
            <w:tcMar>
              <w:top w:w="100" w:type="dxa"/>
              <w:start w:w="100" w:type="dxa"/>
              <w:bottom w:w="100" w:type="dxa"/>
              <w:end w:w="100" w:type="dxa"/>
            </w:tcMar>
          </w:tcPr>
          <w:p>
            <w:r>
              <w:t>Wireless communication</w:t>
            </w:r>
          </w:p>
        </w:tc>
        <w:tc>
          <w:tcPr>
            <w:tcW w:type="dxa" w:w="6480"/>
            <w:vAlign w:val="center"/>
            <w:tcMar>
              <w:top w:w="100" w:type="dxa"/>
              <w:start w:w="100" w:type="dxa"/>
              <w:bottom w:w="100" w:type="dxa"/>
              <w:end w:w="100" w:type="dxa"/>
            </w:tcMar>
          </w:tcPr>
          <w:p>
            <w:r>
              <w:t>Optionally transmit data using Wi-Fi.</w:t>
            </w:r>
          </w:p>
        </w:tc>
      </w:tr>
      <w:tr>
        <w:tc>
          <w:tcPr>
            <w:tcW w:type="dxa" w:w="1008"/>
            <w:vAlign w:val="center"/>
            <w:tcMar>
              <w:top w:w="100" w:type="dxa"/>
              <w:start w:w="100" w:type="dxa"/>
              <w:bottom w:w="100" w:type="dxa"/>
              <w:end w:w="100" w:type="dxa"/>
            </w:tcMar>
          </w:tcPr>
          <w:p>
            <w:r>
              <w:t>FR-08</w:t>
            </w:r>
          </w:p>
        </w:tc>
        <w:tc>
          <w:tcPr>
            <w:tcW w:type="dxa" w:w="2016"/>
            <w:vAlign w:val="center"/>
            <w:tcMar>
              <w:top w:w="100" w:type="dxa"/>
              <w:start w:w="100" w:type="dxa"/>
              <w:bottom w:w="100" w:type="dxa"/>
              <w:end w:w="100" w:type="dxa"/>
            </w:tcMar>
          </w:tcPr>
          <w:p>
            <w:r>
              <w:t>Fault handling</w:t>
            </w:r>
          </w:p>
        </w:tc>
        <w:tc>
          <w:tcPr>
            <w:tcW w:type="dxa" w:w="6480"/>
            <w:vAlign w:val="center"/>
            <w:tcMar>
              <w:top w:w="100" w:type="dxa"/>
              <w:start w:w="100" w:type="dxa"/>
              <w:bottom w:w="100" w:type="dxa"/>
              <w:end w:w="100" w:type="dxa"/>
            </w:tcMar>
          </w:tcPr>
          <w:p>
            <w:r>
              <w:t>Indicate sensor or communication faults instead of displaying misleading values.</w:t>
            </w:r>
          </w:p>
        </w:tc>
      </w:tr>
    </w:tbl>
    <w:p>
      <w:pPr>
        <w:pStyle w:val="Heading2"/>
      </w:pPr>
      <w:r>
        <w:t>5.2 System-Level Requirements</w:t>
      </w:r>
    </w:p>
    <w:tbl>
      <w:tblPr>
        <w:tblStyle w:val="TableGrid"/>
        <w:tblW w:type="auto" w:w="0"/>
        <w:jc w:val="center"/>
        <w:tblLook w:firstColumn="1" w:firstRow="1" w:lastColumn="0" w:lastRow="0" w:noHBand="0" w:noVBand="1" w:val="04A0"/>
      </w:tblPr>
      <w:tblGrid>
        <w:gridCol w:w="5040"/>
        <w:gridCol w:w="5040"/>
      </w:tblGrid>
      <w:tr>
        <w:tc>
          <w:tcPr>
            <w:tcW w:type="dxa" w:w="2304"/>
            <w:shd w:fill="1F4E78"/>
            <w:vAlign w:val="center"/>
            <w:tcMar>
              <w:top w:w="100" w:type="dxa"/>
              <w:start w:w="100" w:type="dxa"/>
              <w:bottom w:w="100" w:type="dxa"/>
              <w:end w:w="100" w:type="dxa"/>
            </w:tcMar>
          </w:tcPr>
          <w:p>
            <w:r>
              <w:rPr>
                <w:b/>
                <w:color w:val="FFFFFF"/>
              </w:rPr>
              <w:t>Area</w:t>
            </w:r>
          </w:p>
        </w:tc>
        <w:tc>
          <w:tcPr>
            <w:tcW w:type="dxa" w:w="7200"/>
            <w:shd w:fill="1F4E78"/>
            <w:vAlign w:val="center"/>
            <w:tcMar>
              <w:top w:w="100" w:type="dxa"/>
              <w:start w:w="100" w:type="dxa"/>
              <w:bottom w:w="100" w:type="dxa"/>
              <w:end w:w="100" w:type="dxa"/>
            </w:tcMar>
          </w:tcPr>
          <w:p>
            <w:r>
              <w:rPr>
                <w:b/>
                <w:color w:val="FFFFFF"/>
              </w:rPr>
              <w:t>Requirement</w:t>
            </w:r>
          </w:p>
        </w:tc>
      </w:tr>
      <w:tr>
        <w:tc>
          <w:tcPr>
            <w:tcW w:type="dxa" w:w="2304"/>
            <w:vAlign w:val="center"/>
            <w:tcMar>
              <w:top w:w="100" w:type="dxa"/>
              <w:start w:w="100" w:type="dxa"/>
              <w:bottom w:w="100" w:type="dxa"/>
              <w:end w:w="100" w:type="dxa"/>
            </w:tcMar>
          </w:tcPr>
          <w:p>
            <w:r>
              <w:t>Input</w:t>
            </w:r>
          </w:p>
        </w:tc>
        <w:tc>
          <w:tcPr>
            <w:tcW w:type="dxa" w:w="7200"/>
            <w:vAlign w:val="center"/>
            <w:tcMar>
              <w:top w:w="100" w:type="dxa"/>
              <w:start w:w="100" w:type="dxa"/>
              <w:bottom w:w="100" w:type="dxa"/>
              <w:end w:w="100" w:type="dxa"/>
            </w:tcMar>
          </w:tcPr>
          <w:p>
            <w:r>
              <w:t>Temperature, humidity and air-quality sensor signals.</w:t>
            </w:r>
          </w:p>
        </w:tc>
      </w:tr>
      <w:tr>
        <w:tc>
          <w:tcPr>
            <w:tcW w:type="dxa" w:w="2304"/>
            <w:vAlign w:val="center"/>
            <w:tcMar>
              <w:top w:w="100" w:type="dxa"/>
              <w:start w:w="100" w:type="dxa"/>
              <w:bottom w:w="100" w:type="dxa"/>
              <w:end w:w="100" w:type="dxa"/>
            </w:tcMar>
          </w:tcPr>
          <w:p>
            <w:r>
              <w:t>Processing</w:t>
            </w:r>
          </w:p>
        </w:tc>
        <w:tc>
          <w:tcPr>
            <w:tcW w:type="dxa" w:w="7200"/>
            <w:vAlign w:val="center"/>
            <w:tcMar>
              <w:top w:w="100" w:type="dxa"/>
              <w:start w:w="100" w:type="dxa"/>
              <w:bottom w:w="100" w:type="dxa"/>
              <w:end w:w="100" w:type="dxa"/>
            </w:tcMar>
          </w:tcPr>
          <w:p>
            <w:r>
              <w:t>ESP32 microcontroller with firmware for acquisition, filtering, threshold checking and control.</w:t>
            </w:r>
          </w:p>
        </w:tc>
      </w:tr>
      <w:tr>
        <w:tc>
          <w:tcPr>
            <w:tcW w:type="dxa" w:w="2304"/>
            <w:vAlign w:val="center"/>
            <w:tcMar>
              <w:top w:w="100" w:type="dxa"/>
              <w:start w:w="100" w:type="dxa"/>
              <w:bottom w:w="100" w:type="dxa"/>
              <w:end w:w="100" w:type="dxa"/>
            </w:tcMar>
          </w:tcPr>
          <w:p>
            <w:r>
              <w:t>Output</w:t>
            </w:r>
          </w:p>
        </w:tc>
        <w:tc>
          <w:tcPr>
            <w:tcW w:type="dxa" w:w="7200"/>
            <w:vAlign w:val="center"/>
            <w:tcMar>
              <w:top w:w="100" w:type="dxa"/>
              <w:start w:w="100" w:type="dxa"/>
              <w:bottom w:w="100" w:type="dxa"/>
              <w:end w:w="100" w:type="dxa"/>
            </w:tcMar>
          </w:tcPr>
          <w:p>
            <w:r>
              <w:t>OLED readings, LED status and buzzer warning.</w:t>
            </w:r>
          </w:p>
        </w:tc>
      </w:tr>
      <w:tr>
        <w:tc>
          <w:tcPr>
            <w:tcW w:type="dxa" w:w="2304"/>
            <w:vAlign w:val="center"/>
            <w:tcMar>
              <w:top w:w="100" w:type="dxa"/>
              <w:start w:w="100" w:type="dxa"/>
              <w:bottom w:w="100" w:type="dxa"/>
              <w:end w:w="100" w:type="dxa"/>
            </w:tcMar>
          </w:tcPr>
          <w:p>
            <w:r>
              <w:t>Communication</w:t>
            </w:r>
          </w:p>
        </w:tc>
        <w:tc>
          <w:tcPr>
            <w:tcW w:type="dxa" w:w="7200"/>
            <w:vAlign w:val="center"/>
            <w:tcMar>
              <w:top w:w="100" w:type="dxa"/>
              <w:start w:w="100" w:type="dxa"/>
              <w:bottom w:w="100" w:type="dxa"/>
              <w:end w:w="100" w:type="dxa"/>
            </w:tcMar>
          </w:tcPr>
          <w:p>
            <w:r>
              <w:t>I²C for OLED and Wi-Fi for optional remote monitoring.</w:t>
            </w:r>
          </w:p>
        </w:tc>
      </w:tr>
      <w:tr>
        <w:tc>
          <w:tcPr>
            <w:tcW w:type="dxa" w:w="2304"/>
            <w:vAlign w:val="center"/>
            <w:tcMar>
              <w:top w:w="100" w:type="dxa"/>
              <w:start w:w="100" w:type="dxa"/>
              <w:bottom w:w="100" w:type="dxa"/>
              <w:end w:w="100" w:type="dxa"/>
            </w:tcMar>
          </w:tcPr>
          <w:p>
            <w:r>
              <w:t>Power</w:t>
            </w:r>
          </w:p>
        </w:tc>
        <w:tc>
          <w:tcPr>
            <w:tcW w:type="dxa" w:w="7200"/>
            <w:vAlign w:val="center"/>
            <w:tcMar>
              <w:top w:w="100" w:type="dxa"/>
              <w:start w:w="100" w:type="dxa"/>
              <w:bottom w:w="100" w:type="dxa"/>
              <w:end w:w="100" w:type="dxa"/>
            </w:tcMar>
          </w:tcPr>
          <w:p>
            <w:r>
              <w:t>Regulated low-voltage DC supply suitable for the selected modules.</w:t>
            </w:r>
          </w:p>
        </w:tc>
      </w:tr>
      <w:tr>
        <w:tc>
          <w:tcPr>
            <w:tcW w:type="dxa" w:w="2304"/>
            <w:vAlign w:val="center"/>
            <w:tcMar>
              <w:top w:w="100" w:type="dxa"/>
              <w:start w:w="100" w:type="dxa"/>
              <w:bottom w:w="100" w:type="dxa"/>
              <w:end w:w="100" w:type="dxa"/>
            </w:tcMar>
          </w:tcPr>
          <w:p>
            <w:r>
              <w:t>Operation</w:t>
            </w:r>
          </w:p>
        </w:tc>
        <w:tc>
          <w:tcPr>
            <w:tcW w:type="dxa" w:w="7200"/>
            <w:vAlign w:val="center"/>
            <w:tcMar>
              <w:top w:w="100" w:type="dxa"/>
              <w:start w:w="100" w:type="dxa"/>
              <w:bottom w:w="100" w:type="dxa"/>
              <w:end w:w="100" w:type="dxa"/>
            </w:tcMar>
          </w:tcPr>
          <w:p>
            <w:r>
              <w:t>Periodic sensing with prompt response to abnormal readings.</w:t>
            </w:r>
          </w:p>
        </w:tc>
      </w:tr>
      <w:tr>
        <w:tc>
          <w:tcPr>
            <w:tcW w:type="dxa" w:w="2304"/>
            <w:vAlign w:val="center"/>
            <w:tcMar>
              <w:top w:w="100" w:type="dxa"/>
              <w:start w:w="100" w:type="dxa"/>
              <w:bottom w:w="100" w:type="dxa"/>
              <w:end w:w="100" w:type="dxa"/>
            </w:tcMar>
          </w:tcPr>
          <w:p>
            <w:r>
              <w:t>Expandability</w:t>
            </w:r>
          </w:p>
        </w:tc>
        <w:tc>
          <w:tcPr>
            <w:tcW w:type="dxa" w:w="7200"/>
            <w:vAlign w:val="center"/>
            <w:tcMar>
              <w:top w:w="100" w:type="dxa"/>
              <w:start w:w="100" w:type="dxa"/>
              <w:bottom w:w="100" w:type="dxa"/>
              <w:end w:w="100" w:type="dxa"/>
            </w:tcMar>
          </w:tcPr>
          <w:p>
            <w:r>
              <w:t>Additional sensors/actuators can be connected through available interfaces.</w:t>
            </w:r>
          </w:p>
        </w:tc>
      </w:tr>
    </w:tbl>
    <w:p>
      <w:r>
        <w:br w:type="page"/>
      </w:r>
    </w:p>
    <w:p>
      <w:pPr>
        <w:pStyle w:val="Heading1"/>
      </w:pPr>
      <w:r>
        <w:t>6. Hardware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8"/>
            <w:vAlign w:val="center"/>
            <w:tcMar>
              <w:top w:w="100" w:type="dxa"/>
              <w:start w:w="100" w:type="dxa"/>
              <w:bottom w:w="100" w:type="dxa"/>
              <w:end w:w="100" w:type="dxa"/>
            </w:tcMar>
          </w:tcPr>
          <w:p>
            <w:r>
              <w:rPr>
                <w:b/>
                <w:color w:val="FFFFFF"/>
              </w:rPr>
              <w:t>Component</w:t>
            </w:r>
          </w:p>
        </w:tc>
        <w:tc>
          <w:tcPr>
            <w:tcW w:type="dxa" w:w="2160"/>
            <w:shd w:fill="1F4E78"/>
            <w:vAlign w:val="center"/>
            <w:tcMar>
              <w:top w:w="100" w:type="dxa"/>
              <w:start w:w="100" w:type="dxa"/>
              <w:bottom w:w="100" w:type="dxa"/>
              <w:end w:w="100" w:type="dxa"/>
            </w:tcMar>
          </w:tcPr>
          <w:p>
            <w:r>
              <w:rPr>
                <w:b/>
                <w:color w:val="FFFFFF"/>
              </w:rPr>
              <w:t>Role</w:t>
            </w:r>
          </w:p>
        </w:tc>
        <w:tc>
          <w:tcPr>
            <w:tcW w:type="dxa" w:w="4896"/>
            <w:shd w:fill="1F4E78"/>
            <w:vAlign w:val="center"/>
            <w:tcMar>
              <w:top w:w="100" w:type="dxa"/>
              <w:start w:w="100" w:type="dxa"/>
              <w:bottom w:w="100" w:type="dxa"/>
              <w:end w:w="100" w:type="dxa"/>
            </w:tcMar>
          </w:tcPr>
          <w:p>
            <w:r>
              <w:rPr>
                <w:b/>
                <w:color w:val="FFFFFF"/>
              </w:rPr>
              <w:t>Reason for Selection</w:t>
            </w:r>
          </w:p>
        </w:tc>
      </w:tr>
      <w:tr>
        <w:tc>
          <w:tcPr>
            <w:tcW w:type="dxa" w:w="2448"/>
            <w:vAlign w:val="center"/>
            <w:tcMar>
              <w:top w:w="100" w:type="dxa"/>
              <w:start w:w="100" w:type="dxa"/>
              <w:bottom w:w="100" w:type="dxa"/>
              <w:end w:w="100" w:type="dxa"/>
            </w:tcMar>
          </w:tcPr>
          <w:p>
            <w:r>
              <w:t>ESP32 development board</w:t>
            </w:r>
          </w:p>
        </w:tc>
        <w:tc>
          <w:tcPr>
            <w:tcW w:type="dxa" w:w="2160"/>
            <w:vAlign w:val="center"/>
            <w:tcMar>
              <w:top w:w="100" w:type="dxa"/>
              <w:start w:w="100" w:type="dxa"/>
              <w:bottom w:w="100" w:type="dxa"/>
              <w:end w:w="100" w:type="dxa"/>
            </w:tcMar>
          </w:tcPr>
          <w:p>
            <w:r>
              <w:t>Main controller</w:t>
            </w:r>
          </w:p>
        </w:tc>
        <w:tc>
          <w:tcPr>
            <w:tcW w:type="dxa" w:w="4896"/>
            <w:vAlign w:val="center"/>
            <w:tcMar>
              <w:top w:w="100" w:type="dxa"/>
              <w:start w:w="100" w:type="dxa"/>
              <w:bottom w:w="100" w:type="dxa"/>
              <w:end w:w="100" w:type="dxa"/>
            </w:tcMar>
          </w:tcPr>
          <w:p>
            <w:r>
              <w:t>Reads sensors, processes data, controls outputs and provides optional Wi-Fi.</w:t>
            </w:r>
          </w:p>
        </w:tc>
      </w:tr>
      <w:tr>
        <w:tc>
          <w:tcPr>
            <w:tcW w:type="dxa" w:w="2448"/>
            <w:vAlign w:val="center"/>
            <w:tcMar>
              <w:top w:w="100" w:type="dxa"/>
              <w:start w:w="100" w:type="dxa"/>
              <w:bottom w:w="100" w:type="dxa"/>
              <w:end w:w="100" w:type="dxa"/>
            </w:tcMar>
          </w:tcPr>
          <w:p>
            <w:r>
              <w:t>DHT22</w:t>
            </w:r>
          </w:p>
        </w:tc>
        <w:tc>
          <w:tcPr>
            <w:tcW w:type="dxa" w:w="2160"/>
            <w:vAlign w:val="center"/>
            <w:tcMar>
              <w:top w:w="100" w:type="dxa"/>
              <w:start w:w="100" w:type="dxa"/>
              <w:bottom w:w="100" w:type="dxa"/>
              <w:end w:w="100" w:type="dxa"/>
            </w:tcMar>
          </w:tcPr>
          <w:p>
            <w:r>
              <w:t>Temperature &amp; humidity sensor</w:t>
            </w:r>
          </w:p>
        </w:tc>
        <w:tc>
          <w:tcPr>
            <w:tcW w:type="dxa" w:w="4896"/>
            <w:vAlign w:val="center"/>
            <w:tcMar>
              <w:top w:w="100" w:type="dxa"/>
              <w:start w:w="100" w:type="dxa"/>
              <w:bottom w:w="100" w:type="dxa"/>
              <w:end w:w="100" w:type="dxa"/>
            </w:tcMar>
          </w:tcPr>
          <w:p>
            <w:r>
              <w:t>Provides digital temperature and relative-humidity readings.</w:t>
            </w:r>
          </w:p>
        </w:tc>
      </w:tr>
      <w:tr>
        <w:tc>
          <w:tcPr>
            <w:tcW w:type="dxa" w:w="2448"/>
            <w:vAlign w:val="center"/>
            <w:tcMar>
              <w:top w:w="100" w:type="dxa"/>
              <w:start w:w="100" w:type="dxa"/>
              <w:bottom w:w="100" w:type="dxa"/>
              <w:end w:w="100" w:type="dxa"/>
            </w:tcMar>
          </w:tcPr>
          <w:p>
            <w:r>
              <w:t>MQ-135 module</w:t>
            </w:r>
          </w:p>
        </w:tc>
        <w:tc>
          <w:tcPr>
            <w:tcW w:type="dxa" w:w="2160"/>
            <w:vAlign w:val="center"/>
            <w:tcMar>
              <w:top w:w="100" w:type="dxa"/>
              <w:start w:w="100" w:type="dxa"/>
              <w:bottom w:w="100" w:type="dxa"/>
              <w:end w:w="100" w:type="dxa"/>
            </w:tcMar>
          </w:tcPr>
          <w:p>
            <w:r>
              <w:t>Air-quality indication</w:t>
            </w:r>
          </w:p>
        </w:tc>
        <w:tc>
          <w:tcPr>
            <w:tcW w:type="dxa" w:w="4896"/>
            <w:vAlign w:val="center"/>
            <w:tcMar>
              <w:top w:w="100" w:type="dxa"/>
              <w:start w:w="100" w:type="dxa"/>
              <w:bottom w:w="100" w:type="dxa"/>
              <w:end w:w="100" w:type="dxa"/>
            </w:tcMar>
          </w:tcPr>
          <w:p>
            <w:r>
              <w:t>Provides an analog signal representing changes in gas/air-quality conditions.</w:t>
            </w:r>
          </w:p>
        </w:tc>
      </w:tr>
      <w:tr>
        <w:tc>
          <w:tcPr>
            <w:tcW w:type="dxa" w:w="2448"/>
            <w:vAlign w:val="center"/>
            <w:tcMar>
              <w:top w:w="100" w:type="dxa"/>
              <w:start w:w="100" w:type="dxa"/>
              <w:bottom w:w="100" w:type="dxa"/>
              <w:end w:w="100" w:type="dxa"/>
            </w:tcMar>
          </w:tcPr>
          <w:p>
            <w:r>
              <w:t>0.96-inch OLED (I²C)</w:t>
            </w:r>
          </w:p>
        </w:tc>
        <w:tc>
          <w:tcPr>
            <w:tcW w:type="dxa" w:w="2160"/>
            <w:vAlign w:val="center"/>
            <w:tcMar>
              <w:top w:w="100" w:type="dxa"/>
              <w:start w:w="100" w:type="dxa"/>
              <w:bottom w:w="100" w:type="dxa"/>
              <w:end w:w="100" w:type="dxa"/>
            </w:tcMar>
          </w:tcPr>
          <w:p>
            <w:r>
              <w:t>User display</w:t>
            </w:r>
          </w:p>
        </w:tc>
        <w:tc>
          <w:tcPr>
            <w:tcW w:type="dxa" w:w="4896"/>
            <w:vAlign w:val="center"/>
            <w:tcMar>
              <w:top w:w="100" w:type="dxa"/>
              <w:start w:w="100" w:type="dxa"/>
              <w:bottom w:w="100" w:type="dxa"/>
              <w:end w:w="100" w:type="dxa"/>
            </w:tcMar>
          </w:tcPr>
          <w:p>
            <w:r>
              <w:t>Shows measured values, status and alerts.</w:t>
            </w:r>
          </w:p>
        </w:tc>
      </w:tr>
      <w:tr>
        <w:tc>
          <w:tcPr>
            <w:tcW w:type="dxa" w:w="2448"/>
            <w:vAlign w:val="center"/>
            <w:tcMar>
              <w:top w:w="100" w:type="dxa"/>
              <w:start w:w="100" w:type="dxa"/>
              <w:bottom w:w="100" w:type="dxa"/>
              <w:end w:w="100" w:type="dxa"/>
            </w:tcMar>
          </w:tcPr>
          <w:p>
            <w:r>
              <w:t>LED</w:t>
            </w:r>
          </w:p>
        </w:tc>
        <w:tc>
          <w:tcPr>
            <w:tcW w:type="dxa" w:w="2160"/>
            <w:vAlign w:val="center"/>
            <w:tcMar>
              <w:top w:w="100" w:type="dxa"/>
              <w:start w:w="100" w:type="dxa"/>
              <w:bottom w:w="100" w:type="dxa"/>
              <w:end w:w="100" w:type="dxa"/>
            </w:tcMar>
          </w:tcPr>
          <w:p>
            <w:r>
              <w:t>Visual alert</w:t>
            </w:r>
          </w:p>
        </w:tc>
        <w:tc>
          <w:tcPr>
            <w:tcW w:type="dxa" w:w="4896"/>
            <w:vAlign w:val="center"/>
            <w:tcMar>
              <w:top w:w="100" w:type="dxa"/>
              <w:start w:w="100" w:type="dxa"/>
              <w:bottom w:w="100" w:type="dxa"/>
              <w:end w:w="100" w:type="dxa"/>
            </w:tcMar>
          </w:tcPr>
          <w:p>
            <w:r>
              <w:t>Indicates normal/warning state.</w:t>
            </w:r>
          </w:p>
        </w:tc>
      </w:tr>
      <w:tr>
        <w:tc>
          <w:tcPr>
            <w:tcW w:type="dxa" w:w="2448"/>
            <w:vAlign w:val="center"/>
            <w:tcMar>
              <w:top w:w="100" w:type="dxa"/>
              <w:start w:w="100" w:type="dxa"/>
              <w:bottom w:w="100" w:type="dxa"/>
              <w:end w:w="100" w:type="dxa"/>
            </w:tcMar>
          </w:tcPr>
          <w:p>
            <w:r>
              <w:t>Buzzer</w:t>
            </w:r>
          </w:p>
        </w:tc>
        <w:tc>
          <w:tcPr>
            <w:tcW w:type="dxa" w:w="2160"/>
            <w:vAlign w:val="center"/>
            <w:tcMar>
              <w:top w:w="100" w:type="dxa"/>
              <w:start w:w="100" w:type="dxa"/>
              <w:bottom w:w="100" w:type="dxa"/>
              <w:end w:w="100" w:type="dxa"/>
            </w:tcMar>
          </w:tcPr>
          <w:p>
            <w:r>
              <w:t>Audible alert</w:t>
            </w:r>
          </w:p>
        </w:tc>
        <w:tc>
          <w:tcPr>
            <w:tcW w:type="dxa" w:w="4896"/>
            <w:vAlign w:val="center"/>
            <w:tcMar>
              <w:top w:w="100" w:type="dxa"/>
              <w:start w:w="100" w:type="dxa"/>
              <w:bottom w:w="100" w:type="dxa"/>
              <w:end w:w="100" w:type="dxa"/>
            </w:tcMar>
          </w:tcPr>
          <w:p>
            <w:r>
              <w:t>Provides immediate warning when thresholds are crossed.</w:t>
            </w:r>
          </w:p>
        </w:tc>
      </w:tr>
      <w:tr>
        <w:tc>
          <w:tcPr>
            <w:tcW w:type="dxa" w:w="2448"/>
            <w:vAlign w:val="center"/>
            <w:tcMar>
              <w:top w:w="100" w:type="dxa"/>
              <w:start w:w="100" w:type="dxa"/>
              <w:bottom w:w="100" w:type="dxa"/>
              <w:end w:w="100" w:type="dxa"/>
            </w:tcMar>
          </w:tcPr>
          <w:p>
            <w:r>
              <w:t>Regulated power supply</w:t>
            </w:r>
          </w:p>
        </w:tc>
        <w:tc>
          <w:tcPr>
            <w:tcW w:type="dxa" w:w="2160"/>
            <w:vAlign w:val="center"/>
            <w:tcMar>
              <w:top w:w="100" w:type="dxa"/>
              <w:start w:w="100" w:type="dxa"/>
              <w:bottom w:w="100" w:type="dxa"/>
              <w:end w:w="100" w:type="dxa"/>
            </w:tcMar>
          </w:tcPr>
          <w:p>
            <w:r>
              <w:t>Power source</w:t>
            </w:r>
          </w:p>
        </w:tc>
        <w:tc>
          <w:tcPr>
            <w:tcW w:type="dxa" w:w="4896"/>
            <w:vAlign w:val="center"/>
            <w:tcMar>
              <w:top w:w="100" w:type="dxa"/>
              <w:start w:w="100" w:type="dxa"/>
              <w:bottom w:w="100" w:type="dxa"/>
              <w:end w:w="100" w:type="dxa"/>
            </w:tcMar>
          </w:tcPr>
          <w:p>
            <w:r>
              <w:t>Provides stable DC power to the controller and modules.</w:t>
            </w:r>
          </w:p>
        </w:tc>
      </w:tr>
      <w:tr>
        <w:tc>
          <w:tcPr>
            <w:tcW w:type="dxa" w:w="2448"/>
            <w:vAlign w:val="center"/>
            <w:tcMar>
              <w:top w:w="100" w:type="dxa"/>
              <w:start w:w="100" w:type="dxa"/>
              <w:bottom w:w="100" w:type="dxa"/>
              <w:end w:w="100" w:type="dxa"/>
            </w:tcMar>
          </w:tcPr>
          <w:p>
            <w:r>
              <w:t>Connecting wires / breadboard</w:t>
            </w:r>
          </w:p>
        </w:tc>
        <w:tc>
          <w:tcPr>
            <w:tcW w:type="dxa" w:w="2160"/>
            <w:vAlign w:val="center"/>
            <w:tcMar>
              <w:top w:w="100" w:type="dxa"/>
              <w:start w:w="100" w:type="dxa"/>
              <w:bottom w:w="100" w:type="dxa"/>
              <w:end w:w="100" w:type="dxa"/>
            </w:tcMar>
          </w:tcPr>
          <w:p>
            <w:r>
              <w:t>Interconnection</w:t>
            </w:r>
          </w:p>
        </w:tc>
        <w:tc>
          <w:tcPr>
            <w:tcW w:type="dxa" w:w="4896"/>
            <w:vAlign w:val="center"/>
            <w:tcMar>
              <w:top w:w="100" w:type="dxa"/>
              <w:start w:w="100" w:type="dxa"/>
              <w:bottom w:w="100" w:type="dxa"/>
              <w:end w:w="100" w:type="dxa"/>
            </w:tcMar>
          </w:tcPr>
          <w:p>
            <w:r>
              <w:t>Used for prototyping and testing.</w:t>
            </w:r>
          </w:p>
        </w:tc>
      </w:tr>
    </w:tbl>
    <w:p>
      <w:pPr>
        <w:pStyle w:val="Heading2"/>
      </w:pPr>
      <w:r>
        <w:t>6.1 Hardware Interface Summary</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8"/>
            <w:vAlign w:val="center"/>
            <w:tcMar>
              <w:top w:w="100" w:type="dxa"/>
              <w:start w:w="100" w:type="dxa"/>
              <w:bottom w:w="100" w:type="dxa"/>
              <w:end w:w="100" w:type="dxa"/>
            </w:tcMar>
          </w:tcPr>
          <w:p>
            <w:r>
              <w:rPr>
                <w:b/>
                <w:color w:val="FFFFFF"/>
              </w:rPr>
              <w:t>Connection</w:t>
            </w:r>
          </w:p>
        </w:tc>
        <w:tc>
          <w:tcPr>
            <w:tcW w:type="dxa" w:w="2880"/>
            <w:shd w:fill="1F4E78"/>
            <w:vAlign w:val="center"/>
            <w:tcMar>
              <w:top w:w="100" w:type="dxa"/>
              <w:start w:w="100" w:type="dxa"/>
              <w:bottom w:w="100" w:type="dxa"/>
              <w:end w:w="100" w:type="dxa"/>
            </w:tcMar>
          </w:tcPr>
          <w:p>
            <w:r>
              <w:rPr>
                <w:b/>
                <w:color w:val="FFFFFF"/>
              </w:rPr>
              <w:t>Interface</w:t>
            </w:r>
          </w:p>
        </w:tc>
        <w:tc>
          <w:tcPr>
            <w:tcW w:type="dxa" w:w="3744"/>
            <w:shd w:fill="1F4E78"/>
            <w:vAlign w:val="center"/>
            <w:tcMar>
              <w:top w:w="100" w:type="dxa"/>
              <w:start w:w="100" w:type="dxa"/>
              <w:bottom w:w="100" w:type="dxa"/>
              <w:end w:w="100" w:type="dxa"/>
            </w:tcMar>
          </w:tcPr>
          <w:p>
            <w:r>
              <w:rPr>
                <w:b/>
                <w:color w:val="FFFFFF"/>
              </w:rPr>
              <w:t>Purpose</w:t>
            </w:r>
          </w:p>
        </w:tc>
      </w:tr>
      <w:tr>
        <w:tc>
          <w:tcPr>
            <w:tcW w:type="dxa" w:w="2880"/>
            <w:vAlign w:val="center"/>
            <w:tcMar>
              <w:top w:w="100" w:type="dxa"/>
              <w:start w:w="100" w:type="dxa"/>
              <w:bottom w:w="100" w:type="dxa"/>
              <w:end w:w="100" w:type="dxa"/>
            </w:tcMar>
          </w:tcPr>
          <w:p>
            <w:r>
              <w:t>DHT22 → ESP32</w:t>
            </w:r>
          </w:p>
        </w:tc>
        <w:tc>
          <w:tcPr>
            <w:tcW w:type="dxa" w:w="2880"/>
            <w:vAlign w:val="center"/>
            <w:tcMar>
              <w:top w:w="100" w:type="dxa"/>
              <w:start w:w="100" w:type="dxa"/>
              <w:bottom w:w="100" w:type="dxa"/>
              <w:end w:w="100" w:type="dxa"/>
            </w:tcMar>
          </w:tcPr>
          <w:p>
            <w:r>
              <w:t>Digital GPIO</w:t>
            </w:r>
          </w:p>
        </w:tc>
        <w:tc>
          <w:tcPr>
            <w:tcW w:type="dxa" w:w="3744"/>
            <w:vAlign w:val="center"/>
            <w:tcMar>
              <w:top w:w="100" w:type="dxa"/>
              <w:start w:w="100" w:type="dxa"/>
              <w:bottom w:w="100" w:type="dxa"/>
              <w:end w:w="100" w:type="dxa"/>
            </w:tcMar>
          </w:tcPr>
          <w:p>
            <w:r>
              <w:t>Sensor data</w:t>
            </w:r>
          </w:p>
        </w:tc>
      </w:tr>
      <w:tr>
        <w:tc>
          <w:tcPr>
            <w:tcW w:type="dxa" w:w="2880"/>
            <w:vAlign w:val="center"/>
            <w:tcMar>
              <w:top w:w="100" w:type="dxa"/>
              <w:start w:w="100" w:type="dxa"/>
              <w:bottom w:w="100" w:type="dxa"/>
              <w:end w:w="100" w:type="dxa"/>
            </w:tcMar>
          </w:tcPr>
          <w:p>
            <w:r>
              <w:t>MQ-135 → ESP32</w:t>
            </w:r>
          </w:p>
        </w:tc>
        <w:tc>
          <w:tcPr>
            <w:tcW w:type="dxa" w:w="2880"/>
            <w:vAlign w:val="center"/>
            <w:tcMar>
              <w:top w:w="100" w:type="dxa"/>
              <w:start w:w="100" w:type="dxa"/>
              <w:bottom w:w="100" w:type="dxa"/>
              <w:end w:w="100" w:type="dxa"/>
            </w:tcMar>
          </w:tcPr>
          <w:p>
            <w:r>
              <w:t>ADC-capable input</w:t>
            </w:r>
          </w:p>
        </w:tc>
        <w:tc>
          <w:tcPr>
            <w:tcW w:type="dxa" w:w="3744"/>
            <w:vAlign w:val="center"/>
            <w:tcMar>
              <w:top w:w="100" w:type="dxa"/>
              <w:start w:w="100" w:type="dxa"/>
              <w:bottom w:w="100" w:type="dxa"/>
              <w:end w:w="100" w:type="dxa"/>
            </w:tcMar>
          </w:tcPr>
          <w:p>
            <w:r>
              <w:t>Analog air-quality signal</w:t>
            </w:r>
          </w:p>
        </w:tc>
      </w:tr>
      <w:tr>
        <w:tc>
          <w:tcPr>
            <w:tcW w:type="dxa" w:w="2880"/>
            <w:vAlign w:val="center"/>
            <w:tcMar>
              <w:top w:w="100" w:type="dxa"/>
              <w:start w:w="100" w:type="dxa"/>
              <w:bottom w:w="100" w:type="dxa"/>
              <w:end w:w="100" w:type="dxa"/>
            </w:tcMar>
          </w:tcPr>
          <w:p>
            <w:r>
              <w:t>ESP32 → OLED</w:t>
            </w:r>
          </w:p>
        </w:tc>
        <w:tc>
          <w:tcPr>
            <w:tcW w:type="dxa" w:w="2880"/>
            <w:vAlign w:val="center"/>
            <w:tcMar>
              <w:top w:w="100" w:type="dxa"/>
              <w:start w:w="100" w:type="dxa"/>
              <w:bottom w:w="100" w:type="dxa"/>
              <w:end w:w="100" w:type="dxa"/>
            </w:tcMar>
          </w:tcPr>
          <w:p>
            <w:r>
              <w:t>I²C (SDA/SCL)</w:t>
            </w:r>
          </w:p>
        </w:tc>
        <w:tc>
          <w:tcPr>
            <w:tcW w:type="dxa" w:w="3744"/>
            <w:vAlign w:val="center"/>
            <w:tcMar>
              <w:top w:w="100" w:type="dxa"/>
              <w:start w:w="100" w:type="dxa"/>
              <w:bottom w:w="100" w:type="dxa"/>
              <w:end w:w="100" w:type="dxa"/>
            </w:tcMar>
          </w:tcPr>
          <w:p>
            <w:r>
              <w:t>Display data</w:t>
            </w:r>
          </w:p>
        </w:tc>
      </w:tr>
      <w:tr>
        <w:tc>
          <w:tcPr>
            <w:tcW w:type="dxa" w:w="2880"/>
            <w:vAlign w:val="center"/>
            <w:tcMar>
              <w:top w:w="100" w:type="dxa"/>
              <w:start w:w="100" w:type="dxa"/>
              <w:bottom w:w="100" w:type="dxa"/>
              <w:end w:w="100" w:type="dxa"/>
            </w:tcMar>
          </w:tcPr>
          <w:p>
            <w:r>
              <w:t>ESP32 → LED</w:t>
            </w:r>
          </w:p>
        </w:tc>
        <w:tc>
          <w:tcPr>
            <w:tcW w:type="dxa" w:w="2880"/>
            <w:vAlign w:val="center"/>
            <w:tcMar>
              <w:top w:w="100" w:type="dxa"/>
              <w:start w:w="100" w:type="dxa"/>
              <w:bottom w:w="100" w:type="dxa"/>
              <w:end w:w="100" w:type="dxa"/>
            </w:tcMar>
          </w:tcPr>
          <w:p>
            <w:r>
              <w:t>GPIO</w:t>
            </w:r>
          </w:p>
        </w:tc>
        <w:tc>
          <w:tcPr>
            <w:tcW w:type="dxa" w:w="3744"/>
            <w:vAlign w:val="center"/>
            <w:tcMar>
              <w:top w:w="100" w:type="dxa"/>
              <w:start w:w="100" w:type="dxa"/>
              <w:bottom w:w="100" w:type="dxa"/>
              <w:end w:w="100" w:type="dxa"/>
            </w:tcMar>
          </w:tcPr>
          <w:p>
            <w:r>
              <w:t>Visual status</w:t>
            </w:r>
          </w:p>
        </w:tc>
      </w:tr>
      <w:tr>
        <w:tc>
          <w:tcPr>
            <w:tcW w:type="dxa" w:w="2880"/>
            <w:vAlign w:val="center"/>
            <w:tcMar>
              <w:top w:w="100" w:type="dxa"/>
              <w:start w:w="100" w:type="dxa"/>
              <w:bottom w:w="100" w:type="dxa"/>
              <w:end w:w="100" w:type="dxa"/>
            </w:tcMar>
          </w:tcPr>
          <w:p>
            <w:r>
              <w:t>ESP32 → Buzzer</w:t>
            </w:r>
          </w:p>
        </w:tc>
        <w:tc>
          <w:tcPr>
            <w:tcW w:type="dxa" w:w="2880"/>
            <w:vAlign w:val="center"/>
            <w:tcMar>
              <w:top w:w="100" w:type="dxa"/>
              <w:start w:w="100" w:type="dxa"/>
              <w:bottom w:w="100" w:type="dxa"/>
              <w:end w:w="100" w:type="dxa"/>
            </w:tcMar>
          </w:tcPr>
          <w:p>
            <w:r>
              <w:t>GPIO through suitable driver if required</w:t>
            </w:r>
          </w:p>
        </w:tc>
        <w:tc>
          <w:tcPr>
            <w:tcW w:type="dxa" w:w="3744"/>
            <w:vAlign w:val="center"/>
            <w:tcMar>
              <w:top w:w="100" w:type="dxa"/>
              <w:start w:w="100" w:type="dxa"/>
              <w:bottom w:w="100" w:type="dxa"/>
              <w:end w:w="100" w:type="dxa"/>
            </w:tcMar>
          </w:tcPr>
          <w:p>
            <w:r>
              <w:t>Audible alert</w:t>
            </w:r>
          </w:p>
        </w:tc>
      </w:tr>
      <w:tr>
        <w:tc>
          <w:tcPr>
            <w:tcW w:type="dxa" w:w="2880"/>
            <w:vAlign w:val="center"/>
            <w:tcMar>
              <w:top w:w="100" w:type="dxa"/>
              <w:start w:w="100" w:type="dxa"/>
              <w:bottom w:w="100" w:type="dxa"/>
              <w:end w:w="100" w:type="dxa"/>
            </w:tcMar>
          </w:tcPr>
          <w:p>
            <w:r>
              <w:t>ESP32 ↔ Wi-Fi</w:t>
            </w:r>
          </w:p>
        </w:tc>
        <w:tc>
          <w:tcPr>
            <w:tcW w:type="dxa" w:w="2880"/>
            <w:vAlign w:val="center"/>
            <w:tcMar>
              <w:top w:w="100" w:type="dxa"/>
              <w:start w:w="100" w:type="dxa"/>
              <w:bottom w:w="100" w:type="dxa"/>
              <w:end w:w="100" w:type="dxa"/>
            </w:tcMar>
          </w:tcPr>
          <w:p>
            <w:r>
              <w:t>2.4 GHz wireless</w:t>
            </w:r>
          </w:p>
        </w:tc>
        <w:tc>
          <w:tcPr>
            <w:tcW w:type="dxa" w:w="3744"/>
            <w:vAlign w:val="center"/>
            <w:tcMar>
              <w:top w:w="100" w:type="dxa"/>
              <w:start w:w="100" w:type="dxa"/>
              <w:bottom w:w="100" w:type="dxa"/>
              <w:end w:w="100" w:type="dxa"/>
            </w:tcMar>
          </w:tcPr>
          <w:p>
            <w:r>
              <w:t>Optional remote monitoring</w:t>
            </w:r>
          </w:p>
        </w:tc>
      </w:tr>
    </w:tbl>
    <w:p>
      <w:pPr>
        <w:pStyle w:val="Heading1"/>
      </w:pPr>
      <w:r>
        <w:t>7. Software Requirements</w:t>
      </w:r>
    </w:p>
    <w:p>
      <w:pPr>
        <w:pStyle w:val="ListBullet"/>
      </w:pPr>
      <w:r>
        <w:t>ESP32-compatible development environment and toolchain.</w:t>
      </w:r>
    </w:p>
    <w:p>
      <w:pPr>
        <w:pStyle w:val="ListBullet"/>
      </w:pPr>
      <w:r>
        <w:t>Embedded C/C++ firmware for sensor acquisition, processing and control.</w:t>
      </w:r>
    </w:p>
    <w:p>
      <w:pPr>
        <w:pStyle w:val="ListBullet"/>
      </w:pPr>
      <w:r>
        <w:t>DHT22 sensor library/driver.</w:t>
      </w:r>
    </w:p>
    <w:p>
      <w:pPr>
        <w:pStyle w:val="ListBullet"/>
      </w:pPr>
      <w:r>
        <w:t>OLED display library/driver for I²C communication.</w:t>
      </w:r>
    </w:p>
    <w:p>
      <w:pPr>
        <w:pStyle w:val="ListBullet"/>
      </w:pPr>
      <w:r>
        <w:t>Wi-Fi library/stack for optional wireless communication.</w:t>
      </w:r>
    </w:p>
    <w:p>
      <w:pPr>
        <w:pStyle w:val="ListBullet"/>
      </w:pPr>
      <w:r>
        <w:t>Serial monitoring tools for debugging and validation.</w:t>
      </w:r>
    </w:p>
    <w:p>
      <w:pPr>
        <w:pStyle w:val="ListBullet"/>
      </w:pPr>
      <w:r>
        <w:t>Version-controlled project files for documentation and future GitHub submission.</w:t>
      </w:r>
    </w:p>
    <w:p>
      <w:pPr>
        <w:pStyle w:val="Heading2"/>
      </w:pPr>
      <w:r>
        <w:t>7.1 Firmware Responsibilities</w:t>
      </w:r>
    </w:p>
    <w:p>
      <w:pPr>
        <w:pStyle w:val="ListNumber"/>
      </w:pPr>
      <w:r>
        <w:t>Initialize GPIO, ADC, I²C, sensor interfaces and display.</w:t>
      </w:r>
    </w:p>
    <w:p>
      <w:pPr>
        <w:pStyle w:val="ListNumber"/>
      </w:pPr>
      <w:r>
        <w:t>Periodically acquire sensor readings.</w:t>
      </w:r>
    </w:p>
    <w:p>
      <w:pPr>
        <w:pStyle w:val="ListNumber"/>
      </w:pPr>
      <w:r>
        <w:t>Check for invalid or missing readings.</w:t>
      </w:r>
    </w:p>
    <w:p>
      <w:pPr>
        <w:pStyle w:val="ListNumber"/>
      </w:pPr>
      <w:r>
        <w:t>Apply simple filtering or averaging where appropriate.</w:t>
      </w:r>
    </w:p>
    <w:p>
      <w:pPr>
        <w:pStyle w:val="ListNumber"/>
      </w:pPr>
      <w:r>
        <w:t>Compare readings with configured thresholds.</w:t>
      </w:r>
    </w:p>
    <w:p>
      <w:pPr>
        <w:pStyle w:val="ListNumber"/>
      </w:pPr>
      <w:r>
        <w:t>Update the OLED display and alert indicators.</w:t>
      </w:r>
    </w:p>
    <w:p>
      <w:pPr>
        <w:pStyle w:val="ListNumber"/>
      </w:pPr>
      <w:r>
        <w:t>Handle optional Wi-Fi connection and data transmission.</w:t>
      </w:r>
    </w:p>
    <w:p>
      <w:pPr>
        <w:pStyle w:val="ListNumber"/>
      </w:pPr>
      <w:r>
        <w:t>Repeat the monitoring cycle continuously.</w:t>
      </w:r>
    </w:p>
    <w:p>
      <w:pPr>
        <w:pStyle w:val="Heading1"/>
      </w:pPr>
      <w:r>
        <w:t>8. Input and Output Specifications</w:t>
      </w:r>
    </w:p>
    <w:p>
      <w:pPr>
        <w:pStyle w:val="Heading2"/>
      </w:pPr>
      <w:r>
        <w:t>8.1 Input Specifications</w:t>
      </w:r>
    </w:p>
    <w:p>
      <w:pPr>
        <w:pStyle w:val="ListBullet"/>
      </w:pPr>
      <w:r>
        <w:t>Temperature: environmental temperature measured by DHT22.</w:t>
      </w:r>
    </w:p>
    <w:p>
      <w:pPr>
        <w:pStyle w:val="ListBullet"/>
      </w:pPr>
      <w:r>
        <w:t>Relative humidity: percentage value measured by DHT22.</w:t>
      </w:r>
    </w:p>
    <w:p>
      <w:pPr>
        <w:pStyle w:val="ListBullet"/>
      </w:pPr>
      <w:r>
        <w:t>Air-quality signal: analog sensor output from the MQ-135 module.</w:t>
      </w:r>
    </w:p>
    <w:p>
      <w:pPr>
        <w:pStyle w:val="ListBullet"/>
      </w:pPr>
      <w:r>
        <w:t>Configuration inputs: threshold values stored in firmware or provided through a future user interface.</w:t>
      </w:r>
    </w:p>
    <w:p>
      <w:pPr>
        <w:pStyle w:val="Heading2"/>
      </w:pPr>
      <w:r>
        <w:t>8.2 Output Specifications</w:t>
      </w:r>
    </w:p>
    <w:tbl>
      <w:tblPr>
        <w:tblStyle w:val="TableGrid"/>
        <w:tblW w:type="auto" w:w="0"/>
        <w:jc w:val="center"/>
        <w:tblLook w:firstColumn="1" w:firstRow="1" w:lastColumn="0" w:lastRow="0" w:noHBand="0" w:noVBand="1" w:val="04A0"/>
      </w:tblPr>
      <w:tblGrid>
        <w:gridCol w:w="5040"/>
        <w:gridCol w:w="5040"/>
      </w:tblGrid>
      <w:tr>
        <w:tc>
          <w:tcPr>
            <w:tcW w:type="dxa" w:w="2160"/>
            <w:shd w:fill="1F4E78"/>
            <w:vAlign w:val="center"/>
            <w:tcMar>
              <w:top w:w="100" w:type="dxa"/>
              <w:start w:w="100" w:type="dxa"/>
              <w:bottom w:w="100" w:type="dxa"/>
              <w:end w:w="100" w:type="dxa"/>
            </w:tcMar>
          </w:tcPr>
          <w:p>
            <w:r>
              <w:rPr>
                <w:b/>
                <w:color w:val="FFFFFF"/>
              </w:rPr>
              <w:t>Output</w:t>
            </w:r>
          </w:p>
        </w:tc>
        <w:tc>
          <w:tcPr>
            <w:tcW w:type="dxa" w:w="7344"/>
            <w:shd w:fill="1F4E78"/>
            <w:vAlign w:val="center"/>
            <w:tcMar>
              <w:top w:w="100" w:type="dxa"/>
              <w:start w:w="100" w:type="dxa"/>
              <w:bottom w:w="100" w:type="dxa"/>
              <w:end w:w="100" w:type="dxa"/>
            </w:tcMar>
          </w:tcPr>
          <w:p>
            <w:r>
              <w:rPr>
                <w:b/>
                <w:color w:val="FFFFFF"/>
              </w:rPr>
              <w:t>Expected Information</w:t>
            </w:r>
          </w:p>
        </w:tc>
      </w:tr>
      <w:tr>
        <w:tc>
          <w:tcPr>
            <w:tcW w:type="dxa" w:w="2160"/>
            <w:vAlign w:val="center"/>
            <w:tcMar>
              <w:top w:w="100" w:type="dxa"/>
              <w:start w:w="100" w:type="dxa"/>
              <w:bottom w:w="100" w:type="dxa"/>
              <w:end w:w="100" w:type="dxa"/>
            </w:tcMar>
          </w:tcPr>
          <w:p>
            <w:r>
              <w:t>OLED</w:t>
            </w:r>
          </w:p>
        </w:tc>
        <w:tc>
          <w:tcPr>
            <w:tcW w:type="dxa" w:w="7344"/>
            <w:vAlign w:val="center"/>
            <w:tcMar>
              <w:top w:w="100" w:type="dxa"/>
              <w:start w:w="100" w:type="dxa"/>
              <w:bottom w:w="100" w:type="dxa"/>
              <w:end w:w="100" w:type="dxa"/>
            </w:tcMar>
          </w:tcPr>
          <w:p>
            <w:r>
              <w:t>Temperature, humidity, air-quality status and system state.</w:t>
            </w:r>
          </w:p>
        </w:tc>
      </w:tr>
      <w:tr>
        <w:tc>
          <w:tcPr>
            <w:tcW w:type="dxa" w:w="2160"/>
            <w:vAlign w:val="center"/>
            <w:tcMar>
              <w:top w:w="100" w:type="dxa"/>
              <w:start w:w="100" w:type="dxa"/>
              <w:bottom w:w="100" w:type="dxa"/>
              <w:end w:w="100" w:type="dxa"/>
            </w:tcMar>
          </w:tcPr>
          <w:p>
            <w:r>
              <w:t>LED</w:t>
            </w:r>
          </w:p>
        </w:tc>
        <w:tc>
          <w:tcPr>
            <w:tcW w:type="dxa" w:w="7344"/>
            <w:vAlign w:val="center"/>
            <w:tcMar>
              <w:top w:w="100" w:type="dxa"/>
              <w:start w:w="100" w:type="dxa"/>
              <w:bottom w:w="100" w:type="dxa"/>
              <w:end w:w="100" w:type="dxa"/>
            </w:tcMar>
          </w:tcPr>
          <w:p>
            <w:r>
              <w:t>Normal/warning indication.</w:t>
            </w:r>
          </w:p>
        </w:tc>
      </w:tr>
      <w:tr>
        <w:tc>
          <w:tcPr>
            <w:tcW w:type="dxa" w:w="2160"/>
            <w:vAlign w:val="center"/>
            <w:tcMar>
              <w:top w:w="100" w:type="dxa"/>
              <w:start w:w="100" w:type="dxa"/>
              <w:bottom w:w="100" w:type="dxa"/>
              <w:end w:w="100" w:type="dxa"/>
            </w:tcMar>
          </w:tcPr>
          <w:p>
            <w:r>
              <w:t>Buzzer</w:t>
            </w:r>
          </w:p>
        </w:tc>
        <w:tc>
          <w:tcPr>
            <w:tcW w:type="dxa" w:w="7344"/>
            <w:vAlign w:val="center"/>
            <w:tcMar>
              <w:top w:w="100" w:type="dxa"/>
              <w:start w:w="100" w:type="dxa"/>
              <w:bottom w:w="100" w:type="dxa"/>
              <w:end w:w="100" w:type="dxa"/>
            </w:tcMar>
          </w:tcPr>
          <w:p>
            <w:r>
              <w:t>Audible warning during an abnormal condition.</w:t>
            </w:r>
          </w:p>
        </w:tc>
      </w:tr>
      <w:tr>
        <w:tc>
          <w:tcPr>
            <w:tcW w:type="dxa" w:w="2160"/>
            <w:vAlign w:val="center"/>
            <w:tcMar>
              <w:top w:w="100" w:type="dxa"/>
              <w:start w:w="100" w:type="dxa"/>
              <w:bottom w:w="100" w:type="dxa"/>
              <w:end w:w="100" w:type="dxa"/>
            </w:tcMar>
          </w:tcPr>
          <w:p>
            <w:r>
              <w:t>Wi-Fi</w:t>
            </w:r>
          </w:p>
        </w:tc>
        <w:tc>
          <w:tcPr>
            <w:tcW w:type="dxa" w:w="7344"/>
            <w:vAlign w:val="center"/>
            <w:tcMar>
              <w:top w:w="100" w:type="dxa"/>
              <w:start w:w="100" w:type="dxa"/>
              <w:bottom w:w="100" w:type="dxa"/>
              <w:end w:w="100" w:type="dxa"/>
            </w:tcMar>
          </w:tcPr>
          <w:p>
            <w:r>
              <w:t>Optional transmission of sensor data for remote monitoring.</w:t>
            </w:r>
          </w:p>
        </w:tc>
      </w:tr>
    </w:tbl>
    <w:tbl>
      <w:tblPr>
        <w:tblW w:type="auto" w:w="0"/>
        <w:jc w:val="center"/>
        <w:tblLook w:firstColumn="1" w:firstRow="1" w:lastColumn="0" w:lastRow="0" w:noHBand="0" w:noVBand="1" w:val="04A0"/>
      </w:tblPr>
      <w:tblGrid>
        <w:gridCol w:w="10080"/>
      </w:tblGrid>
      <w:tr>
        <w:tc>
          <w:tcPr>
            <w:tcW w:type="dxa" w:w="10080"/>
            <w:shd w:fill="EAF2F8"/>
            <w:tcBorders>
              <w:top w:val="single" w:sz="8" w:color="1F4E78"/>
              <w:left w:val="single" w:sz="8" w:color="1F4E78"/>
              <w:bottom w:val="single" w:sz="8" w:color="1F4E78"/>
              <w:right w:val="single" w:sz="8" w:color="1F4E78"/>
            </w:tcBorders>
          </w:tcPr>
          <w:p>
            <w:r>
              <w:rPr>
                <w:b/>
                <w:color w:val="1F4E79"/>
              </w:rPr>
              <w:t>Design Note</w:t>
            </w:r>
          </w:p>
          <w:p>
            <w:r>
              <w:t>Threshold values are application-configurable. The report intentionally avoids treating a generic MQ-135 module as a calibrated instrument for exact gas concentration measurement.</w:t>
            </w:r>
          </w:p>
        </w:tc>
      </w:tr>
    </w:tbl>
    <w:p>
      <w:pPr>
        <w:pStyle w:val="Heading1"/>
      </w:pPr>
      <w:r>
        <w:t>9. Communication Interfaces</w:t>
      </w:r>
    </w:p>
    <w:p>
      <w:pPr>
        <w:pStyle w:val="Heading2"/>
      </w:pPr>
      <w:r>
        <w:t>9.1 I²C</w:t>
      </w:r>
    </w:p>
    <w:p>
      <w:pPr>
        <w:pStyle w:val="BodyText"/>
      </w:pPr>
      <w:r>
        <w:t>The OLED display can communicate with the ESP32 over I²C using the serial data (SDA) and serial clock (SCL) lines. I²C reduces the number of microcontroller pins required for the display and is convenient for compact embedded designs.</w:t>
      </w:r>
    </w:p>
    <w:p>
      <w:pPr>
        <w:pStyle w:val="Heading2"/>
      </w:pPr>
      <w:r>
        <w:t>9.2 GPIO</w:t>
      </w:r>
    </w:p>
    <w:p>
      <w:pPr>
        <w:pStyle w:val="BodyText"/>
      </w:pPr>
      <w:r>
        <w:t>GPIO connections are used for digital sensor signals and local control of the LED and buzzer. Pin assignments should be finalized during implementation based on the selected ESP32 board and module requirements.</w:t>
      </w:r>
    </w:p>
    <w:p>
      <w:pPr>
        <w:pStyle w:val="Heading2"/>
      </w:pPr>
      <w:r>
        <w:t>9.3 ADC</w:t>
      </w:r>
    </w:p>
    <w:p>
      <w:pPr>
        <w:pStyle w:val="BodyText"/>
      </w:pPr>
      <w:r>
        <w:t>The MQ-135 module provides an analog output. The ESP32's ADC is used to sample this signal. Proper voltage compatibility and signal conditioning must be checked during physical implementation.</w:t>
      </w:r>
    </w:p>
    <w:p>
      <w:pPr>
        <w:pStyle w:val="Heading2"/>
      </w:pPr>
      <w:r>
        <w:t>9.4 Wi-Fi</w:t>
      </w:r>
    </w:p>
    <w:p>
      <w:pPr>
        <w:pStyle w:val="BodyText"/>
      </w:pPr>
      <w:r>
        <w:t>The ESP32's integrated Wi-Fi can support future remote monitoring. Sensor data could be sent to a local dashboard or cloud service. The present Week 1 design treats this as an optional communication layer rather than a mandatory dependency for local monitoring.</w:t>
      </w:r>
    </w:p>
    <w:p>
      <w:pPr>
        <w:pStyle w:val="Heading1"/>
      </w:pPr>
      <w:r>
        <w:t>10. Power Requirements and Management</w:t>
      </w:r>
    </w:p>
    <w:p>
      <w:pPr>
        <w:pStyle w:val="BodyText"/>
      </w:pPr>
      <w:r>
        <w:t>The proposed prototype is intended to operate from a regulated DC supply, such as a USB-based supply appropriate for the selected ESP32 development board. Each module must receive a voltage within its specified operating range.</w:t>
      </w:r>
    </w:p>
    <w:p>
      <w:pPr>
        <w:pStyle w:val="ListBullet"/>
      </w:pPr>
      <w:r>
        <w:t>Use a stable, regulated supply and common ground for connected modules.</w:t>
      </w:r>
    </w:p>
    <w:p>
      <w:pPr>
        <w:pStyle w:val="ListBullet"/>
      </w:pPr>
      <w:r>
        <w:t>Verify the voltage range of every sensor and interface before physical connection.</w:t>
      </w:r>
    </w:p>
    <w:p>
      <w:pPr>
        <w:pStyle w:val="ListBullet"/>
      </w:pPr>
      <w:r>
        <w:t>Avoid powering loads that exceed the microcontroller GPIO drive capability directly.</w:t>
      </w:r>
    </w:p>
    <w:p>
      <w:pPr>
        <w:pStyle w:val="ListBullet"/>
      </w:pPr>
      <w:r>
        <w:t>Use a transistor/driver stage for an actuator if the buzzer or future load requires more current than a GPIO can safely provide.</w:t>
      </w:r>
    </w:p>
    <w:p>
      <w:pPr>
        <w:pStyle w:val="ListBullet"/>
      </w:pPr>
      <w:r>
        <w:t>For battery operation, firmware sleep modes and scheduled sensing can be considered to reduce energy consumption.</w:t>
      </w:r>
    </w:p>
    <w:p>
      <w:pPr>
        <w:pStyle w:val="ListBullet"/>
      </w:pPr>
      <w:r>
        <w:t>Power and signal wiring should be arranged to reduce noise and accidental short circuits.</w:t>
      </w:r>
    </w:p>
    <w:p>
      <w:pPr>
        <w:pStyle w:val="Heading1"/>
      </w:pPr>
      <w:r>
        <w:t>11. Real-Time and Performance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2160"/>
            <w:shd w:fill="1F4E78"/>
            <w:vAlign w:val="center"/>
            <w:tcMar>
              <w:top w:w="100" w:type="dxa"/>
              <w:start w:w="100" w:type="dxa"/>
              <w:bottom w:w="100" w:type="dxa"/>
              <w:end w:w="100" w:type="dxa"/>
            </w:tcMar>
          </w:tcPr>
          <w:p>
            <w:r>
              <w:rPr>
                <w:b/>
                <w:color w:val="FFFFFF"/>
              </w:rPr>
              <w:t>Function</w:t>
            </w:r>
          </w:p>
        </w:tc>
        <w:tc>
          <w:tcPr>
            <w:tcW w:type="dxa" w:w="1872"/>
            <w:shd w:fill="1F4E78"/>
            <w:vAlign w:val="center"/>
            <w:tcMar>
              <w:top w:w="100" w:type="dxa"/>
              <w:start w:w="100" w:type="dxa"/>
              <w:bottom w:w="100" w:type="dxa"/>
              <w:end w:w="100" w:type="dxa"/>
            </w:tcMar>
          </w:tcPr>
          <w:p>
            <w:r>
              <w:rPr>
                <w:b/>
                <w:color w:val="FFFFFF"/>
              </w:rPr>
              <w:t>Type</w:t>
            </w:r>
          </w:p>
        </w:tc>
        <w:tc>
          <w:tcPr>
            <w:tcW w:type="dxa" w:w="5472"/>
            <w:shd w:fill="1F4E78"/>
            <w:vAlign w:val="center"/>
            <w:tcMar>
              <w:top w:w="100" w:type="dxa"/>
              <w:start w:w="100" w:type="dxa"/>
              <w:bottom w:w="100" w:type="dxa"/>
              <w:end w:w="100" w:type="dxa"/>
            </w:tcMar>
          </w:tcPr>
          <w:p>
            <w:r>
              <w:rPr>
                <w:b/>
                <w:color w:val="FFFFFF"/>
              </w:rPr>
              <w:t>Requirement</w:t>
            </w:r>
          </w:p>
        </w:tc>
      </w:tr>
      <w:tr>
        <w:tc>
          <w:tcPr>
            <w:tcW w:type="dxa" w:w="2160"/>
            <w:vAlign w:val="center"/>
            <w:tcMar>
              <w:top w:w="100" w:type="dxa"/>
              <w:start w:w="100" w:type="dxa"/>
              <w:bottom w:w="100" w:type="dxa"/>
              <w:end w:w="100" w:type="dxa"/>
            </w:tcMar>
          </w:tcPr>
          <w:p>
            <w:r>
              <w:t>Sensing interval</w:t>
            </w:r>
          </w:p>
        </w:tc>
        <w:tc>
          <w:tcPr>
            <w:tcW w:type="dxa" w:w="1872"/>
            <w:vAlign w:val="center"/>
            <w:tcMar>
              <w:top w:w="100" w:type="dxa"/>
              <w:start w:w="100" w:type="dxa"/>
              <w:bottom w:w="100" w:type="dxa"/>
              <w:end w:w="100" w:type="dxa"/>
            </w:tcMar>
          </w:tcPr>
          <w:p>
            <w:r>
              <w:t>Periodic</w:t>
            </w:r>
          </w:p>
        </w:tc>
        <w:tc>
          <w:tcPr>
            <w:tcW w:type="dxa" w:w="5472"/>
            <w:vAlign w:val="center"/>
            <w:tcMar>
              <w:top w:w="100" w:type="dxa"/>
              <w:start w:w="100" w:type="dxa"/>
              <w:bottom w:w="100" w:type="dxa"/>
              <w:end w:w="100" w:type="dxa"/>
            </w:tcMar>
          </w:tcPr>
          <w:p>
            <w:r>
              <w:t>Read environmental parameters at regular intervals appropriate to the selected sensors.</w:t>
            </w:r>
          </w:p>
        </w:tc>
      </w:tr>
      <w:tr>
        <w:tc>
          <w:tcPr>
            <w:tcW w:type="dxa" w:w="2160"/>
            <w:vAlign w:val="center"/>
            <w:tcMar>
              <w:top w:w="100" w:type="dxa"/>
              <w:start w:w="100" w:type="dxa"/>
              <w:bottom w:w="100" w:type="dxa"/>
              <w:end w:w="100" w:type="dxa"/>
            </w:tcMar>
          </w:tcPr>
          <w:p>
            <w:r>
              <w:t>Display update</w:t>
            </w:r>
          </w:p>
        </w:tc>
        <w:tc>
          <w:tcPr>
            <w:tcW w:type="dxa" w:w="1872"/>
            <w:vAlign w:val="center"/>
            <w:tcMar>
              <w:top w:w="100" w:type="dxa"/>
              <w:start w:w="100" w:type="dxa"/>
              <w:bottom w:w="100" w:type="dxa"/>
              <w:end w:w="100" w:type="dxa"/>
            </w:tcMar>
          </w:tcPr>
          <w:p>
            <w:r>
              <w:t>Near real-time</w:t>
            </w:r>
          </w:p>
        </w:tc>
        <w:tc>
          <w:tcPr>
            <w:tcW w:type="dxa" w:w="5472"/>
            <w:vAlign w:val="center"/>
            <w:tcMar>
              <w:top w:w="100" w:type="dxa"/>
              <w:start w:w="100" w:type="dxa"/>
              <w:bottom w:w="100" w:type="dxa"/>
              <w:end w:w="100" w:type="dxa"/>
            </w:tcMar>
          </w:tcPr>
          <w:p>
            <w:r>
              <w:t>Refresh the displayed values after each valid measurement cycle.</w:t>
            </w:r>
          </w:p>
        </w:tc>
      </w:tr>
      <w:tr>
        <w:tc>
          <w:tcPr>
            <w:tcW w:type="dxa" w:w="2160"/>
            <w:vAlign w:val="center"/>
            <w:tcMar>
              <w:top w:w="100" w:type="dxa"/>
              <w:start w:w="100" w:type="dxa"/>
              <w:bottom w:w="100" w:type="dxa"/>
              <w:end w:w="100" w:type="dxa"/>
            </w:tcMar>
          </w:tcPr>
          <w:p>
            <w:r>
              <w:t>Alert response</w:t>
            </w:r>
          </w:p>
        </w:tc>
        <w:tc>
          <w:tcPr>
            <w:tcW w:type="dxa" w:w="1872"/>
            <w:vAlign w:val="center"/>
            <w:tcMar>
              <w:top w:w="100" w:type="dxa"/>
              <w:start w:w="100" w:type="dxa"/>
              <w:bottom w:w="100" w:type="dxa"/>
              <w:end w:w="100" w:type="dxa"/>
            </w:tcMar>
          </w:tcPr>
          <w:p>
            <w:r>
              <w:t>Prompt</w:t>
            </w:r>
          </w:p>
        </w:tc>
        <w:tc>
          <w:tcPr>
            <w:tcW w:type="dxa" w:w="5472"/>
            <w:vAlign w:val="center"/>
            <w:tcMar>
              <w:top w:w="100" w:type="dxa"/>
              <w:start w:w="100" w:type="dxa"/>
              <w:bottom w:w="100" w:type="dxa"/>
              <w:end w:w="100" w:type="dxa"/>
            </w:tcMar>
          </w:tcPr>
          <w:p>
            <w:r>
              <w:t>Activate the warning output soon after a threshold violation is confirmed.</w:t>
            </w:r>
          </w:p>
        </w:tc>
      </w:tr>
      <w:tr>
        <w:tc>
          <w:tcPr>
            <w:tcW w:type="dxa" w:w="2160"/>
            <w:vAlign w:val="center"/>
            <w:tcMar>
              <w:top w:w="100" w:type="dxa"/>
              <w:start w:w="100" w:type="dxa"/>
              <w:bottom w:w="100" w:type="dxa"/>
              <w:end w:w="100" w:type="dxa"/>
            </w:tcMar>
          </w:tcPr>
          <w:p>
            <w:r>
              <w:t>Fault response</w:t>
            </w:r>
          </w:p>
        </w:tc>
        <w:tc>
          <w:tcPr>
            <w:tcW w:type="dxa" w:w="1872"/>
            <w:vAlign w:val="center"/>
            <w:tcMar>
              <w:top w:w="100" w:type="dxa"/>
              <w:start w:w="100" w:type="dxa"/>
              <w:bottom w:w="100" w:type="dxa"/>
              <w:end w:w="100" w:type="dxa"/>
            </w:tcMar>
          </w:tcPr>
          <w:p>
            <w:r>
              <w:t>Prompt</w:t>
            </w:r>
          </w:p>
        </w:tc>
        <w:tc>
          <w:tcPr>
            <w:tcW w:type="dxa" w:w="5472"/>
            <w:vAlign w:val="center"/>
            <w:tcMar>
              <w:top w:w="100" w:type="dxa"/>
              <w:start w:w="100" w:type="dxa"/>
              <w:bottom w:w="100" w:type="dxa"/>
              <w:end w:w="100" w:type="dxa"/>
            </w:tcMar>
          </w:tcPr>
          <w:p>
            <w:r>
              <w:t>Show an error/status indication when a sensor read fails.</w:t>
            </w:r>
          </w:p>
        </w:tc>
      </w:tr>
      <w:tr>
        <w:tc>
          <w:tcPr>
            <w:tcW w:type="dxa" w:w="2160"/>
            <w:vAlign w:val="center"/>
            <w:tcMar>
              <w:top w:w="100" w:type="dxa"/>
              <w:start w:w="100" w:type="dxa"/>
              <w:bottom w:w="100" w:type="dxa"/>
              <w:end w:w="100" w:type="dxa"/>
            </w:tcMar>
          </w:tcPr>
          <w:p>
            <w:r>
              <w:t>Wi-Fi</w:t>
            </w:r>
          </w:p>
        </w:tc>
        <w:tc>
          <w:tcPr>
            <w:tcW w:type="dxa" w:w="1872"/>
            <w:vAlign w:val="center"/>
            <w:tcMar>
              <w:top w:w="100" w:type="dxa"/>
              <w:start w:w="100" w:type="dxa"/>
              <w:bottom w:w="100" w:type="dxa"/>
              <w:end w:w="100" w:type="dxa"/>
            </w:tcMar>
          </w:tcPr>
          <w:p>
            <w:r>
              <w:t>Non-blocking where practical</w:t>
            </w:r>
          </w:p>
        </w:tc>
        <w:tc>
          <w:tcPr>
            <w:tcW w:type="dxa" w:w="5472"/>
            <w:vAlign w:val="center"/>
            <w:tcMar>
              <w:top w:w="100" w:type="dxa"/>
              <w:start w:w="100" w:type="dxa"/>
              <w:bottom w:w="100" w:type="dxa"/>
              <w:end w:w="100" w:type="dxa"/>
            </w:tcMar>
          </w:tcPr>
          <w:p>
            <w:r>
              <w:t>Wireless activity should not unnecessarily stop local sensing and alerting.</w:t>
            </w:r>
          </w:p>
        </w:tc>
      </w:tr>
    </w:tbl>
    <w:p>
      <w:pPr>
        <w:pStyle w:val="BodyText"/>
      </w:pPr>
      <w:r>
        <w:t>The design should prioritize local sensing and alerting over optional wireless functions. If Wi-Fi is unavailable, the core monitoring and local alert functions should continue to operate.</w:t>
      </w:r>
    </w:p>
    <w:p>
      <w:r>
        <w:br w:type="page"/>
      </w:r>
    </w:p>
    <w:p>
      <w:pPr>
        <w:pStyle w:val="Heading1"/>
      </w:pPr>
      <w:r>
        <w:t>12. System Architecture and Block Diagram</w:t>
      </w:r>
    </w:p>
    <w:p>
      <w:pPr>
        <w:pStyle w:val="BodyText"/>
      </w:pPr>
      <w:r>
        <w:t>The architecture follows a sensor–processing–output model. Sensors form the input layer, the ESP32 provides the processing and decision-making layer, and the OLED/LED/buzzer form the local output layer. Wi-Fi is an optional communication layer. A regulated power source supplies the system.</w:t>
      </w:r>
    </w:p>
    <w:tbl>
      <w:tblPr>
        <w:tblW w:type="auto" w:w="0"/>
        <w:jc w:val="center"/>
        <w:tblLook w:firstColumn="1" w:firstRow="1" w:lastColumn="0" w:lastRow="0" w:noHBand="0" w:noVBand="1" w:val="04A0"/>
      </w:tblPr>
      <w:tblGrid>
        <w:gridCol w:w="10080"/>
      </w:tblGrid>
      <w:tr>
        <w:tc>
          <w:tcPr>
            <w:tcW w:type="dxa" w:w="10080"/>
            <w:shd w:fill="E8F1F8"/>
            <w:tcBorders>
              <w:top w:val="single" w:sz="10" w:color="1F4E78"/>
              <w:left w:val="single" w:sz="10" w:color="1F4E78"/>
              <w:bottom w:val="single" w:sz="10" w:color="1F4E78"/>
              <w:right w:val="single" w:sz="10" w:color="1F4E78"/>
            </w:tcBorders>
          </w:tcPr>
          <w:p>
            <w:pPr>
              <w:jc w:val="center"/>
            </w:pPr>
            <w:r>
              <w:rPr>
                <w:b/>
                <w:sz w:val="22"/>
              </w:rPr>
              <w:t>DHT22 SENSOR</w:t>
            </w:r>
          </w:p>
          <w:p>
            <w:pPr>
              <w:jc w:val="center"/>
            </w:pPr>
            <w:r>
              <w:rPr>
                <w:sz w:val="18"/>
              </w:rPr>
              <w:t>Temperature + Humidity</w:t>
            </w:r>
          </w:p>
        </w:tc>
      </w:tr>
    </w:tbl>
    <w:p>
      <w:pPr>
        <w:jc w:val="center"/>
      </w:pPr>
      <w:r>
        <w:rPr>
          <w:b/>
          <w:sz w:val="32"/>
        </w:rPr>
        <w:t>↓</w:t>
      </w:r>
    </w:p>
    <w:tbl>
      <w:tblPr>
        <w:tblW w:type="auto" w:w="0"/>
        <w:jc w:val="center"/>
        <w:tblLook w:firstColumn="1" w:firstRow="1" w:lastColumn="0" w:lastRow="0" w:noHBand="0" w:noVBand="1" w:val="04A0"/>
      </w:tblPr>
      <w:tblGrid>
        <w:gridCol w:w="10080"/>
      </w:tblGrid>
      <w:tr>
        <w:tc>
          <w:tcPr>
            <w:tcW w:type="dxa" w:w="10080"/>
            <w:shd w:fill="E8F1F8"/>
            <w:tcBorders>
              <w:top w:val="single" w:sz="10" w:color="1F4E78"/>
              <w:left w:val="single" w:sz="10" w:color="1F4E78"/>
              <w:bottom w:val="single" w:sz="10" w:color="1F4E78"/>
              <w:right w:val="single" w:sz="10" w:color="1F4E78"/>
            </w:tcBorders>
          </w:tcPr>
          <w:p>
            <w:pPr>
              <w:jc w:val="center"/>
            </w:pPr>
            <w:r>
              <w:rPr>
                <w:b/>
                <w:sz w:val="22"/>
              </w:rPr>
              <w:t>MQ-135 SENSOR</w:t>
            </w:r>
          </w:p>
          <w:p>
            <w:pPr>
              <w:jc w:val="center"/>
            </w:pPr>
            <w:r>
              <w:rPr>
                <w:sz w:val="18"/>
              </w:rPr>
              <w:t>Air-quality indication / analog signal</w:t>
            </w:r>
          </w:p>
        </w:tc>
      </w:tr>
    </w:tbl>
    <w:p>
      <w:pPr>
        <w:jc w:val="center"/>
      </w:pPr>
      <w:r>
        <w:rPr>
          <w:b/>
          <w:sz w:val="32"/>
        </w:rPr>
        <w:t>↓</w:t>
      </w:r>
    </w:p>
    <w:tbl>
      <w:tblPr>
        <w:tblW w:type="auto" w:w="0"/>
        <w:jc w:val="center"/>
        <w:tblLook w:firstColumn="1" w:firstRow="1" w:lastColumn="0" w:lastRow="0" w:noHBand="0" w:noVBand="1" w:val="04A0"/>
      </w:tblPr>
      <w:tblGrid>
        <w:gridCol w:w="10080"/>
      </w:tblGrid>
      <w:tr>
        <w:tc>
          <w:tcPr>
            <w:tcW w:type="dxa" w:w="10080"/>
            <w:shd w:fill="D9EAF7"/>
            <w:tcBorders>
              <w:top w:val="single" w:sz="10" w:color="1F4E78"/>
              <w:left w:val="single" w:sz="10" w:color="1F4E78"/>
              <w:bottom w:val="single" w:sz="10" w:color="1F4E78"/>
              <w:right w:val="single" w:sz="10" w:color="1F4E78"/>
            </w:tcBorders>
          </w:tcPr>
          <w:p>
            <w:pPr>
              <w:jc w:val="center"/>
            </w:pPr>
            <w:r>
              <w:rPr>
                <w:b/>
                <w:sz w:val="22"/>
              </w:rPr>
              <w:t>ESP32 MICROCONTROLLER</w:t>
            </w:r>
          </w:p>
          <w:p>
            <w:pPr>
              <w:jc w:val="center"/>
            </w:pPr>
            <w:r>
              <w:rPr>
                <w:sz w:val="18"/>
              </w:rPr>
              <w:t>Sensor acquisition • Processing • Threshold comparison • Control</w:t>
            </w:r>
          </w:p>
        </w:tc>
      </w:tr>
    </w:tbl>
    <w:p>
      <w:pPr>
        <w:jc w:val="center"/>
      </w:pPr>
      <w:r>
        <w:rPr>
          <w:rFonts w:ascii="Courier New" w:hAnsi="Courier New"/>
          <w:sz w:val="18"/>
        </w:rPr>
        <w:t xml:space="preserve">             ┌───────────────┬───────────────┬───────────────┐</w:t>
      </w:r>
    </w:p>
    <w:p>
      <w:pPr>
        <w:jc w:val="center"/>
      </w:pPr>
      <w:r>
        <w:rPr>
          <w:rFonts w:ascii="Courier New" w:hAnsi="Courier New"/>
          <w:sz w:val="18"/>
        </w:rPr>
        <w:t xml:space="preserve">             │               │               │</w:t>
      </w:r>
    </w:p>
    <w:p>
      <w:pPr>
        <w:jc w:val="center"/>
      </w:pPr>
      <w:r>
        <w:rPr>
          <w:rFonts w:ascii="Courier New" w:hAnsi="Courier New"/>
          <w:sz w:val="18"/>
        </w:rPr>
        <w:t xml:space="preserve">             ▼               ▼               ▼</w:t>
      </w:r>
    </w:p>
    <w:tbl>
      <w:tblPr>
        <w:tblW w:type="auto" w:w="0"/>
        <w:jc w:val="center"/>
        <w:tblLook w:firstColumn="1" w:firstRow="1" w:lastColumn="0" w:lastRow="0" w:noHBand="0" w:noVBand="1" w:val="04A0"/>
      </w:tblPr>
      <w:tblGrid>
        <w:gridCol w:w="3360"/>
        <w:gridCol w:w="3360"/>
        <w:gridCol w:w="3360"/>
      </w:tblGrid>
      <w:tr>
        <w:tc>
          <w:tcPr>
            <w:tcW w:type="dxa" w:w="3360"/>
            <w:shd w:fill="EAF2F8"/>
            <w:tcBorders>
              <w:top w:val="single" w:sz="8" w:color="1F4E78"/>
              <w:left w:val="single" w:sz="8" w:color="1F4E78"/>
              <w:bottom w:val="single" w:sz="8" w:color="1F4E78"/>
              <w:right w:val="single" w:sz="8" w:color="1F4E78"/>
            </w:tcBorders>
          </w:tcPr>
          <w:p>
            <w:pPr>
              <w:jc w:val="center"/>
            </w:pPr>
            <w:r>
              <w:rPr>
                <w:b/>
              </w:rPr>
              <w:t>OLED DISPLAY</w:t>
            </w:r>
          </w:p>
          <w:p>
            <w:pPr>
              <w:jc w:val="center"/>
            </w:pPr>
            <w:r>
              <w:rPr>
                <w:sz w:val="18"/>
              </w:rPr>
              <w:t>Values + status</w:t>
            </w:r>
          </w:p>
        </w:tc>
        <w:tc>
          <w:tcPr>
            <w:tcW w:type="dxa" w:w="3360"/>
            <w:shd w:fill="FCE4D6"/>
            <w:tcBorders>
              <w:top w:val="single" w:sz="8" w:color="1F4E78"/>
              <w:left w:val="single" w:sz="8" w:color="1F4E78"/>
              <w:bottom w:val="single" w:sz="8" w:color="1F4E78"/>
              <w:right w:val="single" w:sz="8" w:color="1F4E78"/>
            </w:tcBorders>
          </w:tcPr>
          <w:p>
            <w:pPr>
              <w:jc w:val="center"/>
            </w:pPr>
            <w:r>
              <w:rPr>
                <w:b/>
              </w:rPr>
              <w:t>LED + BUZZER</w:t>
            </w:r>
          </w:p>
          <w:p>
            <w:pPr>
              <w:jc w:val="center"/>
            </w:pPr>
            <w:r>
              <w:rPr>
                <w:sz w:val="18"/>
              </w:rPr>
              <w:t>Local warning</w:t>
            </w:r>
          </w:p>
        </w:tc>
        <w:tc>
          <w:tcPr>
            <w:tcW w:type="dxa" w:w="3360"/>
            <w:shd w:fill="E2F0D9"/>
            <w:tcBorders>
              <w:top w:val="single" w:sz="8" w:color="1F4E78"/>
              <w:left w:val="single" w:sz="8" w:color="1F4E78"/>
              <w:bottom w:val="single" w:sz="8" w:color="1F4E78"/>
              <w:right w:val="single" w:sz="8" w:color="1F4E78"/>
            </w:tcBorders>
          </w:tcPr>
          <w:p>
            <w:pPr>
              <w:jc w:val="center"/>
            </w:pPr>
            <w:r>
              <w:rPr>
                <w:b/>
              </w:rPr>
              <w:t>WI-FI</w:t>
            </w:r>
          </w:p>
          <w:p>
            <w:pPr>
              <w:jc w:val="center"/>
            </w:pPr>
            <w:r>
              <w:rPr>
                <w:sz w:val="18"/>
              </w:rPr>
              <w:t>Optional remote monitoring</w:t>
            </w:r>
          </w:p>
        </w:tc>
      </w:tr>
    </w:tbl>
    <w:p/>
    <w:tbl>
      <w:tblPr>
        <w:tblW w:type="auto" w:w="0"/>
        <w:jc w:val="center"/>
        <w:tblLook w:firstColumn="1" w:firstRow="1" w:lastColumn="0" w:lastRow="0" w:noHBand="0" w:noVBand="1" w:val="04A0"/>
      </w:tblPr>
      <w:tblGrid>
        <w:gridCol w:w="10080"/>
      </w:tblGrid>
      <w:tr>
        <w:tc>
          <w:tcPr>
            <w:tcW w:type="dxa" w:w="10080"/>
            <w:shd w:fill="EAF2F8"/>
            <w:tcBorders>
              <w:top w:val="single" w:sz="8" w:color="1F4E78"/>
              <w:left w:val="single" w:sz="8" w:color="1F4E78"/>
              <w:bottom w:val="single" w:sz="8" w:color="1F4E78"/>
              <w:right w:val="single" w:sz="8" w:color="1F4E78"/>
            </w:tcBorders>
          </w:tcPr>
          <w:p>
            <w:r>
              <w:rPr>
                <w:b/>
                <w:color w:val="1F4E79"/>
              </w:rPr>
              <w:t>Power Layer</w:t>
            </w:r>
          </w:p>
          <w:p>
            <w:r>
              <w:t>Regulated DC power is distributed to the ESP32 and compatible modules. Power regulation, common grounding and voltage compatibility are verified during implementation.</w:t>
            </w:r>
          </w:p>
        </w:tc>
      </w:tr>
    </w:tbl>
    <w:p>
      <w:pPr>
        <w:pStyle w:val="Heading2"/>
      </w:pPr>
      <w:r>
        <w:t>12.1 Data Flow</w:t>
      </w:r>
    </w:p>
    <w:p>
      <w:pPr>
        <w:pStyle w:val="ListNumber"/>
      </w:pPr>
      <w:r>
        <w:t>Sensors observe the indoor environment.</w:t>
      </w:r>
    </w:p>
    <w:p>
      <w:pPr>
        <w:pStyle w:val="ListNumber"/>
      </w:pPr>
      <w:r>
        <w:t>Sensor signals are transferred to the ESP32.</w:t>
      </w:r>
    </w:p>
    <w:p>
      <w:pPr>
        <w:pStyle w:val="ListNumber"/>
      </w:pPr>
      <w:r>
        <w:t>The ESP32 validates and processes the measurements.</w:t>
      </w:r>
    </w:p>
    <w:p>
      <w:pPr>
        <w:pStyle w:val="ListNumber"/>
      </w:pPr>
      <w:r>
        <w:t>Processed data is compared with threshold values.</w:t>
      </w:r>
    </w:p>
    <w:p>
      <w:pPr>
        <w:pStyle w:val="ListNumber"/>
      </w:pPr>
      <w:r>
        <w:t>The OLED is updated with readings and status.</w:t>
      </w:r>
    </w:p>
    <w:p>
      <w:pPr>
        <w:pStyle w:val="ListNumber"/>
      </w:pPr>
      <w:r>
        <w:t>The LED/buzzer are activated when a warning condition is confirmed.</w:t>
      </w:r>
    </w:p>
    <w:p>
      <w:pPr>
        <w:pStyle w:val="ListNumber"/>
      </w:pPr>
      <w:r>
        <w:t>Optional Wi-Fi communication transmits data for remote monitoring.</w:t>
      </w:r>
    </w:p>
    <w:p>
      <w:pPr>
        <w:pStyle w:val="Heading1"/>
      </w:pPr>
      <w:r>
        <w:t>13. Component Description and Design Justification</w:t>
      </w:r>
    </w:p>
    <w:p>
      <w:pPr>
        <w:pStyle w:val="Heading2"/>
      </w:pPr>
      <w:r>
        <w:t>13.1 ESP32 Microcontroller</w:t>
      </w:r>
    </w:p>
    <w:p>
      <w:pPr>
        <w:pStyle w:val="BodyText"/>
      </w:pPr>
      <w:r>
        <w:t>The ESP32 is selected as the central controller because it provides digital I/O, ADC capability, I²C support and integrated Wi-Fi in a compact development platform. It can therefore support both local monitoring and future IoT expansion.</w:t>
      </w:r>
    </w:p>
    <w:p>
      <w:pPr>
        <w:pStyle w:val="Heading2"/>
      </w:pPr>
      <w:r>
        <w:t>13.2 DHT22 Sensor</w:t>
      </w:r>
    </w:p>
    <w:p>
      <w:pPr>
        <w:pStyle w:val="BodyText"/>
      </w:pPr>
      <w:r>
        <w:t>DHT22 is selected because a single sensor module provides both temperature and relative-humidity information in digital form. This reduces the number of separate sensing devices required for the basic design.</w:t>
      </w:r>
    </w:p>
    <w:p>
      <w:pPr>
        <w:pStyle w:val="Heading2"/>
      </w:pPr>
      <w:r>
        <w:t>13.3 MQ-135 Sensor</w:t>
      </w:r>
    </w:p>
    <w:p>
      <w:pPr>
        <w:pStyle w:val="BodyText"/>
      </w:pPr>
      <w:r>
        <w:t>The MQ-135 module is included as a general air-quality indication input. Its analog output allows the microcontroller to observe changes in sensor response. Application-specific calibration is required if quantitative gas concentration is needed.</w:t>
      </w:r>
    </w:p>
    <w:p>
      <w:pPr>
        <w:pStyle w:val="Heading2"/>
      </w:pPr>
      <w:r>
        <w:t>13.4 OLED Display</w:t>
      </w:r>
    </w:p>
    <w:p>
      <w:pPr>
        <w:pStyle w:val="BodyText"/>
      </w:pPr>
      <w:r>
        <w:t>An I²C OLED provides a compact local user interface while using only a small number of microcontroller pins. It can display multiple parameters and system status in a readable format.</w:t>
      </w:r>
    </w:p>
    <w:p>
      <w:pPr>
        <w:pStyle w:val="Heading2"/>
      </w:pPr>
      <w:r>
        <w:t>13.5 LED and Buzzer</w:t>
      </w:r>
    </w:p>
    <w:p>
      <w:pPr>
        <w:pStyle w:val="BodyText"/>
      </w:pPr>
      <w:r>
        <w:t>Visual and audible indicators provide an immediate local warning. This is useful even when a user is not continuously looking at the display.</w:t>
      </w:r>
    </w:p>
    <w:p>
      <w:pPr>
        <w:pStyle w:val="Heading2"/>
      </w:pPr>
      <w:r>
        <w:t>13.6 Wi-Fi</w:t>
      </w:r>
    </w:p>
    <w:p>
      <w:pPr>
        <w:pStyle w:val="BodyText"/>
      </w:pPr>
      <w:r>
        <w:t>Wi-Fi is included as an optional communication layer because the ESP32 supports wireless connectivity. It enables future dashboards, notifications and remote data logging without changing the basic sensing architecture.</w:t>
      </w:r>
    </w:p>
    <w:p>
      <w:pPr>
        <w:pStyle w:val="Heading1"/>
      </w:pPr>
      <w:r>
        <w:t>14. Working Principle</w:t>
      </w:r>
    </w:p>
    <w:p>
      <w:pPr>
        <w:pStyle w:val="ListNumber"/>
      </w:pPr>
      <w:r>
        <w:t>When the system is powered, the ESP32 initializes the sensor, display, communication and output interfaces.</w:t>
      </w:r>
    </w:p>
    <w:p>
      <w:pPr>
        <w:pStyle w:val="ListNumber"/>
      </w:pPr>
      <w:r>
        <w:t>The DHT22 is read to obtain temperature and humidity.</w:t>
      </w:r>
    </w:p>
    <w:p>
      <w:pPr>
        <w:pStyle w:val="ListNumber"/>
      </w:pPr>
      <w:r>
        <w:t>The MQ-135 analog signal is sampled through an appropriate ADC input.</w:t>
      </w:r>
    </w:p>
    <w:p>
      <w:pPr>
        <w:pStyle w:val="ListNumber"/>
      </w:pPr>
      <w:r>
        <w:t>The ESP32 checks whether the sensor readings are valid.</w:t>
      </w:r>
    </w:p>
    <w:p>
      <w:pPr>
        <w:pStyle w:val="ListNumber"/>
      </w:pPr>
      <w:r>
        <w:t>The firmware processes and formats the readings.</w:t>
      </w:r>
    </w:p>
    <w:p>
      <w:pPr>
        <w:pStyle w:val="ListNumber"/>
      </w:pPr>
      <w:r>
        <w:t>The OLED display is refreshed with the latest values and status.</w:t>
      </w:r>
    </w:p>
    <w:p>
      <w:pPr>
        <w:pStyle w:val="ListNumber"/>
      </w:pPr>
      <w:r>
        <w:t>The readings are compared with configured threshold values.</w:t>
      </w:r>
    </w:p>
    <w:p>
      <w:pPr>
        <w:pStyle w:val="ListNumber"/>
      </w:pPr>
      <w:r>
        <w:t>If a warning condition is confirmed, the LED and buzzer are activated.</w:t>
      </w:r>
    </w:p>
    <w:p>
      <w:pPr>
        <w:pStyle w:val="ListNumber"/>
      </w:pPr>
      <w:r>
        <w:t>If Wi-Fi is enabled, the latest data can be transmitted to a remote service.</w:t>
      </w:r>
    </w:p>
    <w:p>
      <w:pPr>
        <w:pStyle w:val="ListNumber"/>
      </w:pPr>
      <w:r>
        <w:t>The system waits for the next sensing interval and repeats the process.</w:t>
      </w:r>
    </w:p>
    <w:p>
      <w:pPr>
        <w:pStyle w:val="Heading1"/>
      </w:pPr>
      <w:r>
        <w:t>15. Software/Firmware Flow</w:t>
      </w:r>
    </w:p>
    <w:tbl>
      <w:tblPr>
        <w:tblStyle w:val="TableGrid"/>
        <w:tblW w:type="auto" w:w="0"/>
        <w:jc w:val="center"/>
        <w:tblLook w:firstColumn="1" w:firstRow="1" w:lastColumn="0" w:lastRow="0" w:noHBand="0" w:noVBand="1" w:val="04A0"/>
      </w:tblPr>
      <w:tblGrid>
        <w:gridCol w:w="5040"/>
        <w:gridCol w:w="5040"/>
      </w:tblGrid>
      <w:tr>
        <w:tc>
          <w:tcPr>
            <w:tcW w:type="dxa" w:w="2880"/>
            <w:shd w:fill="1F4E78"/>
            <w:vAlign w:val="center"/>
            <w:tcMar>
              <w:top w:w="100" w:type="dxa"/>
              <w:start w:w="100" w:type="dxa"/>
              <w:bottom w:w="100" w:type="dxa"/>
              <w:end w:w="100" w:type="dxa"/>
            </w:tcMar>
          </w:tcPr>
          <w:p>
            <w:r>
              <w:rPr>
                <w:b/>
                <w:color w:val="FFFFFF"/>
              </w:rPr>
              <w:t>Flow Stage</w:t>
            </w:r>
          </w:p>
        </w:tc>
        <w:tc>
          <w:tcPr>
            <w:tcW w:type="dxa" w:w="6624"/>
            <w:shd w:fill="1F4E78"/>
            <w:vAlign w:val="center"/>
            <w:tcMar>
              <w:top w:w="100" w:type="dxa"/>
              <w:start w:w="100" w:type="dxa"/>
              <w:bottom w:w="100" w:type="dxa"/>
              <w:end w:w="100" w:type="dxa"/>
            </w:tcMar>
          </w:tcPr>
          <w:p>
            <w:r>
              <w:rPr>
                <w:b/>
                <w:color w:val="FFFFFF"/>
              </w:rPr>
              <w:t>Action</w:t>
            </w:r>
          </w:p>
        </w:tc>
      </w:tr>
      <w:tr>
        <w:tc>
          <w:tcPr>
            <w:tcW w:type="dxa" w:w="2880"/>
            <w:vAlign w:val="center"/>
            <w:tcMar>
              <w:top w:w="100" w:type="dxa"/>
              <w:start w:w="100" w:type="dxa"/>
              <w:bottom w:w="100" w:type="dxa"/>
              <w:end w:w="100" w:type="dxa"/>
            </w:tcMar>
          </w:tcPr>
          <w:p>
            <w:r>
              <w:t>START</w:t>
            </w:r>
          </w:p>
        </w:tc>
        <w:tc>
          <w:tcPr>
            <w:tcW w:type="dxa" w:w="6624"/>
            <w:vAlign w:val="center"/>
            <w:tcMar>
              <w:top w:w="100" w:type="dxa"/>
              <w:start w:w="100" w:type="dxa"/>
              <w:bottom w:w="100" w:type="dxa"/>
              <w:end w:w="100" w:type="dxa"/>
            </w:tcMar>
          </w:tcPr>
          <w:p>
            <w:r>
              <w:t>Initialize system</w:t>
            </w:r>
          </w:p>
        </w:tc>
      </w:tr>
      <w:tr>
        <w:tc>
          <w:tcPr>
            <w:tcW w:type="dxa" w:w="2880"/>
            <w:vAlign w:val="center"/>
            <w:tcMar>
              <w:top w:w="100" w:type="dxa"/>
              <w:start w:w="100" w:type="dxa"/>
              <w:bottom w:w="100" w:type="dxa"/>
              <w:end w:w="100" w:type="dxa"/>
            </w:tcMar>
          </w:tcPr>
          <w:p>
            <w:r>
              <w:t>Initialize Interfaces</w:t>
            </w:r>
          </w:p>
        </w:tc>
        <w:tc>
          <w:tcPr>
            <w:tcW w:type="dxa" w:w="6624"/>
            <w:vAlign w:val="center"/>
            <w:tcMar>
              <w:top w:w="100" w:type="dxa"/>
              <w:start w:w="100" w:type="dxa"/>
              <w:bottom w:w="100" w:type="dxa"/>
              <w:end w:w="100" w:type="dxa"/>
            </w:tcMar>
          </w:tcPr>
          <w:p>
            <w:r>
              <w:t>GPIO, ADC, I²C, sensors, OLED</w:t>
            </w:r>
          </w:p>
        </w:tc>
      </w:tr>
      <w:tr>
        <w:tc>
          <w:tcPr>
            <w:tcW w:type="dxa" w:w="2880"/>
            <w:vAlign w:val="center"/>
            <w:tcMar>
              <w:top w:w="100" w:type="dxa"/>
              <w:start w:w="100" w:type="dxa"/>
              <w:bottom w:w="100" w:type="dxa"/>
              <w:end w:w="100" w:type="dxa"/>
            </w:tcMar>
          </w:tcPr>
          <w:p>
            <w:r>
              <w:t>Read Sensors</w:t>
            </w:r>
          </w:p>
        </w:tc>
        <w:tc>
          <w:tcPr>
            <w:tcW w:type="dxa" w:w="6624"/>
            <w:vAlign w:val="center"/>
            <w:tcMar>
              <w:top w:w="100" w:type="dxa"/>
              <w:start w:w="100" w:type="dxa"/>
              <w:bottom w:w="100" w:type="dxa"/>
              <w:end w:w="100" w:type="dxa"/>
            </w:tcMar>
          </w:tcPr>
          <w:p>
            <w:r>
              <w:t>Temperature, humidity, air-quality signal</w:t>
            </w:r>
          </w:p>
        </w:tc>
      </w:tr>
      <w:tr>
        <w:tc>
          <w:tcPr>
            <w:tcW w:type="dxa" w:w="2880"/>
            <w:vAlign w:val="center"/>
            <w:tcMar>
              <w:top w:w="100" w:type="dxa"/>
              <w:start w:w="100" w:type="dxa"/>
              <w:bottom w:w="100" w:type="dxa"/>
              <w:end w:w="100" w:type="dxa"/>
            </w:tcMar>
          </w:tcPr>
          <w:p>
            <w:r>
              <w:t>Validate Data</w:t>
            </w:r>
          </w:p>
        </w:tc>
        <w:tc>
          <w:tcPr>
            <w:tcW w:type="dxa" w:w="6624"/>
            <w:vAlign w:val="center"/>
            <w:tcMar>
              <w:top w:w="100" w:type="dxa"/>
              <w:start w:w="100" w:type="dxa"/>
              <w:bottom w:w="100" w:type="dxa"/>
              <w:end w:w="100" w:type="dxa"/>
            </w:tcMar>
          </w:tcPr>
          <w:p>
            <w:r>
              <w:t>Check for missing/invalid readings</w:t>
            </w:r>
          </w:p>
        </w:tc>
      </w:tr>
      <w:tr>
        <w:tc>
          <w:tcPr>
            <w:tcW w:type="dxa" w:w="2880"/>
            <w:vAlign w:val="center"/>
            <w:tcMar>
              <w:top w:w="100" w:type="dxa"/>
              <w:start w:w="100" w:type="dxa"/>
              <w:bottom w:w="100" w:type="dxa"/>
              <w:end w:w="100" w:type="dxa"/>
            </w:tcMar>
          </w:tcPr>
          <w:p>
            <w:r>
              <w:t>Process Data</w:t>
            </w:r>
          </w:p>
        </w:tc>
        <w:tc>
          <w:tcPr>
            <w:tcW w:type="dxa" w:w="6624"/>
            <w:vAlign w:val="center"/>
            <w:tcMar>
              <w:top w:w="100" w:type="dxa"/>
              <w:start w:w="100" w:type="dxa"/>
              <w:bottom w:w="100" w:type="dxa"/>
              <w:end w:w="100" w:type="dxa"/>
            </w:tcMar>
          </w:tcPr>
          <w:p>
            <w:r>
              <w:t>Filtering/formatting</w:t>
            </w:r>
          </w:p>
        </w:tc>
      </w:tr>
      <w:tr>
        <w:tc>
          <w:tcPr>
            <w:tcW w:type="dxa" w:w="2880"/>
            <w:vAlign w:val="center"/>
            <w:tcMar>
              <w:top w:w="100" w:type="dxa"/>
              <w:start w:w="100" w:type="dxa"/>
              <w:bottom w:w="100" w:type="dxa"/>
              <w:end w:w="100" w:type="dxa"/>
            </w:tcMar>
          </w:tcPr>
          <w:p>
            <w:r>
              <w:t>Compare Thresholds</w:t>
            </w:r>
          </w:p>
        </w:tc>
        <w:tc>
          <w:tcPr>
            <w:tcW w:type="dxa" w:w="6624"/>
            <w:vAlign w:val="center"/>
            <w:tcMar>
              <w:top w:w="100" w:type="dxa"/>
              <w:start w:w="100" w:type="dxa"/>
              <w:bottom w:w="100" w:type="dxa"/>
              <w:end w:w="100" w:type="dxa"/>
            </w:tcMar>
          </w:tcPr>
          <w:p>
            <w:r>
              <w:t>Normal or warning condition?</w:t>
            </w:r>
          </w:p>
        </w:tc>
      </w:tr>
      <w:tr>
        <w:tc>
          <w:tcPr>
            <w:tcW w:type="dxa" w:w="2880"/>
            <w:vAlign w:val="center"/>
            <w:tcMar>
              <w:top w:w="100" w:type="dxa"/>
              <w:start w:w="100" w:type="dxa"/>
              <w:bottom w:w="100" w:type="dxa"/>
              <w:end w:w="100" w:type="dxa"/>
            </w:tcMar>
          </w:tcPr>
          <w:p>
            <w:r>
              <w:t>Update Outputs</w:t>
            </w:r>
          </w:p>
        </w:tc>
        <w:tc>
          <w:tcPr>
            <w:tcW w:type="dxa" w:w="6624"/>
            <w:vAlign w:val="center"/>
            <w:tcMar>
              <w:top w:w="100" w:type="dxa"/>
              <w:start w:w="100" w:type="dxa"/>
              <w:bottom w:w="100" w:type="dxa"/>
              <w:end w:w="100" w:type="dxa"/>
            </w:tcMar>
          </w:tcPr>
          <w:p>
            <w:r>
              <w:t>OLED + LED + buzzer</w:t>
            </w:r>
          </w:p>
        </w:tc>
      </w:tr>
      <w:tr>
        <w:tc>
          <w:tcPr>
            <w:tcW w:type="dxa" w:w="2880"/>
            <w:vAlign w:val="center"/>
            <w:tcMar>
              <w:top w:w="100" w:type="dxa"/>
              <w:start w:w="100" w:type="dxa"/>
              <w:bottom w:w="100" w:type="dxa"/>
              <w:end w:w="100" w:type="dxa"/>
            </w:tcMar>
          </w:tcPr>
          <w:p>
            <w:r>
              <w:t>Optional Wi-Fi</w:t>
            </w:r>
          </w:p>
        </w:tc>
        <w:tc>
          <w:tcPr>
            <w:tcW w:type="dxa" w:w="6624"/>
            <w:vAlign w:val="center"/>
            <w:tcMar>
              <w:top w:w="100" w:type="dxa"/>
              <w:start w:w="100" w:type="dxa"/>
              <w:bottom w:w="100" w:type="dxa"/>
              <w:end w:w="100" w:type="dxa"/>
            </w:tcMar>
          </w:tcPr>
          <w:p>
            <w:r>
              <w:t>Transmit data if enabled</w:t>
            </w:r>
          </w:p>
        </w:tc>
      </w:tr>
      <w:tr>
        <w:tc>
          <w:tcPr>
            <w:tcW w:type="dxa" w:w="2880"/>
            <w:vAlign w:val="center"/>
            <w:tcMar>
              <w:top w:w="100" w:type="dxa"/>
              <w:start w:w="100" w:type="dxa"/>
              <w:bottom w:w="100" w:type="dxa"/>
              <w:end w:w="100" w:type="dxa"/>
            </w:tcMar>
          </w:tcPr>
          <w:p>
            <w:r>
              <w:t>Repeat</w:t>
            </w:r>
          </w:p>
        </w:tc>
        <w:tc>
          <w:tcPr>
            <w:tcW w:type="dxa" w:w="6624"/>
            <w:vAlign w:val="center"/>
            <w:tcMar>
              <w:top w:w="100" w:type="dxa"/>
              <w:start w:w="100" w:type="dxa"/>
              <w:bottom w:w="100" w:type="dxa"/>
              <w:end w:w="100" w:type="dxa"/>
            </w:tcMar>
          </w:tcPr>
          <w:p>
            <w:r>
              <w:t>Wait for next sensing cycle</w:t>
            </w:r>
          </w:p>
        </w:tc>
      </w:tr>
    </w:tbl>
    <w:tbl>
      <w:tblPr>
        <w:tblW w:type="auto" w:w="0"/>
        <w:jc w:val="center"/>
        <w:tblLook w:firstColumn="1" w:firstRow="1" w:lastColumn="0" w:lastRow="0" w:noHBand="0" w:noVBand="1" w:val="04A0"/>
      </w:tblPr>
      <w:tblGrid>
        <w:gridCol w:w="10080"/>
      </w:tblGrid>
      <w:tr>
        <w:tc>
          <w:tcPr>
            <w:tcW w:type="dxa" w:w="10080"/>
            <w:shd w:fill="EAF2F8"/>
            <w:tcBorders>
              <w:top w:val="single" w:sz="8" w:color="1F4E78"/>
              <w:left w:val="single" w:sz="8" w:color="1F4E78"/>
              <w:bottom w:val="single" w:sz="8" w:color="1F4E78"/>
              <w:right w:val="single" w:sz="8" w:color="1F4E78"/>
            </w:tcBorders>
          </w:tcPr>
          <w:p>
            <w:r>
              <w:rPr>
                <w:b/>
                <w:color w:val="1F4E79"/>
              </w:rPr>
              <w:t>Firmware Principle</w:t>
            </w:r>
          </w:p>
          <w:p>
            <w:r>
              <w:t>The firmware should keep the core sensing and local alert functions independent of the optional Wi-Fi function so that loss of wireless connectivity does not disable basic monitoring.</w:t>
            </w:r>
          </w:p>
        </w:tc>
      </w:tr>
    </w:tbl>
    <w:p>
      <w:pPr>
        <w:pStyle w:val="Heading1"/>
      </w:pPr>
      <w:r>
        <w:t>16. Functional and Non-Functional Requirements</w:t>
      </w:r>
    </w:p>
    <w:p>
      <w:pPr>
        <w:pStyle w:val="Heading2"/>
      </w:pPr>
      <w:r>
        <w:t>16.1 Functional Requirements</w:t>
      </w:r>
    </w:p>
    <w:p>
      <w:pPr>
        <w:pStyle w:val="ListBullet"/>
      </w:pPr>
      <w:r>
        <w:t>Acquire environmental measurements.</w:t>
      </w:r>
    </w:p>
    <w:p>
      <w:pPr>
        <w:pStyle w:val="ListBullet"/>
      </w:pPr>
      <w:r>
        <w:t>Process and validate readings.</w:t>
      </w:r>
    </w:p>
    <w:p>
      <w:pPr>
        <w:pStyle w:val="ListBullet"/>
      </w:pPr>
      <w:r>
        <w:t>Display current status.</w:t>
      </w:r>
    </w:p>
    <w:p>
      <w:pPr>
        <w:pStyle w:val="ListBullet"/>
      </w:pPr>
      <w:r>
        <w:t>Detect threshold violations.</w:t>
      </w:r>
    </w:p>
    <w:p>
      <w:pPr>
        <w:pStyle w:val="ListBullet"/>
      </w:pPr>
      <w:r>
        <w:t>Generate local alerts.</w:t>
      </w:r>
    </w:p>
    <w:p>
      <w:pPr>
        <w:pStyle w:val="ListBullet"/>
      </w:pPr>
      <w:r>
        <w:t>Optionally communicate readings over Wi-Fi.</w:t>
      </w:r>
    </w:p>
    <w:p>
      <w:pPr>
        <w:pStyle w:val="Heading2"/>
      </w:pPr>
      <w:r>
        <w:t>16.2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304"/>
            <w:shd w:fill="1F4E78"/>
            <w:vAlign w:val="center"/>
            <w:tcMar>
              <w:top w:w="100" w:type="dxa"/>
              <w:start w:w="100" w:type="dxa"/>
              <w:bottom w:w="100" w:type="dxa"/>
              <w:end w:w="100" w:type="dxa"/>
            </w:tcMar>
          </w:tcPr>
          <w:p>
            <w:r>
              <w:rPr>
                <w:b/>
                <w:color w:val="FFFFFF"/>
              </w:rPr>
              <w:t>Attribute</w:t>
            </w:r>
          </w:p>
        </w:tc>
        <w:tc>
          <w:tcPr>
            <w:tcW w:type="dxa" w:w="7200"/>
            <w:shd w:fill="1F4E78"/>
            <w:vAlign w:val="center"/>
            <w:tcMar>
              <w:top w:w="100" w:type="dxa"/>
              <w:start w:w="100" w:type="dxa"/>
              <w:bottom w:w="100" w:type="dxa"/>
              <w:end w:w="100" w:type="dxa"/>
            </w:tcMar>
          </w:tcPr>
          <w:p>
            <w:r>
              <w:rPr>
                <w:b/>
                <w:color w:val="FFFFFF"/>
              </w:rPr>
              <w:t>Requirement</w:t>
            </w:r>
          </w:p>
        </w:tc>
      </w:tr>
      <w:tr>
        <w:tc>
          <w:tcPr>
            <w:tcW w:type="dxa" w:w="2304"/>
            <w:vAlign w:val="center"/>
            <w:tcMar>
              <w:top w:w="100" w:type="dxa"/>
              <w:start w:w="100" w:type="dxa"/>
              <w:bottom w:w="100" w:type="dxa"/>
              <w:end w:w="100" w:type="dxa"/>
            </w:tcMar>
          </w:tcPr>
          <w:p>
            <w:r>
              <w:t>Reliability</w:t>
            </w:r>
          </w:p>
        </w:tc>
        <w:tc>
          <w:tcPr>
            <w:tcW w:type="dxa" w:w="7200"/>
            <w:vAlign w:val="center"/>
            <w:tcMar>
              <w:top w:w="100" w:type="dxa"/>
              <w:start w:w="100" w:type="dxa"/>
              <w:bottom w:w="100" w:type="dxa"/>
              <w:end w:w="100" w:type="dxa"/>
            </w:tcMar>
          </w:tcPr>
          <w:p>
            <w:r>
              <w:t>System should provide consistent readings and identify sensor failures.</w:t>
            </w:r>
          </w:p>
        </w:tc>
      </w:tr>
      <w:tr>
        <w:tc>
          <w:tcPr>
            <w:tcW w:type="dxa" w:w="2304"/>
            <w:vAlign w:val="center"/>
            <w:tcMar>
              <w:top w:w="100" w:type="dxa"/>
              <w:start w:w="100" w:type="dxa"/>
              <w:bottom w:w="100" w:type="dxa"/>
              <w:end w:w="100" w:type="dxa"/>
            </w:tcMar>
          </w:tcPr>
          <w:p>
            <w:r>
              <w:t>Usability</w:t>
            </w:r>
          </w:p>
        </w:tc>
        <w:tc>
          <w:tcPr>
            <w:tcW w:type="dxa" w:w="7200"/>
            <w:vAlign w:val="center"/>
            <w:tcMar>
              <w:top w:w="100" w:type="dxa"/>
              <w:start w:w="100" w:type="dxa"/>
              <w:bottom w:w="100" w:type="dxa"/>
              <w:end w:w="100" w:type="dxa"/>
            </w:tcMar>
          </w:tcPr>
          <w:p>
            <w:r>
              <w:t>Displayed information should be simple and readable.</w:t>
            </w:r>
          </w:p>
        </w:tc>
      </w:tr>
      <w:tr>
        <w:tc>
          <w:tcPr>
            <w:tcW w:type="dxa" w:w="2304"/>
            <w:vAlign w:val="center"/>
            <w:tcMar>
              <w:top w:w="100" w:type="dxa"/>
              <w:start w:w="100" w:type="dxa"/>
              <w:bottom w:w="100" w:type="dxa"/>
              <w:end w:w="100" w:type="dxa"/>
            </w:tcMar>
          </w:tcPr>
          <w:p>
            <w:r>
              <w:t>Maintainability</w:t>
            </w:r>
          </w:p>
        </w:tc>
        <w:tc>
          <w:tcPr>
            <w:tcW w:type="dxa" w:w="7200"/>
            <w:vAlign w:val="center"/>
            <w:tcMar>
              <w:top w:w="100" w:type="dxa"/>
              <w:start w:w="100" w:type="dxa"/>
              <w:bottom w:w="100" w:type="dxa"/>
              <w:end w:w="100" w:type="dxa"/>
            </w:tcMar>
          </w:tcPr>
          <w:p>
            <w:r>
              <w:t>Firmware should use modular functions for sensors, display, alerts and communication.</w:t>
            </w:r>
          </w:p>
        </w:tc>
      </w:tr>
      <w:tr>
        <w:tc>
          <w:tcPr>
            <w:tcW w:type="dxa" w:w="2304"/>
            <w:vAlign w:val="center"/>
            <w:tcMar>
              <w:top w:w="100" w:type="dxa"/>
              <w:start w:w="100" w:type="dxa"/>
              <w:bottom w:w="100" w:type="dxa"/>
              <w:end w:w="100" w:type="dxa"/>
            </w:tcMar>
          </w:tcPr>
          <w:p>
            <w:r>
              <w:t>Scalability</w:t>
            </w:r>
          </w:p>
        </w:tc>
        <w:tc>
          <w:tcPr>
            <w:tcW w:type="dxa" w:w="7200"/>
            <w:vAlign w:val="center"/>
            <w:tcMar>
              <w:top w:w="100" w:type="dxa"/>
              <w:start w:w="100" w:type="dxa"/>
              <w:bottom w:w="100" w:type="dxa"/>
              <w:end w:w="100" w:type="dxa"/>
            </w:tcMar>
          </w:tcPr>
          <w:p>
            <w:r>
              <w:t>Additional sensors or actuators should be addable with minimal architectural changes.</w:t>
            </w:r>
          </w:p>
        </w:tc>
      </w:tr>
      <w:tr>
        <w:tc>
          <w:tcPr>
            <w:tcW w:type="dxa" w:w="2304"/>
            <w:vAlign w:val="center"/>
            <w:tcMar>
              <w:top w:w="100" w:type="dxa"/>
              <w:start w:w="100" w:type="dxa"/>
              <w:bottom w:w="100" w:type="dxa"/>
              <w:end w:w="100" w:type="dxa"/>
            </w:tcMar>
          </w:tcPr>
          <w:p>
            <w:r>
              <w:t>Safety</w:t>
            </w:r>
          </w:p>
        </w:tc>
        <w:tc>
          <w:tcPr>
            <w:tcW w:type="dxa" w:w="7200"/>
            <w:vAlign w:val="center"/>
            <w:tcMar>
              <w:top w:w="100" w:type="dxa"/>
              <w:start w:w="100" w:type="dxa"/>
              <w:bottom w:w="100" w:type="dxa"/>
              <w:end w:w="100" w:type="dxa"/>
            </w:tcMar>
          </w:tcPr>
          <w:p>
            <w:r>
              <w:t>Voltage levels and current requirements must be checked before hardware implementation.</w:t>
            </w:r>
          </w:p>
        </w:tc>
      </w:tr>
      <w:tr>
        <w:tc>
          <w:tcPr>
            <w:tcW w:type="dxa" w:w="2304"/>
            <w:vAlign w:val="center"/>
            <w:tcMar>
              <w:top w:w="100" w:type="dxa"/>
              <w:start w:w="100" w:type="dxa"/>
              <w:bottom w:w="100" w:type="dxa"/>
              <w:end w:w="100" w:type="dxa"/>
            </w:tcMar>
          </w:tcPr>
          <w:p>
            <w:r>
              <w:t>Performance</w:t>
            </w:r>
          </w:p>
        </w:tc>
        <w:tc>
          <w:tcPr>
            <w:tcW w:type="dxa" w:w="7200"/>
            <w:vAlign w:val="center"/>
            <w:tcMar>
              <w:top w:w="100" w:type="dxa"/>
              <w:start w:w="100" w:type="dxa"/>
              <w:bottom w:w="100" w:type="dxa"/>
              <w:end w:w="100" w:type="dxa"/>
            </w:tcMar>
          </w:tcPr>
          <w:p>
            <w:r>
              <w:t>Local sensing and alerting should not be unnecessarily delayed by optional network functions.</w:t>
            </w:r>
          </w:p>
        </w:tc>
      </w:tr>
    </w:tbl>
    <w:p>
      <w:pPr>
        <w:pStyle w:val="Heading1"/>
      </w:pPr>
      <w:r>
        <w:t>17. Risk, Reliability and Safety Considerations</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1F4E78"/>
            <w:vAlign w:val="center"/>
            <w:tcMar>
              <w:top w:w="100" w:type="dxa"/>
              <w:start w:w="100" w:type="dxa"/>
              <w:bottom w:w="100" w:type="dxa"/>
              <w:end w:w="100" w:type="dxa"/>
            </w:tcMar>
          </w:tcPr>
          <w:p>
            <w:r>
              <w:rPr>
                <w:b/>
                <w:color w:val="FFFFFF"/>
              </w:rPr>
              <w:t>Risk</w:t>
            </w:r>
          </w:p>
        </w:tc>
        <w:tc>
          <w:tcPr>
            <w:tcW w:type="dxa" w:w="3456"/>
            <w:shd w:fill="1F4E78"/>
            <w:vAlign w:val="center"/>
            <w:tcMar>
              <w:top w:w="100" w:type="dxa"/>
              <w:start w:w="100" w:type="dxa"/>
              <w:bottom w:w="100" w:type="dxa"/>
              <w:end w:w="100" w:type="dxa"/>
            </w:tcMar>
          </w:tcPr>
          <w:p>
            <w:r>
              <w:rPr>
                <w:b/>
                <w:color w:val="FFFFFF"/>
              </w:rPr>
              <w:t>Effect</w:t>
            </w:r>
          </w:p>
        </w:tc>
        <w:tc>
          <w:tcPr>
            <w:tcW w:type="dxa" w:w="3600"/>
            <w:shd w:fill="1F4E78"/>
            <w:vAlign w:val="center"/>
            <w:tcMar>
              <w:top w:w="100" w:type="dxa"/>
              <w:start w:w="100" w:type="dxa"/>
              <w:bottom w:w="100" w:type="dxa"/>
              <w:end w:w="100" w:type="dxa"/>
            </w:tcMar>
          </w:tcPr>
          <w:p>
            <w:r>
              <w:rPr>
                <w:b/>
                <w:color w:val="FFFFFF"/>
              </w:rPr>
              <w:t>Mitigation</w:t>
            </w:r>
          </w:p>
        </w:tc>
      </w:tr>
      <w:tr>
        <w:tc>
          <w:tcPr>
            <w:tcW w:type="dxa" w:w="2448"/>
            <w:vAlign w:val="center"/>
            <w:tcMar>
              <w:top w:w="100" w:type="dxa"/>
              <w:start w:w="100" w:type="dxa"/>
              <w:bottom w:w="100" w:type="dxa"/>
              <w:end w:w="100" w:type="dxa"/>
            </w:tcMar>
          </w:tcPr>
          <w:p>
            <w:r>
              <w:t>Incorrect sensor reading</w:t>
            </w:r>
          </w:p>
        </w:tc>
        <w:tc>
          <w:tcPr>
            <w:tcW w:type="dxa" w:w="3456"/>
            <w:vAlign w:val="center"/>
            <w:tcMar>
              <w:top w:w="100" w:type="dxa"/>
              <w:start w:w="100" w:type="dxa"/>
              <w:bottom w:w="100" w:type="dxa"/>
              <w:end w:w="100" w:type="dxa"/>
            </w:tcMar>
          </w:tcPr>
          <w:p>
            <w:r>
              <w:t>Invalid data may lead to false alerts.</w:t>
            </w:r>
          </w:p>
        </w:tc>
        <w:tc>
          <w:tcPr>
            <w:tcW w:type="dxa" w:w="3600"/>
            <w:vAlign w:val="center"/>
            <w:tcMar>
              <w:top w:w="100" w:type="dxa"/>
              <w:start w:w="100" w:type="dxa"/>
              <w:bottom w:w="100" w:type="dxa"/>
              <w:end w:w="100" w:type="dxa"/>
            </w:tcMar>
          </w:tcPr>
          <w:p>
            <w:r>
              <w:t>Validate readings; use simple filtering; indicate faults.</w:t>
            </w:r>
          </w:p>
        </w:tc>
      </w:tr>
      <w:tr>
        <w:tc>
          <w:tcPr>
            <w:tcW w:type="dxa" w:w="2448"/>
            <w:vAlign w:val="center"/>
            <w:tcMar>
              <w:top w:w="100" w:type="dxa"/>
              <w:start w:w="100" w:type="dxa"/>
              <w:bottom w:w="100" w:type="dxa"/>
              <w:end w:w="100" w:type="dxa"/>
            </w:tcMar>
          </w:tcPr>
          <w:p>
            <w:r>
              <w:t>MQ-135 calibration</w:t>
            </w:r>
          </w:p>
        </w:tc>
        <w:tc>
          <w:tcPr>
            <w:tcW w:type="dxa" w:w="3456"/>
            <w:vAlign w:val="center"/>
            <w:tcMar>
              <w:top w:w="100" w:type="dxa"/>
              <w:start w:w="100" w:type="dxa"/>
              <w:bottom w:w="100" w:type="dxa"/>
              <w:end w:w="100" w:type="dxa"/>
            </w:tcMar>
          </w:tcPr>
          <w:p>
            <w:r>
              <w:t>Raw sensor response is not automatically a certified gas concentration.</w:t>
            </w:r>
          </w:p>
        </w:tc>
        <w:tc>
          <w:tcPr>
            <w:tcW w:type="dxa" w:w="3600"/>
            <w:vAlign w:val="center"/>
            <w:tcMar>
              <w:top w:w="100" w:type="dxa"/>
              <w:start w:w="100" w:type="dxa"/>
              <w:bottom w:w="100" w:type="dxa"/>
              <w:end w:w="100" w:type="dxa"/>
            </w:tcMar>
          </w:tcPr>
          <w:p>
            <w:r>
              <w:t>Use it for relative indication unless properly calibrated.</w:t>
            </w:r>
          </w:p>
        </w:tc>
      </w:tr>
      <w:tr>
        <w:tc>
          <w:tcPr>
            <w:tcW w:type="dxa" w:w="2448"/>
            <w:vAlign w:val="center"/>
            <w:tcMar>
              <w:top w:w="100" w:type="dxa"/>
              <w:start w:w="100" w:type="dxa"/>
              <w:bottom w:w="100" w:type="dxa"/>
              <w:end w:w="100" w:type="dxa"/>
            </w:tcMar>
          </w:tcPr>
          <w:p>
            <w:r>
              <w:t>Voltage mismatch</w:t>
            </w:r>
          </w:p>
        </w:tc>
        <w:tc>
          <w:tcPr>
            <w:tcW w:type="dxa" w:w="3456"/>
            <w:vAlign w:val="center"/>
            <w:tcMar>
              <w:top w:w="100" w:type="dxa"/>
              <w:start w:w="100" w:type="dxa"/>
              <w:bottom w:w="100" w:type="dxa"/>
              <w:end w:w="100" w:type="dxa"/>
            </w:tcMar>
          </w:tcPr>
          <w:p>
            <w:r>
              <w:t>Incorrect voltage can damage modules.</w:t>
            </w:r>
          </w:p>
        </w:tc>
        <w:tc>
          <w:tcPr>
            <w:tcW w:type="dxa" w:w="3600"/>
            <w:vAlign w:val="center"/>
            <w:tcMar>
              <w:top w:w="100" w:type="dxa"/>
              <w:start w:w="100" w:type="dxa"/>
              <w:bottom w:w="100" w:type="dxa"/>
              <w:end w:w="100" w:type="dxa"/>
            </w:tcMar>
          </w:tcPr>
          <w:p>
            <w:r>
              <w:t>Verify module specifications before connection.</w:t>
            </w:r>
          </w:p>
        </w:tc>
      </w:tr>
      <w:tr>
        <w:tc>
          <w:tcPr>
            <w:tcW w:type="dxa" w:w="2448"/>
            <w:vAlign w:val="center"/>
            <w:tcMar>
              <w:top w:w="100" w:type="dxa"/>
              <w:start w:w="100" w:type="dxa"/>
              <w:bottom w:w="100" w:type="dxa"/>
              <w:end w:w="100" w:type="dxa"/>
            </w:tcMar>
          </w:tcPr>
          <w:p>
            <w:r>
              <w:t>GPIO overload</w:t>
            </w:r>
          </w:p>
        </w:tc>
        <w:tc>
          <w:tcPr>
            <w:tcW w:type="dxa" w:w="3456"/>
            <w:vAlign w:val="center"/>
            <w:tcMar>
              <w:top w:w="100" w:type="dxa"/>
              <w:start w:w="100" w:type="dxa"/>
              <w:bottom w:w="100" w:type="dxa"/>
              <w:end w:w="100" w:type="dxa"/>
            </w:tcMar>
          </w:tcPr>
          <w:p>
            <w:r>
              <w:t>Driving a high-current load directly can damage the controller.</w:t>
            </w:r>
          </w:p>
        </w:tc>
        <w:tc>
          <w:tcPr>
            <w:tcW w:type="dxa" w:w="3600"/>
            <w:vAlign w:val="center"/>
            <w:tcMar>
              <w:top w:w="100" w:type="dxa"/>
              <w:start w:w="100" w:type="dxa"/>
              <w:bottom w:w="100" w:type="dxa"/>
              <w:end w:w="100" w:type="dxa"/>
            </w:tcMar>
          </w:tcPr>
          <w:p>
            <w:r>
              <w:t>Use a suitable driver/transistor where required.</w:t>
            </w:r>
          </w:p>
        </w:tc>
      </w:tr>
      <w:tr>
        <w:tc>
          <w:tcPr>
            <w:tcW w:type="dxa" w:w="2448"/>
            <w:vAlign w:val="center"/>
            <w:tcMar>
              <w:top w:w="100" w:type="dxa"/>
              <w:start w:w="100" w:type="dxa"/>
              <w:bottom w:w="100" w:type="dxa"/>
              <w:end w:w="100" w:type="dxa"/>
            </w:tcMar>
          </w:tcPr>
          <w:p>
            <w:r>
              <w:t>Wi-Fi loss</w:t>
            </w:r>
          </w:p>
        </w:tc>
        <w:tc>
          <w:tcPr>
            <w:tcW w:type="dxa" w:w="3456"/>
            <w:vAlign w:val="center"/>
            <w:tcMar>
              <w:top w:w="100" w:type="dxa"/>
              <w:start w:w="100" w:type="dxa"/>
              <w:bottom w:w="100" w:type="dxa"/>
              <w:end w:w="100" w:type="dxa"/>
            </w:tcMar>
          </w:tcPr>
          <w:p>
            <w:r>
              <w:t>Remote monitoring may stop.</w:t>
            </w:r>
          </w:p>
        </w:tc>
        <w:tc>
          <w:tcPr>
            <w:tcW w:type="dxa" w:w="3600"/>
            <w:vAlign w:val="center"/>
            <w:tcMar>
              <w:top w:w="100" w:type="dxa"/>
              <w:start w:w="100" w:type="dxa"/>
              <w:bottom w:w="100" w:type="dxa"/>
              <w:end w:w="100" w:type="dxa"/>
            </w:tcMar>
          </w:tcPr>
          <w:p>
            <w:r>
              <w:t>Keep local monitoring and alerts independent.</w:t>
            </w:r>
          </w:p>
        </w:tc>
      </w:tr>
      <w:tr>
        <w:tc>
          <w:tcPr>
            <w:tcW w:type="dxa" w:w="2448"/>
            <w:vAlign w:val="center"/>
            <w:tcMar>
              <w:top w:w="100" w:type="dxa"/>
              <w:start w:w="100" w:type="dxa"/>
              <w:bottom w:w="100" w:type="dxa"/>
              <w:end w:w="100" w:type="dxa"/>
            </w:tcMar>
          </w:tcPr>
          <w:p>
            <w:r>
              <w:t>Power instability</w:t>
            </w:r>
          </w:p>
        </w:tc>
        <w:tc>
          <w:tcPr>
            <w:tcW w:type="dxa" w:w="3456"/>
            <w:vAlign w:val="center"/>
            <w:tcMar>
              <w:top w:w="100" w:type="dxa"/>
              <w:start w:w="100" w:type="dxa"/>
              <w:bottom w:w="100" w:type="dxa"/>
              <w:end w:w="100" w:type="dxa"/>
            </w:tcMar>
          </w:tcPr>
          <w:p>
            <w:r>
              <w:t>Resets or incorrect readings may occur.</w:t>
            </w:r>
          </w:p>
        </w:tc>
        <w:tc>
          <w:tcPr>
            <w:tcW w:type="dxa" w:w="3600"/>
            <w:vAlign w:val="center"/>
            <w:tcMar>
              <w:top w:w="100" w:type="dxa"/>
              <w:start w:w="100" w:type="dxa"/>
              <w:bottom w:w="100" w:type="dxa"/>
              <w:end w:w="100" w:type="dxa"/>
            </w:tcMar>
          </w:tcPr>
          <w:p>
            <w:r>
              <w:t>Use regulated supply and proper wiring.</w:t>
            </w:r>
          </w:p>
        </w:tc>
      </w:tr>
    </w:tbl>
    <w:p>
      <w:pPr>
        <w:pStyle w:val="Heading1"/>
      </w:pPr>
      <w:r>
        <w:t>18. Testing and Validation Plan</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Mar>
              <w:top w:w="100" w:type="dxa"/>
              <w:start w:w="100" w:type="dxa"/>
              <w:bottom w:w="100" w:type="dxa"/>
              <w:end w:w="100" w:type="dxa"/>
            </w:tcMar>
          </w:tcPr>
          <w:p>
            <w:r>
              <w:rPr>
                <w:b/>
                <w:color w:val="FFFFFF"/>
              </w:rPr>
              <w:t>ID</w:t>
            </w:r>
          </w:p>
        </w:tc>
        <w:tc>
          <w:tcPr>
            <w:tcW w:type="dxa" w:w="2304"/>
            <w:shd w:fill="1F4E78"/>
            <w:vAlign w:val="center"/>
            <w:tcMar>
              <w:top w:w="100" w:type="dxa"/>
              <w:start w:w="100" w:type="dxa"/>
              <w:bottom w:w="100" w:type="dxa"/>
              <w:end w:w="100" w:type="dxa"/>
            </w:tcMar>
          </w:tcPr>
          <w:p>
            <w:r>
              <w:rPr>
                <w:b/>
                <w:color w:val="FFFFFF"/>
              </w:rPr>
              <w:t>Test</w:t>
            </w:r>
          </w:p>
        </w:tc>
        <w:tc>
          <w:tcPr>
            <w:tcW w:type="dxa" w:w="6192"/>
            <w:shd w:fill="1F4E78"/>
            <w:vAlign w:val="center"/>
            <w:tcMar>
              <w:top w:w="100" w:type="dxa"/>
              <w:start w:w="100" w:type="dxa"/>
              <w:bottom w:w="100" w:type="dxa"/>
              <w:end w:w="100" w:type="dxa"/>
            </w:tcMar>
          </w:tcPr>
          <w:p>
            <w:r>
              <w:rPr>
                <w:b/>
                <w:color w:val="FFFFFF"/>
              </w:rPr>
              <w:t>Validation Method</w:t>
            </w:r>
          </w:p>
        </w:tc>
      </w:tr>
      <w:tr>
        <w:tc>
          <w:tcPr>
            <w:tcW w:type="dxa" w:w="1008"/>
            <w:vAlign w:val="center"/>
            <w:tcMar>
              <w:top w:w="100" w:type="dxa"/>
              <w:start w:w="100" w:type="dxa"/>
              <w:bottom w:w="100" w:type="dxa"/>
              <w:end w:w="100" w:type="dxa"/>
            </w:tcMar>
          </w:tcPr>
          <w:p>
            <w:r>
              <w:t>T01</w:t>
            </w:r>
          </w:p>
        </w:tc>
        <w:tc>
          <w:tcPr>
            <w:tcW w:type="dxa" w:w="2304"/>
            <w:vAlign w:val="center"/>
            <w:tcMar>
              <w:top w:w="100" w:type="dxa"/>
              <w:start w:w="100" w:type="dxa"/>
              <w:bottom w:w="100" w:type="dxa"/>
              <w:end w:w="100" w:type="dxa"/>
            </w:tcMar>
          </w:tcPr>
          <w:p>
            <w:r>
              <w:t>Power-on test</w:t>
            </w:r>
          </w:p>
        </w:tc>
        <w:tc>
          <w:tcPr>
            <w:tcW w:type="dxa" w:w="6192"/>
            <w:vAlign w:val="center"/>
            <w:tcMar>
              <w:top w:w="100" w:type="dxa"/>
              <w:start w:w="100" w:type="dxa"/>
              <w:bottom w:w="100" w:type="dxa"/>
              <w:end w:w="100" w:type="dxa"/>
            </w:tcMar>
          </w:tcPr>
          <w:p>
            <w:r>
              <w:t>Confirm controller and modules start without abnormal behavior.</w:t>
            </w:r>
          </w:p>
        </w:tc>
      </w:tr>
      <w:tr>
        <w:tc>
          <w:tcPr>
            <w:tcW w:type="dxa" w:w="1008"/>
            <w:vAlign w:val="center"/>
            <w:tcMar>
              <w:top w:w="100" w:type="dxa"/>
              <w:start w:w="100" w:type="dxa"/>
              <w:bottom w:w="100" w:type="dxa"/>
              <w:end w:w="100" w:type="dxa"/>
            </w:tcMar>
          </w:tcPr>
          <w:p>
            <w:r>
              <w:t>T02</w:t>
            </w:r>
          </w:p>
        </w:tc>
        <w:tc>
          <w:tcPr>
            <w:tcW w:type="dxa" w:w="2304"/>
            <w:vAlign w:val="center"/>
            <w:tcMar>
              <w:top w:w="100" w:type="dxa"/>
              <w:start w:w="100" w:type="dxa"/>
              <w:bottom w:w="100" w:type="dxa"/>
              <w:end w:w="100" w:type="dxa"/>
            </w:tcMar>
          </w:tcPr>
          <w:p>
            <w:r>
              <w:t>Temperature test</w:t>
            </w:r>
          </w:p>
        </w:tc>
        <w:tc>
          <w:tcPr>
            <w:tcW w:type="dxa" w:w="6192"/>
            <w:vAlign w:val="center"/>
            <w:tcMar>
              <w:top w:w="100" w:type="dxa"/>
              <w:start w:w="100" w:type="dxa"/>
              <w:bottom w:w="100" w:type="dxa"/>
              <w:end w:w="100" w:type="dxa"/>
            </w:tcMar>
          </w:tcPr>
          <w:p>
            <w:r>
              <w:t>Compare DHT22 readings against a suitable reference thermometer.</w:t>
            </w:r>
          </w:p>
        </w:tc>
      </w:tr>
      <w:tr>
        <w:tc>
          <w:tcPr>
            <w:tcW w:type="dxa" w:w="1008"/>
            <w:vAlign w:val="center"/>
            <w:tcMar>
              <w:top w:w="100" w:type="dxa"/>
              <w:start w:w="100" w:type="dxa"/>
              <w:bottom w:w="100" w:type="dxa"/>
              <w:end w:w="100" w:type="dxa"/>
            </w:tcMar>
          </w:tcPr>
          <w:p>
            <w:r>
              <w:t>T03</w:t>
            </w:r>
          </w:p>
        </w:tc>
        <w:tc>
          <w:tcPr>
            <w:tcW w:type="dxa" w:w="2304"/>
            <w:vAlign w:val="center"/>
            <w:tcMar>
              <w:top w:w="100" w:type="dxa"/>
              <w:start w:w="100" w:type="dxa"/>
              <w:bottom w:w="100" w:type="dxa"/>
              <w:end w:w="100" w:type="dxa"/>
            </w:tcMar>
          </w:tcPr>
          <w:p>
            <w:r>
              <w:t>Humidity test</w:t>
            </w:r>
          </w:p>
        </w:tc>
        <w:tc>
          <w:tcPr>
            <w:tcW w:type="dxa" w:w="6192"/>
            <w:vAlign w:val="center"/>
            <w:tcMar>
              <w:top w:w="100" w:type="dxa"/>
              <w:start w:w="100" w:type="dxa"/>
              <w:bottom w:w="100" w:type="dxa"/>
              <w:end w:w="100" w:type="dxa"/>
            </w:tcMar>
          </w:tcPr>
          <w:p>
            <w:r>
              <w:t>Check humidity response under different indoor conditions.</w:t>
            </w:r>
          </w:p>
        </w:tc>
      </w:tr>
      <w:tr>
        <w:tc>
          <w:tcPr>
            <w:tcW w:type="dxa" w:w="1008"/>
            <w:vAlign w:val="center"/>
            <w:tcMar>
              <w:top w:w="100" w:type="dxa"/>
              <w:start w:w="100" w:type="dxa"/>
              <w:bottom w:w="100" w:type="dxa"/>
              <w:end w:w="100" w:type="dxa"/>
            </w:tcMar>
          </w:tcPr>
          <w:p>
            <w:r>
              <w:t>T04</w:t>
            </w:r>
          </w:p>
        </w:tc>
        <w:tc>
          <w:tcPr>
            <w:tcW w:type="dxa" w:w="2304"/>
            <w:vAlign w:val="center"/>
            <w:tcMar>
              <w:top w:w="100" w:type="dxa"/>
              <w:start w:w="100" w:type="dxa"/>
              <w:bottom w:w="100" w:type="dxa"/>
              <w:end w:w="100" w:type="dxa"/>
            </w:tcMar>
          </w:tcPr>
          <w:p>
            <w:r>
              <w:t>Air-quality response</w:t>
            </w:r>
          </w:p>
        </w:tc>
        <w:tc>
          <w:tcPr>
            <w:tcW w:type="dxa" w:w="6192"/>
            <w:vAlign w:val="center"/>
            <w:tcMar>
              <w:top w:w="100" w:type="dxa"/>
              <w:start w:w="100" w:type="dxa"/>
              <w:bottom w:w="100" w:type="dxa"/>
              <w:end w:w="100" w:type="dxa"/>
            </w:tcMar>
          </w:tcPr>
          <w:p>
            <w:r>
              <w:t>Observe repeatable changes in MQ-135 output under controlled conditions.</w:t>
            </w:r>
          </w:p>
        </w:tc>
      </w:tr>
      <w:tr>
        <w:tc>
          <w:tcPr>
            <w:tcW w:type="dxa" w:w="1008"/>
            <w:vAlign w:val="center"/>
            <w:tcMar>
              <w:top w:w="100" w:type="dxa"/>
              <w:start w:w="100" w:type="dxa"/>
              <w:bottom w:w="100" w:type="dxa"/>
              <w:end w:w="100" w:type="dxa"/>
            </w:tcMar>
          </w:tcPr>
          <w:p>
            <w:r>
              <w:t>T05</w:t>
            </w:r>
          </w:p>
        </w:tc>
        <w:tc>
          <w:tcPr>
            <w:tcW w:type="dxa" w:w="2304"/>
            <w:vAlign w:val="center"/>
            <w:tcMar>
              <w:top w:w="100" w:type="dxa"/>
              <w:start w:w="100" w:type="dxa"/>
              <w:bottom w:w="100" w:type="dxa"/>
              <w:end w:w="100" w:type="dxa"/>
            </w:tcMar>
          </w:tcPr>
          <w:p>
            <w:r>
              <w:t>Display test</w:t>
            </w:r>
          </w:p>
        </w:tc>
        <w:tc>
          <w:tcPr>
            <w:tcW w:type="dxa" w:w="6192"/>
            <w:vAlign w:val="center"/>
            <w:tcMar>
              <w:top w:w="100" w:type="dxa"/>
              <w:start w:w="100" w:type="dxa"/>
              <w:bottom w:w="100" w:type="dxa"/>
              <w:end w:w="100" w:type="dxa"/>
            </w:tcMar>
          </w:tcPr>
          <w:p>
            <w:r>
              <w:t>Verify all required values and status messages appear correctly.</w:t>
            </w:r>
          </w:p>
        </w:tc>
      </w:tr>
      <w:tr>
        <w:tc>
          <w:tcPr>
            <w:tcW w:type="dxa" w:w="1008"/>
            <w:vAlign w:val="center"/>
            <w:tcMar>
              <w:top w:w="100" w:type="dxa"/>
              <w:start w:w="100" w:type="dxa"/>
              <w:bottom w:w="100" w:type="dxa"/>
              <w:end w:w="100" w:type="dxa"/>
            </w:tcMar>
          </w:tcPr>
          <w:p>
            <w:r>
              <w:t>T06</w:t>
            </w:r>
          </w:p>
        </w:tc>
        <w:tc>
          <w:tcPr>
            <w:tcW w:type="dxa" w:w="2304"/>
            <w:vAlign w:val="center"/>
            <w:tcMar>
              <w:top w:w="100" w:type="dxa"/>
              <w:start w:w="100" w:type="dxa"/>
              <w:bottom w:w="100" w:type="dxa"/>
              <w:end w:w="100" w:type="dxa"/>
            </w:tcMar>
          </w:tcPr>
          <w:p>
            <w:r>
              <w:t>Alert test</w:t>
            </w:r>
          </w:p>
        </w:tc>
        <w:tc>
          <w:tcPr>
            <w:tcW w:type="dxa" w:w="6192"/>
            <w:vAlign w:val="center"/>
            <w:tcMar>
              <w:top w:w="100" w:type="dxa"/>
              <w:start w:w="100" w:type="dxa"/>
              <w:bottom w:w="100" w:type="dxa"/>
              <w:end w:w="100" w:type="dxa"/>
            </w:tcMar>
          </w:tcPr>
          <w:p>
            <w:r>
              <w:t>Force a threshold condition and verify LED/buzzer operation.</w:t>
            </w:r>
          </w:p>
        </w:tc>
      </w:tr>
      <w:tr>
        <w:tc>
          <w:tcPr>
            <w:tcW w:type="dxa" w:w="1008"/>
            <w:vAlign w:val="center"/>
            <w:tcMar>
              <w:top w:w="100" w:type="dxa"/>
              <w:start w:w="100" w:type="dxa"/>
              <w:bottom w:w="100" w:type="dxa"/>
              <w:end w:w="100" w:type="dxa"/>
            </w:tcMar>
          </w:tcPr>
          <w:p>
            <w:r>
              <w:t>T07</w:t>
            </w:r>
          </w:p>
        </w:tc>
        <w:tc>
          <w:tcPr>
            <w:tcW w:type="dxa" w:w="2304"/>
            <w:vAlign w:val="center"/>
            <w:tcMar>
              <w:top w:w="100" w:type="dxa"/>
              <w:start w:w="100" w:type="dxa"/>
              <w:bottom w:w="100" w:type="dxa"/>
              <w:end w:w="100" w:type="dxa"/>
            </w:tcMar>
          </w:tcPr>
          <w:p>
            <w:r>
              <w:t>Fault test</w:t>
            </w:r>
          </w:p>
        </w:tc>
        <w:tc>
          <w:tcPr>
            <w:tcW w:type="dxa" w:w="6192"/>
            <w:vAlign w:val="center"/>
            <w:tcMar>
              <w:top w:w="100" w:type="dxa"/>
              <w:start w:w="100" w:type="dxa"/>
              <w:bottom w:w="100" w:type="dxa"/>
              <w:end w:w="100" w:type="dxa"/>
            </w:tcMar>
          </w:tcPr>
          <w:p>
            <w:r>
              <w:t>Disconnect/disable a sensor and verify fault handling.</w:t>
            </w:r>
          </w:p>
        </w:tc>
      </w:tr>
      <w:tr>
        <w:tc>
          <w:tcPr>
            <w:tcW w:type="dxa" w:w="1008"/>
            <w:vAlign w:val="center"/>
            <w:tcMar>
              <w:top w:w="100" w:type="dxa"/>
              <w:start w:w="100" w:type="dxa"/>
              <w:bottom w:w="100" w:type="dxa"/>
              <w:end w:w="100" w:type="dxa"/>
            </w:tcMar>
          </w:tcPr>
          <w:p>
            <w:r>
              <w:t>T08</w:t>
            </w:r>
          </w:p>
        </w:tc>
        <w:tc>
          <w:tcPr>
            <w:tcW w:type="dxa" w:w="2304"/>
            <w:vAlign w:val="center"/>
            <w:tcMar>
              <w:top w:w="100" w:type="dxa"/>
              <w:start w:w="100" w:type="dxa"/>
              <w:bottom w:w="100" w:type="dxa"/>
              <w:end w:w="100" w:type="dxa"/>
            </w:tcMar>
          </w:tcPr>
          <w:p>
            <w:r>
              <w:t>Wi-Fi test</w:t>
            </w:r>
          </w:p>
        </w:tc>
        <w:tc>
          <w:tcPr>
            <w:tcW w:type="dxa" w:w="6192"/>
            <w:vAlign w:val="center"/>
            <w:tcMar>
              <w:top w:w="100" w:type="dxa"/>
              <w:start w:w="100" w:type="dxa"/>
              <w:bottom w:w="100" w:type="dxa"/>
              <w:end w:w="100" w:type="dxa"/>
            </w:tcMar>
          </w:tcPr>
          <w:p>
            <w:r>
              <w:t>Verify optional data transmission and behavior during network loss.</w:t>
            </w:r>
          </w:p>
        </w:tc>
      </w:tr>
    </w:tbl>
    <w:p>
      <w:pPr>
        <w:pStyle w:val="Heading1"/>
      </w:pPr>
      <w:r>
        <w:t>19. Planned Work/Effort Breakdown</w:t>
      </w:r>
    </w:p>
    <w:p>
      <w:pPr>
        <w:pStyle w:val="BodyText"/>
      </w:pPr>
      <w:r>
        <w:t>The task instructions indicate that the work should reflect approximately 30–35 hours of effort. The following is a structured project-work plan totaling 32 hours. It is included to document the intended scope and depth of the work; it should not be treated as a claim of actual time spent if the real effort differs.</w:t>
      </w:r>
    </w:p>
    <w:tbl>
      <w:tblPr>
        <w:tblStyle w:val="TableGrid"/>
        <w:tblW w:type="auto" w:w="0"/>
        <w:jc w:val="center"/>
        <w:tblLook w:firstColumn="1" w:firstRow="1" w:lastColumn="0" w:lastRow="0" w:noHBand="0" w:noVBand="1" w:val="04A0"/>
      </w:tblPr>
      <w:tblGrid>
        <w:gridCol w:w="3360"/>
        <w:gridCol w:w="3360"/>
        <w:gridCol w:w="3360"/>
      </w:tblGrid>
      <w:tr>
        <w:tc>
          <w:tcPr>
            <w:tcW w:type="dxa" w:w="1008"/>
            <w:shd w:fill="1F4E78"/>
            <w:vAlign w:val="center"/>
            <w:tcMar>
              <w:top w:w="100" w:type="dxa"/>
              <w:start w:w="100" w:type="dxa"/>
              <w:bottom w:w="100" w:type="dxa"/>
              <w:end w:w="100" w:type="dxa"/>
            </w:tcMar>
          </w:tcPr>
          <w:p>
            <w:r>
              <w:rPr>
                <w:b/>
                <w:color w:val="FFFFFF"/>
              </w:rPr>
              <w:t>Stage</w:t>
            </w:r>
          </w:p>
        </w:tc>
        <w:tc>
          <w:tcPr>
            <w:tcW w:type="dxa" w:w="6048"/>
            <w:shd w:fill="1F4E78"/>
            <w:vAlign w:val="center"/>
            <w:tcMar>
              <w:top w:w="100" w:type="dxa"/>
              <w:start w:w="100" w:type="dxa"/>
              <w:bottom w:w="100" w:type="dxa"/>
              <w:end w:w="100" w:type="dxa"/>
            </w:tcMar>
          </w:tcPr>
          <w:p>
            <w:r>
              <w:rPr>
                <w:b/>
                <w:color w:val="FFFFFF"/>
              </w:rPr>
              <w:t>Work Item</w:t>
            </w:r>
          </w:p>
        </w:tc>
        <w:tc>
          <w:tcPr>
            <w:tcW w:type="dxa" w:w="2448"/>
            <w:shd w:fill="1F4E78"/>
            <w:vAlign w:val="center"/>
            <w:tcMar>
              <w:top w:w="100" w:type="dxa"/>
              <w:start w:w="100" w:type="dxa"/>
              <w:bottom w:w="100" w:type="dxa"/>
              <w:end w:w="100" w:type="dxa"/>
            </w:tcMar>
          </w:tcPr>
          <w:p>
            <w:r>
              <w:rPr>
                <w:b/>
                <w:color w:val="FFFFFF"/>
              </w:rPr>
              <w:t>Planned Effort</w:t>
            </w:r>
          </w:p>
        </w:tc>
      </w:tr>
      <w:tr>
        <w:tc>
          <w:tcPr>
            <w:tcW w:type="dxa" w:w="1008"/>
            <w:vAlign w:val="center"/>
            <w:tcMar>
              <w:top w:w="100" w:type="dxa"/>
              <w:start w:w="100" w:type="dxa"/>
              <w:bottom w:w="100" w:type="dxa"/>
              <w:end w:w="100" w:type="dxa"/>
            </w:tcMar>
          </w:tcPr>
          <w:p>
            <w:r>
              <w:t>1</w:t>
            </w:r>
          </w:p>
        </w:tc>
        <w:tc>
          <w:tcPr>
            <w:tcW w:type="dxa" w:w="6048"/>
            <w:vAlign w:val="center"/>
            <w:tcMar>
              <w:top w:w="100" w:type="dxa"/>
              <w:start w:w="100" w:type="dxa"/>
              <w:bottom w:w="100" w:type="dxa"/>
              <w:end w:w="100" w:type="dxa"/>
            </w:tcMar>
          </w:tcPr>
          <w:p>
            <w:r>
              <w:t>Topic selection and problem definition</w:t>
            </w:r>
          </w:p>
        </w:tc>
        <w:tc>
          <w:tcPr>
            <w:tcW w:type="dxa" w:w="2448"/>
            <w:vAlign w:val="center"/>
            <w:tcMar>
              <w:top w:w="100" w:type="dxa"/>
              <w:start w:w="100" w:type="dxa"/>
              <w:bottom w:w="100" w:type="dxa"/>
              <w:end w:w="100" w:type="dxa"/>
            </w:tcMar>
          </w:tcPr>
          <w:p>
            <w:r>
              <w:t>2 hours</w:t>
            </w:r>
          </w:p>
        </w:tc>
      </w:tr>
      <w:tr>
        <w:tc>
          <w:tcPr>
            <w:tcW w:type="dxa" w:w="1008"/>
            <w:vAlign w:val="center"/>
            <w:tcMar>
              <w:top w:w="100" w:type="dxa"/>
              <w:start w:w="100" w:type="dxa"/>
              <w:bottom w:w="100" w:type="dxa"/>
              <w:end w:w="100" w:type="dxa"/>
            </w:tcMar>
          </w:tcPr>
          <w:p>
            <w:r>
              <w:t>2</w:t>
            </w:r>
          </w:p>
        </w:tc>
        <w:tc>
          <w:tcPr>
            <w:tcW w:type="dxa" w:w="6048"/>
            <w:vAlign w:val="center"/>
            <w:tcMar>
              <w:top w:w="100" w:type="dxa"/>
              <w:start w:w="100" w:type="dxa"/>
              <w:bottom w:w="100" w:type="dxa"/>
              <w:end w:w="100" w:type="dxa"/>
            </w:tcMar>
          </w:tcPr>
          <w:p>
            <w:r>
              <w:t>Requirement analysis</w:t>
            </w:r>
          </w:p>
        </w:tc>
        <w:tc>
          <w:tcPr>
            <w:tcW w:type="dxa" w:w="2448"/>
            <w:vAlign w:val="center"/>
            <w:tcMar>
              <w:top w:w="100" w:type="dxa"/>
              <w:start w:w="100" w:type="dxa"/>
              <w:bottom w:w="100" w:type="dxa"/>
              <w:end w:w="100" w:type="dxa"/>
            </w:tcMar>
          </w:tcPr>
          <w:p>
            <w:r>
              <w:t>5 hours</w:t>
            </w:r>
          </w:p>
        </w:tc>
      </w:tr>
      <w:tr>
        <w:tc>
          <w:tcPr>
            <w:tcW w:type="dxa" w:w="1008"/>
            <w:vAlign w:val="center"/>
            <w:tcMar>
              <w:top w:w="100" w:type="dxa"/>
              <w:start w:w="100" w:type="dxa"/>
              <w:bottom w:w="100" w:type="dxa"/>
              <w:end w:w="100" w:type="dxa"/>
            </w:tcMar>
          </w:tcPr>
          <w:p>
            <w:r>
              <w:t>3</w:t>
            </w:r>
          </w:p>
        </w:tc>
        <w:tc>
          <w:tcPr>
            <w:tcW w:type="dxa" w:w="6048"/>
            <w:vAlign w:val="center"/>
            <w:tcMar>
              <w:top w:w="100" w:type="dxa"/>
              <w:start w:w="100" w:type="dxa"/>
              <w:bottom w:w="100" w:type="dxa"/>
              <w:end w:w="100" w:type="dxa"/>
            </w:tcMar>
          </w:tcPr>
          <w:p>
            <w:r>
              <w:t>Hardware/interface selection</w:t>
            </w:r>
          </w:p>
        </w:tc>
        <w:tc>
          <w:tcPr>
            <w:tcW w:type="dxa" w:w="2448"/>
            <w:vAlign w:val="center"/>
            <w:tcMar>
              <w:top w:w="100" w:type="dxa"/>
              <w:start w:w="100" w:type="dxa"/>
              <w:bottom w:w="100" w:type="dxa"/>
              <w:end w:w="100" w:type="dxa"/>
            </w:tcMar>
          </w:tcPr>
          <w:p>
            <w:r>
              <w:t>4 hours</w:t>
            </w:r>
          </w:p>
        </w:tc>
      </w:tr>
      <w:tr>
        <w:tc>
          <w:tcPr>
            <w:tcW w:type="dxa" w:w="1008"/>
            <w:vAlign w:val="center"/>
            <w:tcMar>
              <w:top w:w="100" w:type="dxa"/>
              <w:start w:w="100" w:type="dxa"/>
              <w:bottom w:w="100" w:type="dxa"/>
              <w:end w:w="100" w:type="dxa"/>
            </w:tcMar>
          </w:tcPr>
          <w:p>
            <w:r>
              <w:t>4</w:t>
            </w:r>
          </w:p>
        </w:tc>
        <w:tc>
          <w:tcPr>
            <w:tcW w:type="dxa" w:w="6048"/>
            <w:vAlign w:val="center"/>
            <w:tcMar>
              <w:top w:w="100" w:type="dxa"/>
              <w:start w:w="100" w:type="dxa"/>
              <w:bottom w:w="100" w:type="dxa"/>
              <w:end w:w="100" w:type="dxa"/>
            </w:tcMar>
          </w:tcPr>
          <w:p>
            <w:r>
              <w:t>Software and firmware architecture planning</w:t>
            </w:r>
          </w:p>
        </w:tc>
        <w:tc>
          <w:tcPr>
            <w:tcW w:type="dxa" w:w="2448"/>
            <w:vAlign w:val="center"/>
            <w:tcMar>
              <w:top w:w="100" w:type="dxa"/>
              <w:start w:w="100" w:type="dxa"/>
              <w:bottom w:w="100" w:type="dxa"/>
              <w:end w:w="100" w:type="dxa"/>
            </w:tcMar>
          </w:tcPr>
          <w:p>
            <w:r>
              <w:t>4 hours</w:t>
            </w:r>
          </w:p>
        </w:tc>
      </w:tr>
      <w:tr>
        <w:tc>
          <w:tcPr>
            <w:tcW w:type="dxa" w:w="1008"/>
            <w:vAlign w:val="center"/>
            <w:tcMar>
              <w:top w:w="100" w:type="dxa"/>
              <w:start w:w="100" w:type="dxa"/>
              <w:bottom w:w="100" w:type="dxa"/>
              <w:end w:w="100" w:type="dxa"/>
            </w:tcMar>
          </w:tcPr>
          <w:p>
            <w:r>
              <w:t>5</w:t>
            </w:r>
          </w:p>
        </w:tc>
        <w:tc>
          <w:tcPr>
            <w:tcW w:type="dxa" w:w="6048"/>
            <w:vAlign w:val="center"/>
            <w:tcMar>
              <w:top w:w="100" w:type="dxa"/>
              <w:start w:w="100" w:type="dxa"/>
              <w:bottom w:w="100" w:type="dxa"/>
              <w:end w:w="100" w:type="dxa"/>
            </w:tcMar>
          </w:tcPr>
          <w:p>
            <w:r>
              <w:t>Block diagram design and review</w:t>
            </w:r>
          </w:p>
        </w:tc>
        <w:tc>
          <w:tcPr>
            <w:tcW w:type="dxa" w:w="2448"/>
            <w:vAlign w:val="center"/>
            <w:tcMar>
              <w:top w:w="100" w:type="dxa"/>
              <w:start w:w="100" w:type="dxa"/>
              <w:bottom w:w="100" w:type="dxa"/>
              <w:end w:w="100" w:type="dxa"/>
            </w:tcMar>
          </w:tcPr>
          <w:p>
            <w:r>
              <w:t>5 hours</w:t>
            </w:r>
          </w:p>
        </w:tc>
      </w:tr>
      <w:tr>
        <w:tc>
          <w:tcPr>
            <w:tcW w:type="dxa" w:w="1008"/>
            <w:vAlign w:val="center"/>
            <w:tcMar>
              <w:top w:w="100" w:type="dxa"/>
              <w:start w:w="100" w:type="dxa"/>
              <w:bottom w:w="100" w:type="dxa"/>
              <w:end w:w="100" w:type="dxa"/>
            </w:tcMar>
          </w:tcPr>
          <w:p>
            <w:r>
              <w:t>6</w:t>
            </w:r>
          </w:p>
        </w:tc>
        <w:tc>
          <w:tcPr>
            <w:tcW w:type="dxa" w:w="6048"/>
            <w:vAlign w:val="center"/>
            <w:tcMar>
              <w:top w:w="100" w:type="dxa"/>
              <w:start w:w="100" w:type="dxa"/>
              <w:bottom w:w="100" w:type="dxa"/>
              <w:end w:w="100" w:type="dxa"/>
            </w:tcMar>
          </w:tcPr>
          <w:p>
            <w:r>
              <w:t>Component justification and system integration analysis</w:t>
            </w:r>
          </w:p>
        </w:tc>
        <w:tc>
          <w:tcPr>
            <w:tcW w:type="dxa" w:w="2448"/>
            <w:vAlign w:val="center"/>
            <w:tcMar>
              <w:top w:w="100" w:type="dxa"/>
              <w:start w:w="100" w:type="dxa"/>
              <w:bottom w:w="100" w:type="dxa"/>
              <w:end w:w="100" w:type="dxa"/>
            </w:tcMar>
          </w:tcPr>
          <w:p>
            <w:r>
              <w:t>4 hours</w:t>
            </w:r>
          </w:p>
        </w:tc>
      </w:tr>
      <w:tr>
        <w:tc>
          <w:tcPr>
            <w:tcW w:type="dxa" w:w="1008"/>
            <w:vAlign w:val="center"/>
            <w:tcMar>
              <w:top w:w="100" w:type="dxa"/>
              <w:start w:w="100" w:type="dxa"/>
              <w:bottom w:w="100" w:type="dxa"/>
              <w:end w:w="100" w:type="dxa"/>
            </w:tcMar>
          </w:tcPr>
          <w:p>
            <w:r>
              <w:t>7</w:t>
            </w:r>
          </w:p>
        </w:tc>
        <w:tc>
          <w:tcPr>
            <w:tcW w:type="dxa" w:w="6048"/>
            <w:vAlign w:val="center"/>
            <w:tcMar>
              <w:top w:w="100" w:type="dxa"/>
              <w:start w:w="100" w:type="dxa"/>
              <w:bottom w:w="100" w:type="dxa"/>
              <w:end w:w="100" w:type="dxa"/>
            </w:tcMar>
          </w:tcPr>
          <w:p>
            <w:r>
              <w:t>Testing/validation planning and risk analysis</w:t>
            </w:r>
          </w:p>
        </w:tc>
        <w:tc>
          <w:tcPr>
            <w:tcW w:type="dxa" w:w="2448"/>
            <w:vAlign w:val="center"/>
            <w:tcMar>
              <w:top w:w="100" w:type="dxa"/>
              <w:start w:w="100" w:type="dxa"/>
              <w:bottom w:w="100" w:type="dxa"/>
              <w:end w:w="100" w:type="dxa"/>
            </w:tcMar>
          </w:tcPr>
          <w:p>
            <w:r>
              <w:t>3 hours</w:t>
            </w:r>
          </w:p>
        </w:tc>
      </w:tr>
      <w:tr>
        <w:tc>
          <w:tcPr>
            <w:tcW w:type="dxa" w:w="1008"/>
            <w:vAlign w:val="center"/>
            <w:tcMar>
              <w:top w:w="100" w:type="dxa"/>
              <w:start w:w="100" w:type="dxa"/>
              <w:bottom w:w="100" w:type="dxa"/>
              <w:end w:w="100" w:type="dxa"/>
            </w:tcMar>
          </w:tcPr>
          <w:p>
            <w:r>
              <w:t>8</w:t>
            </w:r>
          </w:p>
        </w:tc>
        <w:tc>
          <w:tcPr>
            <w:tcW w:type="dxa" w:w="6048"/>
            <w:vAlign w:val="center"/>
            <w:tcMar>
              <w:top w:w="100" w:type="dxa"/>
              <w:start w:w="100" w:type="dxa"/>
              <w:bottom w:w="100" w:type="dxa"/>
              <w:end w:w="100" w:type="dxa"/>
            </w:tcMar>
          </w:tcPr>
          <w:p>
            <w:r>
              <w:t>Report preparation, formatting and review</w:t>
            </w:r>
          </w:p>
        </w:tc>
        <w:tc>
          <w:tcPr>
            <w:tcW w:type="dxa" w:w="2448"/>
            <w:vAlign w:val="center"/>
            <w:tcMar>
              <w:top w:w="100" w:type="dxa"/>
              <w:start w:w="100" w:type="dxa"/>
              <w:bottom w:w="100" w:type="dxa"/>
              <w:end w:w="100" w:type="dxa"/>
            </w:tcMar>
          </w:tcPr>
          <w:p>
            <w:r>
              <w:t>5 hours</w:t>
            </w:r>
          </w:p>
        </w:tc>
      </w:tr>
    </w:tbl>
    <w:p>
      <w:pPr>
        <w:jc w:val="right"/>
      </w:pPr>
      <w:r>
        <w:rPr>
          <w:b/>
        </w:rPr>
        <w:t>Total planned effort: 32 hours</w:t>
      </w:r>
    </w:p>
    <w:p>
      <w:pPr>
        <w:pStyle w:val="Heading1"/>
      </w:pPr>
      <w:r>
        <w:t>20. Applications</w:t>
      </w:r>
    </w:p>
    <w:p>
      <w:pPr>
        <w:pStyle w:val="ListBullet"/>
      </w:pPr>
      <w:r>
        <w:t>Smart-home environmental monitoring.</w:t>
      </w:r>
    </w:p>
    <w:p>
      <w:pPr>
        <w:pStyle w:val="ListBullet"/>
      </w:pPr>
      <w:r>
        <w:t>Indoor monitoring in classrooms and offices.</w:t>
      </w:r>
    </w:p>
    <w:p>
      <w:pPr>
        <w:pStyle w:val="ListBullet"/>
      </w:pPr>
      <w:r>
        <w:t>Basic environmental observation in laboratories and workshops.</w:t>
      </w:r>
    </w:p>
    <w:p>
      <w:pPr>
        <w:pStyle w:val="ListBullet"/>
      </w:pPr>
      <w:r>
        <w:t>IoT demonstration and embedded-systems education.</w:t>
      </w:r>
    </w:p>
    <w:p>
      <w:pPr>
        <w:pStyle w:val="ListBullet"/>
      </w:pPr>
      <w:r>
        <w:t>Future integration with ventilation or home-automation systems.</w:t>
      </w:r>
    </w:p>
    <w:p>
      <w:pPr>
        <w:pStyle w:val="Heading1"/>
      </w:pPr>
      <w:r>
        <w:t>21. Future Scope</w:t>
      </w:r>
    </w:p>
    <w:p>
      <w:pPr>
        <w:pStyle w:val="ListBullet"/>
      </w:pPr>
      <w:r>
        <w:t>Add a mobile or web dashboard for remote monitoring.</w:t>
      </w:r>
    </w:p>
    <w:p>
      <w:pPr>
        <w:pStyle w:val="ListBullet"/>
      </w:pPr>
      <w:r>
        <w:t>Store historical data for trend analysis.</w:t>
      </w:r>
    </w:p>
    <w:p>
      <w:pPr>
        <w:pStyle w:val="ListBullet"/>
      </w:pPr>
      <w:r>
        <w:t>Add additional environmental sensors such as light, pressure or particulate-matter sensing.</w:t>
      </w:r>
    </w:p>
    <w:p>
      <w:pPr>
        <w:pStyle w:val="ListBullet"/>
      </w:pPr>
      <w:r>
        <w:t>Generate mobile notifications for persistent abnormal conditions.</w:t>
      </w:r>
    </w:p>
    <w:p>
      <w:pPr>
        <w:pStyle w:val="ListBullet"/>
      </w:pPr>
      <w:r>
        <w:t>Add automatic ventilation/fan control through a properly isolated actuator stage.</w:t>
      </w:r>
    </w:p>
    <w:p>
      <w:pPr>
        <w:pStyle w:val="ListBullet"/>
      </w:pPr>
      <w:r>
        <w:t>Introduce battery operation and power-saving modes.</w:t>
      </w:r>
    </w:p>
    <w:p>
      <w:pPr>
        <w:pStyle w:val="ListBullet"/>
      </w:pPr>
      <w:r>
        <w:t>Add secure cloud communication and device authentication for production deployments.</w:t>
      </w:r>
    </w:p>
    <w:p>
      <w:pPr>
        <w:pStyle w:val="ListBullet"/>
      </w:pPr>
      <w:r>
        <w:t>Improve sensor calibration and validation for application-specific accuracy.</w:t>
      </w:r>
    </w:p>
    <w:p>
      <w:pPr>
        <w:pStyle w:val="Heading1"/>
      </w:pPr>
      <w:r>
        <w:t>22. Conclusion</w:t>
      </w:r>
    </w:p>
    <w:p>
      <w:pPr>
        <w:pStyle w:val="BodyText"/>
      </w:pPr>
      <w:r>
        <w:t>This Week 1 report presents the system-level planning and architecture of a Smart Home Environment Monitoring System. The proposed design combines environmental sensors, an ESP32 microcontroller, a local OLED interface, warning indicators and optional Wi-Fi communication.</w:t>
      </w:r>
    </w:p>
    <w:p>
      <w:pPr>
        <w:pStyle w:val="BodyText"/>
      </w:pPr>
      <w:r>
        <w:t>The requirements analysis defines the system's inputs, outputs, interfaces, power considerations, real-time expectations, functional requirements and non-functional requirements. The block diagram shows how the major hardware and software functions interact, while the component justification explains why each element is suitable for the proposed application.</w:t>
      </w:r>
    </w:p>
    <w:p>
      <w:pPr>
        <w:pStyle w:val="BodyText"/>
      </w:pPr>
      <w:r>
        <w:t>The modular architecture provides a clear foundation for later implementation, testing and expansion. The design can be extended with additional sensors, data logging, mobile monitoring and automated control. Overall, the project demonstrates a practical approach to embedded-system planning, requirements analysis and block-level system design.</w:t>
      </w:r>
    </w:p>
    <w:p>
      <w:pPr>
        <w:pStyle w:val="Heading1"/>
      </w:pPr>
      <w:r>
        <w:t>23. References</w:t>
      </w:r>
    </w:p>
    <w:p>
      <w:pPr>
        <w:pStyle w:val="ListNumber"/>
      </w:pPr>
      <w:r>
        <w:t>Espressif Systems, ESP32 Series documentation and technical reference material.</w:t>
      </w:r>
    </w:p>
    <w:p>
      <w:pPr>
        <w:pStyle w:val="ListNumber"/>
      </w:pPr>
      <w:r>
        <w:t>DHT22/AM2302 temperature and humidity sensor datasheet/documentation.</w:t>
      </w:r>
    </w:p>
    <w:p>
      <w:pPr>
        <w:pStyle w:val="ListNumber"/>
      </w:pPr>
      <w:r>
        <w:t>MQ-135 gas/air-quality sensor module datasheet and application documentation.</w:t>
      </w:r>
    </w:p>
    <w:p>
      <w:pPr>
        <w:pStyle w:val="ListNumber"/>
      </w:pPr>
      <w:r>
        <w:t>SSD1306 OLED controller documentation for I²C display modules.</w:t>
      </w:r>
    </w:p>
    <w:p>
      <w:pPr>
        <w:pStyle w:val="ListNumber"/>
      </w:pPr>
      <w:r>
        <w:t>General embedded-systems and Internet-of-Things design references for microcontroller-based monitoring systems.</w:t>
      </w:r>
    </w:p>
    <w:p>
      <w:pPr>
        <w:pStyle w:val="Heading1"/>
      </w:pPr>
      <w:r>
        <w:t>Appendix A – Proposed Pin/Interface Mapping</w:t>
      </w:r>
    </w:p>
    <w:tbl>
      <w:tblPr>
        <w:tblStyle w:val="TableGrid"/>
        <w:tblW w:type="auto" w:w="0"/>
        <w:jc w:val="center"/>
        <w:tblLook w:firstColumn="1" w:firstRow="1" w:lastColumn="0" w:lastRow="0" w:noHBand="0" w:noVBand="1" w:val="04A0"/>
      </w:tblPr>
      <w:tblGrid>
        <w:gridCol w:w="3360"/>
        <w:gridCol w:w="3360"/>
        <w:gridCol w:w="3360"/>
      </w:tblGrid>
      <w:tr>
        <w:tc>
          <w:tcPr>
            <w:tcW w:type="dxa" w:w="2880"/>
            <w:shd w:fill="1F4E78"/>
            <w:vAlign w:val="center"/>
            <w:tcMar>
              <w:top w:w="100" w:type="dxa"/>
              <w:start w:w="100" w:type="dxa"/>
              <w:bottom w:w="100" w:type="dxa"/>
              <w:end w:w="100" w:type="dxa"/>
            </w:tcMar>
          </w:tcPr>
          <w:p>
            <w:r>
              <w:rPr>
                <w:b/>
                <w:color w:val="FFFFFF"/>
              </w:rPr>
              <w:t>Signal</w:t>
            </w:r>
          </w:p>
        </w:tc>
        <w:tc>
          <w:tcPr>
            <w:tcW w:type="dxa" w:w="3888"/>
            <w:shd w:fill="1F4E78"/>
            <w:vAlign w:val="center"/>
            <w:tcMar>
              <w:top w:w="100" w:type="dxa"/>
              <w:start w:w="100" w:type="dxa"/>
              <w:bottom w:w="100" w:type="dxa"/>
              <w:end w:w="100" w:type="dxa"/>
            </w:tcMar>
          </w:tcPr>
          <w:p>
            <w:r>
              <w:rPr>
                <w:b/>
                <w:color w:val="FFFFFF"/>
              </w:rPr>
              <w:t>Controller Connection</w:t>
            </w:r>
          </w:p>
        </w:tc>
        <w:tc>
          <w:tcPr>
            <w:tcW w:type="dxa" w:w="2736"/>
            <w:shd w:fill="1F4E78"/>
            <w:vAlign w:val="center"/>
            <w:tcMar>
              <w:top w:w="100" w:type="dxa"/>
              <w:start w:w="100" w:type="dxa"/>
              <w:bottom w:w="100" w:type="dxa"/>
              <w:end w:w="100" w:type="dxa"/>
            </w:tcMar>
          </w:tcPr>
          <w:p>
            <w:r>
              <w:rPr>
                <w:b/>
                <w:color w:val="FFFFFF"/>
              </w:rPr>
              <w:t>Type</w:t>
            </w:r>
          </w:p>
        </w:tc>
      </w:tr>
      <w:tr>
        <w:tc>
          <w:tcPr>
            <w:tcW w:type="dxa" w:w="2880"/>
            <w:vAlign w:val="center"/>
            <w:tcMar>
              <w:top w:w="100" w:type="dxa"/>
              <w:start w:w="100" w:type="dxa"/>
              <w:bottom w:w="100" w:type="dxa"/>
              <w:end w:w="100" w:type="dxa"/>
            </w:tcMar>
          </w:tcPr>
          <w:p>
            <w:r>
              <w:t>DHT22 data</w:t>
            </w:r>
          </w:p>
        </w:tc>
        <w:tc>
          <w:tcPr>
            <w:tcW w:type="dxa" w:w="3888"/>
            <w:vAlign w:val="center"/>
            <w:tcMar>
              <w:top w:w="100" w:type="dxa"/>
              <w:start w:w="100" w:type="dxa"/>
              <w:bottom w:w="100" w:type="dxa"/>
              <w:end w:w="100" w:type="dxa"/>
            </w:tcMar>
          </w:tcPr>
          <w:p>
            <w:r>
              <w:t>ESP32 GPIO</w:t>
            </w:r>
          </w:p>
        </w:tc>
        <w:tc>
          <w:tcPr>
            <w:tcW w:type="dxa" w:w="2736"/>
            <w:vAlign w:val="center"/>
            <w:tcMar>
              <w:top w:w="100" w:type="dxa"/>
              <w:start w:w="100" w:type="dxa"/>
              <w:bottom w:w="100" w:type="dxa"/>
              <w:end w:w="100" w:type="dxa"/>
            </w:tcMar>
          </w:tcPr>
          <w:p>
            <w:r>
              <w:t>Digital input</w:t>
            </w:r>
          </w:p>
        </w:tc>
      </w:tr>
      <w:tr>
        <w:tc>
          <w:tcPr>
            <w:tcW w:type="dxa" w:w="2880"/>
            <w:vAlign w:val="center"/>
            <w:tcMar>
              <w:top w:w="100" w:type="dxa"/>
              <w:start w:w="100" w:type="dxa"/>
              <w:bottom w:w="100" w:type="dxa"/>
              <w:end w:w="100" w:type="dxa"/>
            </w:tcMar>
          </w:tcPr>
          <w:p>
            <w:r>
              <w:t>MQ-135 analog output</w:t>
            </w:r>
          </w:p>
        </w:tc>
        <w:tc>
          <w:tcPr>
            <w:tcW w:type="dxa" w:w="3888"/>
            <w:vAlign w:val="center"/>
            <w:tcMar>
              <w:top w:w="100" w:type="dxa"/>
              <w:start w:w="100" w:type="dxa"/>
              <w:bottom w:w="100" w:type="dxa"/>
              <w:end w:w="100" w:type="dxa"/>
            </w:tcMar>
          </w:tcPr>
          <w:p>
            <w:r>
              <w:t>ESP32 ADC-capable GPIO</w:t>
            </w:r>
          </w:p>
        </w:tc>
        <w:tc>
          <w:tcPr>
            <w:tcW w:type="dxa" w:w="2736"/>
            <w:vAlign w:val="center"/>
            <w:tcMar>
              <w:top w:w="100" w:type="dxa"/>
              <w:start w:w="100" w:type="dxa"/>
              <w:bottom w:w="100" w:type="dxa"/>
              <w:end w:w="100" w:type="dxa"/>
            </w:tcMar>
          </w:tcPr>
          <w:p>
            <w:r>
              <w:t>Analog input</w:t>
            </w:r>
          </w:p>
        </w:tc>
      </w:tr>
      <w:tr>
        <w:tc>
          <w:tcPr>
            <w:tcW w:type="dxa" w:w="2880"/>
            <w:vAlign w:val="center"/>
            <w:tcMar>
              <w:top w:w="100" w:type="dxa"/>
              <w:start w:w="100" w:type="dxa"/>
              <w:bottom w:w="100" w:type="dxa"/>
              <w:end w:w="100" w:type="dxa"/>
            </w:tcMar>
          </w:tcPr>
          <w:p>
            <w:r>
              <w:t>OLED SDA</w:t>
            </w:r>
          </w:p>
        </w:tc>
        <w:tc>
          <w:tcPr>
            <w:tcW w:type="dxa" w:w="3888"/>
            <w:vAlign w:val="center"/>
            <w:tcMar>
              <w:top w:w="100" w:type="dxa"/>
              <w:start w:w="100" w:type="dxa"/>
              <w:bottom w:w="100" w:type="dxa"/>
              <w:end w:w="100" w:type="dxa"/>
            </w:tcMar>
          </w:tcPr>
          <w:p>
            <w:r>
              <w:t>ESP32 I²C SDA pin</w:t>
            </w:r>
          </w:p>
        </w:tc>
        <w:tc>
          <w:tcPr>
            <w:tcW w:type="dxa" w:w="2736"/>
            <w:vAlign w:val="center"/>
            <w:tcMar>
              <w:top w:w="100" w:type="dxa"/>
              <w:start w:w="100" w:type="dxa"/>
              <w:bottom w:w="100" w:type="dxa"/>
              <w:end w:w="100" w:type="dxa"/>
            </w:tcMar>
          </w:tcPr>
          <w:p>
            <w:r>
              <w:t>I²C data</w:t>
            </w:r>
          </w:p>
        </w:tc>
      </w:tr>
      <w:tr>
        <w:tc>
          <w:tcPr>
            <w:tcW w:type="dxa" w:w="2880"/>
            <w:vAlign w:val="center"/>
            <w:tcMar>
              <w:top w:w="100" w:type="dxa"/>
              <w:start w:w="100" w:type="dxa"/>
              <w:bottom w:w="100" w:type="dxa"/>
              <w:end w:w="100" w:type="dxa"/>
            </w:tcMar>
          </w:tcPr>
          <w:p>
            <w:r>
              <w:t>OLED SCL</w:t>
            </w:r>
          </w:p>
        </w:tc>
        <w:tc>
          <w:tcPr>
            <w:tcW w:type="dxa" w:w="3888"/>
            <w:vAlign w:val="center"/>
            <w:tcMar>
              <w:top w:w="100" w:type="dxa"/>
              <w:start w:w="100" w:type="dxa"/>
              <w:bottom w:w="100" w:type="dxa"/>
              <w:end w:w="100" w:type="dxa"/>
            </w:tcMar>
          </w:tcPr>
          <w:p>
            <w:r>
              <w:t>ESP32 I²C SCL pin</w:t>
            </w:r>
          </w:p>
        </w:tc>
        <w:tc>
          <w:tcPr>
            <w:tcW w:type="dxa" w:w="2736"/>
            <w:vAlign w:val="center"/>
            <w:tcMar>
              <w:top w:w="100" w:type="dxa"/>
              <w:start w:w="100" w:type="dxa"/>
              <w:bottom w:w="100" w:type="dxa"/>
              <w:end w:w="100" w:type="dxa"/>
            </w:tcMar>
          </w:tcPr>
          <w:p>
            <w:r>
              <w:t>I²C clock</w:t>
            </w:r>
          </w:p>
        </w:tc>
      </w:tr>
      <w:tr>
        <w:tc>
          <w:tcPr>
            <w:tcW w:type="dxa" w:w="2880"/>
            <w:vAlign w:val="center"/>
            <w:tcMar>
              <w:top w:w="100" w:type="dxa"/>
              <w:start w:w="100" w:type="dxa"/>
              <w:bottom w:w="100" w:type="dxa"/>
              <w:end w:w="100" w:type="dxa"/>
            </w:tcMar>
          </w:tcPr>
          <w:p>
            <w:r>
              <w:t>Status LED</w:t>
            </w:r>
          </w:p>
        </w:tc>
        <w:tc>
          <w:tcPr>
            <w:tcW w:type="dxa" w:w="3888"/>
            <w:vAlign w:val="center"/>
            <w:tcMar>
              <w:top w:w="100" w:type="dxa"/>
              <w:start w:w="100" w:type="dxa"/>
              <w:bottom w:w="100" w:type="dxa"/>
              <w:end w:w="100" w:type="dxa"/>
            </w:tcMar>
          </w:tcPr>
          <w:p>
            <w:r>
              <w:t>ESP32 GPIO</w:t>
            </w:r>
          </w:p>
        </w:tc>
        <w:tc>
          <w:tcPr>
            <w:tcW w:type="dxa" w:w="2736"/>
            <w:vAlign w:val="center"/>
            <w:tcMar>
              <w:top w:w="100" w:type="dxa"/>
              <w:start w:w="100" w:type="dxa"/>
              <w:bottom w:w="100" w:type="dxa"/>
              <w:end w:w="100" w:type="dxa"/>
            </w:tcMar>
          </w:tcPr>
          <w:p>
            <w:r>
              <w:t>Digital output</w:t>
            </w:r>
          </w:p>
        </w:tc>
      </w:tr>
      <w:tr>
        <w:tc>
          <w:tcPr>
            <w:tcW w:type="dxa" w:w="2880"/>
            <w:vAlign w:val="center"/>
            <w:tcMar>
              <w:top w:w="100" w:type="dxa"/>
              <w:start w:w="100" w:type="dxa"/>
              <w:bottom w:w="100" w:type="dxa"/>
              <w:end w:w="100" w:type="dxa"/>
            </w:tcMar>
          </w:tcPr>
          <w:p>
            <w:r>
              <w:t>Buzzer control</w:t>
            </w:r>
          </w:p>
        </w:tc>
        <w:tc>
          <w:tcPr>
            <w:tcW w:type="dxa" w:w="3888"/>
            <w:vAlign w:val="center"/>
            <w:tcMar>
              <w:top w:w="100" w:type="dxa"/>
              <w:start w:w="100" w:type="dxa"/>
              <w:bottom w:w="100" w:type="dxa"/>
              <w:end w:w="100" w:type="dxa"/>
            </w:tcMar>
          </w:tcPr>
          <w:p>
            <w:r>
              <w:t>ESP32 GPIO / driver</w:t>
            </w:r>
          </w:p>
        </w:tc>
        <w:tc>
          <w:tcPr>
            <w:tcW w:type="dxa" w:w="2736"/>
            <w:vAlign w:val="center"/>
            <w:tcMar>
              <w:top w:w="100" w:type="dxa"/>
              <w:start w:w="100" w:type="dxa"/>
              <w:bottom w:w="100" w:type="dxa"/>
              <w:end w:w="100" w:type="dxa"/>
            </w:tcMar>
          </w:tcPr>
          <w:p>
            <w:r>
              <w:t>Digital output</w:t>
            </w:r>
          </w:p>
        </w:tc>
      </w:tr>
    </w:tbl>
    <w:p>
      <w:pPr>
        <w:pStyle w:val="BodyText"/>
      </w:pPr>
      <w:r>
        <w:t>Final GPIO numbers should be selected during implementation after checking the exact ESP32 development-board model, boot-strapping pins, ADC limitations and the electrical requirements of the selected modules.</w:t>
      </w:r>
    </w:p>
    <w:p>
      <w:pPr>
        <w:pStyle w:val="Heading1"/>
      </w:pPr>
      <w:r>
        <w:t>Appendix B – Submission Checklist</w:t>
      </w:r>
    </w:p>
    <w:p>
      <w:pPr>
        <w:pStyle w:val="ListBullet"/>
      </w:pPr>
      <w:r>
        <w:t>Complete Week 1 report prepared in .docx format.</w:t>
      </w:r>
    </w:p>
    <w:p>
      <w:pPr>
        <w:pStyle w:val="ListBullet"/>
      </w:pPr>
      <w:r>
        <w:t>Block diagram included and clearly labelled.</w:t>
      </w:r>
    </w:p>
    <w:p>
      <w:pPr>
        <w:pStyle w:val="ListBullet"/>
      </w:pPr>
      <w:r>
        <w:t>System requirements and component explanations included.</w:t>
      </w:r>
    </w:p>
    <w:p>
      <w:pPr>
        <w:pStyle w:val="ListBullet"/>
      </w:pPr>
      <w:r>
        <w:t>Input/output, communication, power and real-time requirements included.</w:t>
      </w:r>
    </w:p>
    <w:p>
      <w:pPr>
        <w:pStyle w:val="ListBullet"/>
      </w:pPr>
      <w:r>
        <w:t>Testing, risk and future-scope sections included.</w:t>
      </w:r>
    </w:p>
    <w:p>
      <w:pPr>
        <w:pStyle w:val="ListBullet"/>
      </w:pPr>
      <w:r>
        <w:t>Report reviewed for spelling, formatting and readability.</w:t>
      </w:r>
    </w:p>
    <w:p>
      <w:pPr>
        <w:pStyle w:val="ListBullet"/>
      </w:pPr>
      <w:r>
        <w:t>Actual GitHub project URL to be added in the Yuva Intern submission form if required.</w:t>
      </w:r>
    </w:p>
    <w:p>
      <w:pPr>
        <w:pStyle w:val="ListBullet"/>
      </w:pPr>
      <w:r>
        <w:t>Submission description of at least 200 words to be entered in the portal.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YUVA INTERN | WEEK 1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