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EFA2E" w14:textId="77777777" w:rsidR="00EE2C0C" w:rsidRDefault="00EE2C0C">
      <w:r>
        <w:t xml:space="preserve"> </w:t>
      </w:r>
    </w:p>
    <w:p w14:paraId="37D0829D" w14:textId="77777777" w:rsidR="00EE2C0C" w:rsidRDefault="00EE2C0C" w:rsidP="00170438">
      <w:pPr>
        <w:spacing w:after="0"/>
        <w:jc w:val="center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ФЕДЕРАЛЬНОЕ ГОСУДАРСТВЕННОЕ АВТОНОМНОЕ ОБРАЗОВАТЕЛЬНОЕ УЧРЕЖДЕНИЕ ВЫСШЕГО ОБРАЗОВАНИЯ</w:t>
      </w:r>
    </w:p>
    <w:p w14:paraId="552F9AF3" w14:textId="77777777" w:rsidR="00EE2C0C" w:rsidRDefault="00EE2C0C" w:rsidP="00170438">
      <w:pPr>
        <w:spacing w:after="0"/>
        <w:jc w:val="center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«НАЦИОНАЛЬНЫЙ ИССЛЕДОВАТЕЛЬСКИЙ УНИВЕРСИТЕТ</w:t>
      </w:r>
    </w:p>
    <w:p w14:paraId="1E5834EB" w14:textId="77777777" w:rsidR="00EE2C0C" w:rsidRDefault="00EE2C0C" w:rsidP="00170438">
      <w:pPr>
        <w:spacing w:after="0"/>
        <w:jc w:val="center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«ВЫСШАЯ ШКОЛА ЭКОНОМИКИ»</w:t>
      </w:r>
    </w:p>
    <w:p w14:paraId="38F2F0A4" w14:textId="77777777" w:rsidR="00EE2C0C" w:rsidRDefault="00EE2C0C" w:rsidP="00170438">
      <w:pPr>
        <w:spacing w:after="0"/>
        <w:jc w:val="center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МОСКОВСКИЙ ИНСТИТУТ ЭЛЕКТРОНИКИ И МАТЕМАТИКИ им. А.Н. ТИХОНОВА</w:t>
      </w:r>
    </w:p>
    <w:p w14:paraId="5B06922D" w14:textId="77777777" w:rsidR="00EE2C0C" w:rsidRPr="00170438" w:rsidRDefault="00EE2C0C" w:rsidP="00170438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622B6F2" w14:textId="77777777" w:rsidR="00EE2C0C" w:rsidRPr="00170438" w:rsidRDefault="00EE2C0C" w:rsidP="00170438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CD1194A" w14:textId="77777777" w:rsidR="00EE2C0C" w:rsidRPr="00170438" w:rsidRDefault="00EE2C0C" w:rsidP="00170438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CC3E847" w14:textId="77777777" w:rsidR="00EE2C0C" w:rsidRPr="00170438" w:rsidRDefault="00EE2C0C" w:rsidP="00170438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2B2AEB5" w14:textId="77777777" w:rsidR="00EE2C0C" w:rsidRPr="00170438" w:rsidRDefault="00EE2C0C" w:rsidP="00170438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BE51119" w14:textId="77777777" w:rsidR="00EE2C0C" w:rsidRPr="00170438" w:rsidRDefault="00EE2C0C" w:rsidP="00170438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DCDC086" w14:textId="77777777" w:rsidR="00EE2C0C" w:rsidRPr="00170438" w:rsidRDefault="00EE2C0C" w:rsidP="00170438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 w:rsidRPr="00170438">
        <w:rPr>
          <w:rFonts w:ascii="Times New Roman" w:hAnsi="Times New Roman" w:cs="Times New Roman"/>
          <w:b/>
          <w:sz w:val="32"/>
        </w:rPr>
        <w:t>РУКОВОДСТВО ОПЕРАТОРА</w:t>
      </w:r>
    </w:p>
    <w:p w14:paraId="395FC9B8" w14:textId="77777777" w:rsidR="00EE2C0C" w:rsidRPr="00170438" w:rsidRDefault="00EE2C0C" w:rsidP="00170438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ACA670B" w14:textId="3A0F5DAD" w:rsidR="00EE2C0C" w:rsidRPr="00170438" w:rsidRDefault="00EE2C0C" w:rsidP="00170438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170438">
        <w:rPr>
          <w:rFonts w:ascii="Times New Roman" w:hAnsi="Times New Roman" w:cs="Times New Roman"/>
          <w:b/>
          <w:sz w:val="28"/>
        </w:rPr>
        <w:t>Язык программирования ОА и среда компиляции</w:t>
      </w:r>
    </w:p>
    <w:p w14:paraId="31DFEA9D" w14:textId="77777777" w:rsidR="00EE2C0C" w:rsidRPr="00170438" w:rsidRDefault="00EE2C0C" w:rsidP="00170438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63845CD" w14:textId="77777777" w:rsidR="00EE2C0C" w:rsidRPr="00170438" w:rsidRDefault="00EE2C0C" w:rsidP="00170438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7DAAF39" w14:textId="77777777" w:rsidR="00EE2C0C" w:rsidRPr="00170438" w:rsidRDefault="00EE2C0C" w:rsidP="00170438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B811152" w14:textId="77777777" w:rsidR="00EE2C0C" w:rsidRPr="00170438" w:rsidRDefault="00EE2C0C" w:rsidP="00170438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1825B0B" w14:textId="77777777" w:rsidR="00EE2C0C" w:rsidRPr="00170438" w:rsidRDefault="00EE2C0C" w:rsidP="00170438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0EB902E" w14:textId="77777777" w:rsidR="00EE2C0C" w:rsidRPr="00170438" w:rsidRDefault="00EE2C0C" w:rsidP="00170438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8073717" w14:textId="77777777" w:rsidR="00EE2C0C" w:rsidRPr="00170438" w:rsidRDefault="00EE2C0C" w:rsidP="00170438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7D922ED" w14:textId="77777777" w:rsidR="00EE2C0C" w:rsidRPr="00170438" w:rsidRDefault="00EE2C0C" w:rsidP="00170438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01DD96F" w14:textId="77777777" w:rsidR="00EE2C0C" w:rsidRPr="00170438" w:rsidRDefault="00EE2C0C" w:rsidP="00170438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42B2A0C" w14:textId="77777777" w:rsidR="00EE2C0C" w:rsidRPr="00170438" w:rsidRDefault="00EE2C0C" w:rsidP="00170438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6F90D70" w14:textId="77777777" w:rsidR="00EE2C0C" w:rsidRPr="00170438" w:rsidRDefault="00EE2C0C" w:rsidP="00170438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B855DEC" w14:textId="3AC3999E" w:rsidR="00EE2C0C" w:rsidRPr="00E57AC3" w:rsidRDefault="00EE2C0C" w:rsidP="00170438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170438">
        <w:rPr>
          <w:rFonts w:ascii="Times New Roman" w:hAnsi="Times New Roman" w:cs="Times New Roman"/>
          <w:b/>
          <w:sz w:val="28"/>
        </w:rPr>
        <w:t>Москва 202</w:t>
      </w:r>
      <w:r w:rsidR="0023266E" w:rsidRPr="00E57AC3">
        <w:rPr>
          <w:rFonts w:ascii="Times New Roman" w:hAnsi="Times New Roman" w:cs="Times New Roman"/>
          <w:b/>
          <w:sz w:val="28"/>
        </w:rPr>
        <w:t>6</w:t>
      </w:r>
    </w:p>
    <w:p w14:paraId="46711794" w14:textId="77777777" w:rsidR="00EE2C0C" w:rsidRDefault="00EE2C0C" w:rsidP="00170438"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7BA25185" w14:textId="77777777" w:rsidR="00EE2C0C" w:rsidRDefault="00EE2C0C" w:rsidP="00170438">
      <w:pPr>
        <w:spacing w:after="0"/>
        <w:rPr>
          <w:rFonts w:ascii="Times New Roman" w:hAnsi="Times New Roman" w:cs="Times New Roman"/>
          <w:b/>
          <w:sz w:val="28"/>
        </w:rPr>
        <w:sectPr w:rsidR="00EE2C0C" w:rsidSect="00EE2C0C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1D1E4378" w14:textId="77777777" w:rsidR="00EE2C0C" w:rsidRPr="00170438" w:rsidRDefault="00EE2C0C" w:rsidP="00170438">
      <w:pPr>
        <w:spacing w:after="0"/>
        <w:rPr>
          <w:rFonts w:ascii="Times New Roman" w:hAnsi="Times New Roman" w:cs="Times New Roman"/>
          <w:b/>
          <w:sz w:val="28"/>
        </w:rPr>
      </w:pPr>
      <w:r w:rsidRPr="00170438">
        <w:rPr>
          <w:rFonts w:ascii="Times New Roman" w:hAnsi="Times New Roman" w:cs="Times New Roman"/>
          <w:b/>
          <w:sz w:val="28"/>
        </w:rPr>
        <w:lastRenderedPageBreak/>
        <w:t>АННОТАЦИЯ</w:t>
      </w:r>
    </w:p>
    <w:p w14:paraId="2D0F18A7" w14:textId="65ACEA41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Настоящий документ является руководством оператора по работе с языком программирования ОА и сре</w:t>
      </w:r>
      <w:r w:rsidR="001E054E">
        <w:rPr>
          <w:rFonts w:ascii="Times New Roman" w:hAnsi="Times New Roman" w:cs="Times New Roman"/>
          <w:sz w:val="28"/>
        </w:rPr>
        <w:t>дой его компиляции</w:t>
      </w:r>
      <w:r w:rsidRPr="00170438">
        <w:rPr>
          <w:rFonts w:ascii="Times New Roman" w:hAnsi="Times New Roman" w:cs="Times New Roman"/>
          <w:sz w:val="28"/>
        </w:rPr>
        <w:t>.</w:t>
      </w:r>
    </w:p>
    <w:p w14:paraId="37319224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В документе изложены назначение и область применения языка ОА, условия, необходимые для выполнения программ, написанных на языке ОА, порядок написания, компиляции и запуска ОА-программ, а также сообщения, выдаваемые оператору в процессе работы.</w:t>
      </w:r>
    </w:p>
    <w:p w14:paraId="7EFA1C3C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Документ предназначен для операторов и программистов, разрабатывающих и исполняющих программы на языке ОА.</w:t>
      </w:r>
    </w:p>
    <w:p w14:paraId="5C1A24E7" w14:textId="77777777" w:rsidR="00EE2C0C" w:rsidRPr="003951F0" w:rsidRDefault="00EE2C0C" w:rsidP="00170438"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72069C8A" w14:textId="77777777" w:rsidR="00EE2C0C" w:rsidRDefault="00EE2C0C" w:rsidP="00170438">
      <w:pPr>
        <w:spacing w:after="0"/>
        <w:rPr>
          <w:rFonts w:ascii="Times New Roman" w:hAnsi="Times New Roman" w:cs="Times New Roman"/>
          <w:b/>
          <w:sz w:val="28"/>
        </w:rPr>
      </w:pPr>
      <w:r w:rsidRPr="00170438">
        <w:rPr>
          <w:rFonts w:ascii="Times New Roman" w:hAnsi="Times New Roman" w:cs="Times New Roman"/>
          <w:b/>
          <w:sz w:val="28"/>
        </w:rPr>
        <w:lastRenderedPageBreak/>
        <w:t>СОДЕРЖАНИЕ</w:t>
      </w:r>
    </w:p>
    <w:p w14:paraId="33F4FC64" w14:textId="7E74C56B" w:rsidR="009E0F50" w:rsidRDefault="00EE2C0C">
      <w:pPr>
        <w:pStyle w:val="TOC1"/>
        <w:tabs>
          <w:tab w:val="right" w:leader="dot" w:pos="9345"/>
        </w:tabs>
        <w:rPr>
          <w:rFonts w:eastAsiaTheme="minorEastAsia"/>
          <w:noProof/>
          <w:lang w:eastAsia="ru-RU"/>
        </w:rPr>
      </w:pPr>
      <w:r>
        <w:rPr>
          <w:rFonts w:ascii="Times New Roman" w:hAnsi="Times New Roman" w:cs="Times New Roman"/>
          <w:sz w:val="28"/>
        </w:rPr>
        <w:fldChar w:fldCharType="begin"/>
      </w:r>
      <w:r>
        <w:rPr>
          <w:rFonts w:ascii="Times New Roman" w:hAnsi="Times New Roman" w:cs="Times New Roman"/>
          <w:sz w:val="28"/>
        </w:rPr>
        <w:instrText xml:space="preserve"> TOC \o "1-2" \h \z \u \* MERGEFORMAT </w:instrText>
      </w:r>
      <w:r>
        <w:rPr>
          <w:rFonts w:ascii="Times New Roman" w:hAnsi="Times New Roman" w:cs="Times New Roman"/>
          <w:sz w:val="28"/>
        </w:rPr>
        <w:fldChar w:fldCharType="separate"/>
      </w:r>
      <w:hyperlink w:anchor="_Toc231413962" w:history="1">
        <w:r w:rsidR="009E0F50" w:rsidRPr="008112DC">
          <w:rPr>
            <w:rStyle w:val="Hyperlink"/>
            <w:rFonts w:ascii="Times New Roman" w:hAnsi="Times New Roman" w:cs="Times New Roman"/>
            <w:b/>
            <w:noProof/>
          </w:rPr>
          <w:t>1 Назначение программы</w:t>
        </w:r>
        <w:r w:rsidR="009E0F50">
          <w:rPr>
            <w:noProof/>
            <w:webHidden/>
          </w:rPr>
          <w:tab/>
        </w:r>
        <w:r w:rsidR="009E0F50">
          <w:rPr>
            <w:noProof/>
            <w:webHidden/>
          </w:rPr>
          <w:fldChar w:fldCharType="begin"/>
        </w:r>
        <w:r w:rsidR="009E0F50">
          <w:rPr>
            <w:noProof/>
            <w:webHidden/>
          </w:rPr>
          <w:instrText xml:space="preserve"> PAGEREF _Toc231413962 \h </w:instrText>
        </w:r>
        <w:r w:rsidR="009E0F50">
          <w:rPr>
            <w:noProof/>
            <w:webHidden/>
          </w:rPr>
        </w:r>
        <w:r w:rsidR="009E0F50">
          <w:rPr>
            <w:noProof/>
            <w:webHidden/>
          </w:rPr>
          <w:fldChar w:fldCharType="separate"/>
        </w:r>
        <w:r w:rsidR="009E0F50">
          <w:rPr>
            <w:noProof/>
            <w:webHidden/>
          </w:rPr>
          <w:t>4</w:t>
        </w:r>
        <w:r w:rsidR="009E0F50">
          <w:rPr>
            <w:noProof/>
            <w:webHidden/>
          </w:rPr>
          <w:fldChar w:fldCharType="end"/>
        </w:r>
      </w:hyperlink>
    </w:p>
    <w:p w14:paraId="588350EF" w14:textId="03BFFAA2" w:rsidR="009E0F50" w:rsidRDefault="00000000">
      <w:pPr>
        <w:pStyle w:val="TOC2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31413963" w:history="1">
        <w:r w:rsidR="009E0F50" w:rsidRPr="008112DC">
          <w:rPr>
            <w:rStyle w:val="Hyperlink"/>
            <w:rFonts w:ascii="Times New Roman" w:hAnsi="Times New Roman" w:cs="Times New Roman"/>
            <w:b/>
            <w:noProof/>
          </w:rPr>
          <w:t>1.1 Назначение и область применения языка ОА</w:t>
        </w:r>
        <w:r w:rsidR="009E0F50">
          <w:rPr>
            <w:noProof/>
            <w:webHidden/>
          </w:rPr>
          <w:tab/>
        </w:r>
        <w:r w:rsidR="009E0F50">
          <w:rPr>
            <w:noProof/>
            <w:webHidden/>
          </w:rPr>
          <w:fldChar w:fldCharType="begin"/>
        </w:r>
        <w:r w:rsidR="009E0F50">
          <w:rPr>
            <w:noProof/>
            <w:webHidden/>
          </w:rPr>
          <w:instrText xml:space="preserve"> PAGEREF _Toc231413963 \h </w:instrText>
        </w:r>
        <w:r w:rsidR="009E0F50">
          <w:rPr>
            <w:noProof/>
            <w:webHidden/>
          </w:rPr>
        </w:r>
        <w:r w:rsidR="009E0F50">
          <w:rPr>
            <w:noProof/>
            <w:webHidden/>
          </w:rPr>
          <w:fldChar w:fldCharType="separate"/>
        </w:r>
        <w:r w:rsidR="009E0F50">
          <w:rPr>
            <w:noProof/>
            <w:webHidden/>
          </w:rPr>
          <w:t>4</w:t>
        </w:r>
        <w:r w:rsidR="009E0F50">
          <w:rPr>
            <w:noProof/>
            <w:webHidden/>
          </w:rPr>
          <w:fldChar w:fldCharType="end"/>
        </w:r>
      </w:hyperlink>
    </w:p>
    <w:p w14:paraId="40C4BB0A" w14:textId="49B8AFCC" w:rsidR="009E0F50" w:rsidRDefault="00000000">
      <w:pPr>
        <w:pStyle w:val="TOC2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31413964" w:history="1">
        <w:r w:rsidR="009E0F50" w:rsidRPr="008112DC">
          <w:rPr>
            <w:rStyle w:val="Hyperlink"/>
            <w:rFonts w:ascii="Times New Roman" w:hAnsi="Times New Roman" w:cs="Times New Roman"/>
            <w:b/>
            <w:noProof/>
          </w:rPr>
          <w:t>1.2 Функциональные возможности</w:t>
        </w:r>
        <w:r w:rsidR="009E0F50">
          <w:rPr>
            <w:noProof/>
            <w:webHidden/>
          </w:rPr>
          <w:tab/>
        </w:r>
        <w:r w:rsidR="009E0F50">
          <w:rPr>
            <w:noProof/>
            <w:webHidden/>
          </w:rPr>
          <w:fldChar w:fldCharType="begin"/>
        </w:r>
        <w:r w:rsidR="009E0F50">
          <w:rPr>
            <w:noProof/>
            <w:webHidden/>
          </w:rPr>
          <w:instrText xml:space="preserve"> PAGEREF _Toc231413964 \h </w:instrText>
        </w:r>
        <w:r w:rsidR="009E0F50">
          <w:rPr>
            <w:noProof/>
            <w:webHidden/>
          </w:rPr>
        </w:r>
        <w:r w:rsidR="009E0F50">
          <w:rPr>
            <w:noProof/>
            <w:webHidden/>
          </w:rPr>
          <w:fldChar w:fldCharType="separate"/>
        </w:r>
        <w:r w:rsidR="009E0F50">
          <w:rPr>
            <w:noProof/>
            <w:webHidden/>
          </w:rPr>
          <w:t>4</w:t>
        </w:r>
        <w:r w:rsidR="009E0F50">
          <w:rPr>
            <w:noProof/>
            <w:webHidden/>
          </w:rPr>
          <w:fldChar w:fldCharType="end"/>
        </w:r>
      </w:hyperlink>
    </w:p>
    <w:p w14:paraId="56483CC8" w14:textId="55ACD757" w:rsidR="009E0F50" w:rsidRDefault="00000000">
      <w:pPr>
        <w:pStyle w:val="TOC2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31413965" w:history="1">
        <w:r w:rsidR="009E0F50" w:rsidRPr="008112DC">
          <w:rPr>
            <w:rStyle w:val="Hyperlink"/>
            <w:rFonts w:ascii="Times New Roman" w:hAnsi="Times New Roman" w:cs="Times New Roman"/>
            <w:b/>
            <w:noProof/>
          </w:rPr>
          <w:t>1.3 Основные понятия языка ОА</w:t>
        </w:r>
        <w:r w:rsidR="009E0F50">
          <w:rPr>
            <w:noProof/>
            <w:webHidden/>
          </w:rPr>
          <w:tab/>
        </w:r>
        <w:r w:rsidR="009E0F50">
          <w:rPr>
            <w:noProof/>
            <w:webHidden/>
          </w:rPr>
          <w:fldChar w:fldCharType="begin"/>
        </w:r>
        <w:r w:rsidR="009E0F50">
          <w:rPr>
            <w:noProof/>
            <w:webHidden/>
          </w:rPr>
          <w:instrText xml:space="preserve"> PAGEREF _Toc231413965 \h </w:instrText>
        </w:r>
        <w:r w:rsidR="009E0F50">
          <w:rPr>
            <w:noProof/>
            <w:webHidden/>
          </w:rPr>
        </w:r>
        <w:r w:rsidR="009E0F50">
          <w:rPr>
            <w:noProof/>
            <w:webHidden/>
          </w:rPr>
          <w:fldChar w:fldCharType="separate"/>
        </w:r>
        <w:r w:rsidR="009E0F50">
          <w:rPr>
            <w:noProof/>
            <w:webHidden/>
          </w:rPr>
          <w:t>4</w:t>
        </w:r>
        <w:r w:rsidR="009E0F50">
          <w:rPr>
            <w:noProof/>
            <w:webHidden/>
          </w:rPr>
          <w:fldChar w:fldCharType="end"/>
        </w:r>
      </w:hyperlink>
    </w:p>
    <w:p w14:paraId="2C50AFCE" w14:textId="18FBF2B4" w:rsidR="009E0F50" w:rsidRDefault="00000000">
      <w:pPr>
        <w:pStyle w:val="TOC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31413966" w:history="1">
        <w:r w:rsidR="009E0F50" w:rsidRPr="008112DC">
          <w:rPr>
            <w:rStyle w:val="Hyperlink"/>
            <w:rFonts w:ascii="Times New Roman" w:hAnsi="Times New Roman" w:cs="Times New Roman"/>
            <w:b/>
            <w:noProof/>
          </w:rPr>
          <w:t>2 Условия выполнения программы</w:t>
        </w:r>
        <w:r w:rsidR="009E0F50">
          <w:rPr>
            <w:noProof/>
            <w:webHidden/>
          </w:rPr>
          <w:tab/>
        </w:r>
        <w:r w:rsidR="009E0F50">
          <w:rPr>
            <w:noProof/>
            <w:webHidden/>
          </w:rPr>
          <w:fldChar w:fldCharType="begin"/>
        </w:r>
        <w:r w:rsidR="009E0F50">
          <w:rPr>
            <w:noProof/>
            <w:webHidden/>
          </w:rPr>
          <w:instrText xml:space="preserve"> PAGEREF _Toc231413966 \h </w:instrText>
        </w:r>
        <w:r w:rsidR="009E0F50">
          <w:rPr>
            <w:noProof/>
            <w:webHidden/>
          </w:rPr>
        </w:r>
        <w:r w:rsidR="009E0F50">
          <w:rPr>
            <w:noProof/>
            <w:webHidden/>
          </w:rPr>
          <w:fldChar w:fldCharType="separate"/>
        </w:r>
        <w:r w:rsidR="009E0F50">
          <w:rPr>
            <w:noProof/>
            <w:webHidden/>
          </w:rPr>
          <w:t>6</w:t>
        </w:r>
        <w:r w:rsidR="009E0F50">
          <w:rPr>
            <w:noProof/>
            <w:webHidden/>
          </w:rPr>
          <w:fldChar w:fldCharType="end"/>
        </w:r>
      </w:hyperlink>
    </w:p>
    <w:p w14:paraId="2E7541F0" w14:textId="684F47B3" w:rsidR="009E0F50" w:rsidRDefault="00000000">
      <w:pPr>
        <w:pStyle w:val="TOC2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31413967" w:history="1">
        <w:r w:rsidR="009E0F50" w:rsidRPr="008112DC">
          <w:rPr>
            <w:rStyle w:val="Hyperlink"/>
            <w:rFonts w:ascii="Times New Roman" w:hAnsi="Times New Roman" w:cs="Times New Roman"/>
            <w:b/>
            <w:noProof/>
          </w:rPr>
          <w:t>2.1 Минимальный состав технических средств</w:t>
        </w:r>
        <w:r w:rsidR="009E0F50">
          <w:rPr>
            <w:noProof/>
            <w:webHidden/>
          </w:rPr>
          <w:tab/>
        </w:r>
        <w:r w:rsidR="009E0F50">
          <w:rPr>
            <w:noProof/>
            <w:webHidden/>
          </w:rPr>
          <w:fldChar w:fldCharType="begin"/>
        </w:r>
        <w:r w:rsidR="009E0F50">
          <w:rPr>
            <w:noProof/>
            <w:webHidden/>
          </w:rPr>
          <w:instrText xml:space="preserve"> PAGEREF _Toc231413967 \h </w:instrText>
        </w:r>
        <w:r w:rsidR="009E0F50">
          <w:rPr>
            <w:noProof/>
            <w:webHidden/>
          </w:rPr>
        </w:r>
        <w:r w:rsidR="009E0F50">
          <w:rPr>
            <w:noProof/>
            <w:webHidden/>
          </w:rPr>
          <w:fldChar w:fldCharType="separate"/>
        </w:r>
        <w:r w:rsidR="009E0F50">
          <w:rPr>
            <w:noProof/>
            <w:webHidden/>
          </w:rPr>
          <w:t>6</w:t>
        </w:r>
        <w:r w:rsidR="009E0F50">
          <w:rPr>
            <w:noProof/>
            <w:webHidden/>
          </w:rPr>
          <w:fldChar w:fldCharType="end"/>
        </w:r>
      </w:hyperlink>
    </w:p>
    <w:p w14:paraId="636F4E54" w14:textId="453B8DBB" w:rsidR="009E0F50" w:rsidRDefault="00000000">
      <w:pPr>
        <w:pStyle w:val="TOC2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31413968" w:history="1">
        <w:r w:rsidR="009E0F50" w:rsidRPr="008112DC">
          <w:rPr>
            <w:rStyle w:val="Hyperlink"/>
            <w:rFonts w:ascii="Times New Roman" w:hAnsi="Times New Roman" w:cs="Times New Roman"/>
            <w:b/>
            <w:noProof/>
          </w:rPr>
          <w:t>2.2 Минимальный состав программных средств</w:t>
        </w:r>
        <w:r w:rsidR="009E0F50">
          <w:rPr>
            <w:noProof/>
            <w:webHidden/>
          </w:rPr>
          <w:tab/>
        </w:r>
        <w:r w:rsidR="009E0F50">
          <w:rPr>
            <w:noProof/>
            <w:webHidden/>
          </w:rPr>
          <w:fldChar w:fldCharType="begin"/>
        </w:r>
        <w:r w:rsidR="009E0F50">
          <w:rPr>
            <w:noProof/>
            <w:webHidden/>
          </w:rPr>
          <w:instrText xml:space="preserve"> PAGEREF _Toc231413968 \h </w:instrText>
        </w:r>
        <w:r w:rsidR="009E0F50">
          <w:rPr>
            <w:noProof/>
            <w:webHidden/>
          </w:rPr>
        </w:r>
        <w:r w:rsidR="009E0F50">
          <w:rPr>
            <w:noProof/>
            <w:webHidden/>
          </w:rPr>
          <w:fldChar w:fldCharType="separate"/>
        </w:r>
        <w:r w:rsidR="009E0F50">
          <w:rPr>
            <w:noProof/>
            <w:webHidden/>
          </w:rPr>
          <w:t>6</w:t>
        </w:r>
        <w:r w:rsidR="009E0F50">
          <w:rPr>
            <w:noProof/>
            <w:webHidden/>
          </w:rPr>
          <w:fldChar w:fldCharType="end"/>
        </w:r>
      </w:hyperlink>
    </w:p>
    <w:p w14:paraId="401CEAEC" w14:textId="544A1CEF" w:rsidR="009E0F50" w:rsidRDefault="00000000">
      <w:pPr>
        <w:pStyle w:val="TOC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31413969" w:history="1">
        <w:r w:rsidR="009E0F50" w:rsidRPr="008112DC">
          <w:rPr>
            <w:rStyle w:val="Hyperlink"/>
            <w:rFonts w:ascii="Times New Roman" w:hAnsi="Times New Roman" w:cs="Times New Roman"/>
            <w:b/>
            <w:noProof/>
          </w:rPr>
          <w:t>3 Выполнение программы</w:t>
        </w:r>
        <w:r w:rsidR="009E0F50">
          <w:rPr>
            <w:noProof/>
            <w:webHidden/>
          </w:rPr>
          <w:tab/>
        </w:r>
        <w:r w:rsidR="009E0F50">
          <w:rPr>
            <w:noProof/>
            <w:webHidden/>
          </w:rPr>
          <w:fldChar w:fldCharType="begin"/>
        </w:r>
        <w:r w:rsidR="009E0F50">
          <w:rPr>
            <w:noProof/>
            <w:webHidden/>
          </w:rPr>
          <w:instrText xml:space="preserve"> PAGEREF _Toc231413969 \h </w:instrText>
        </w:r>
        <w:r w:rsidR="009E0F50">
          <w:rPr>
            <w:noProof/>
            <w:webHidden/>
          </w:rPr>
        </w:r>
        <w:r w:rsidR="009E0F50">
          <w:rPr>
            <w:noProof/>
            <w:webHidden/>
          </w:rPr>
          <w:fldChar w:fldCharType="separate"/>
        </w:r>
        <w:r w:rsidR="009E0F50">
          <w:rPr>
            <w:noProof/>
            <w:webHidden/>
          </w:rPr>
          <w:t>7</w:t>
        </w:r>
        <w:r w:rsidR="009E0F50">
          <w:rPr>
            <w:noProof/>
            <w:webHidden/>
          </w:rPr>
          <w:fldChar w:fldCharType="end"/>
        </w:r>
      </w:hyperlink>
    </w:p>
    <w:p w14:paraId="306D239F" w14:textId="299C7E5D" w:rsidR="009E0F50" w:rsidRDefault="00000000">
      <w:pPr>
        <w:pStyle w:val="TOC2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31413970" w:history="1">
        <w:r w:rsidR="009E0F50" w:rsidRPr="008112DC">
          <w:rPr>
            <w:rStyle w:val="Hyperlink"/>
            <w:rFonts w:ascii="Times New Roman" w:hAnsi="Times New Roman" w:cs="Times New Roman"/>
            <w:b/>
            <w:noProof/>
          </w:rPr>
          <w:t>3.1 Общая форма предложения языка</w:t>
        </w:r>
        <w:r w:rsidR="009E0F50">
          <w:rPr>
            <w:noProof/>
            <w:webHidden/>
          </w:rPr>
          <w:tab/>
        </w:r>
        <w:r w:rsidR="009E0F50">
          <w:rPr>
            <w:noProof/>
            <w:webHidden/>
          </w:rPr>
          <w:fldChar w:fldCharType="begin"/>
        </w:r>
        <w:r w:rsidR="009E0F50">
          <w:rPr>
            <w:noProof/>
            <w:webHidden/>
          </w:rPr>
          <w:instrText xml:space="preserve"> PAGEREF _Toc231413970 \h </w:instrText>
        </w:r>
        <w:r w:rsidR="009E0F50">
          <w:rPr>
            <w:noProof/>
            <w:webHidden/>
          </w:rPr>
        </w:r>
        <w:r w:rsidR="009E0F50">
          <w:rPr>
            <w:noProof/>
            <w:webHidden/>
          </w:rPr>
          <w:fldChar w:fldCharType="separate"/>
        </w:r>
        <w:r w:rsidR="009E0F50">
          <w:rPr>
            <w:noProof/>
            <w:webHidden/>
          </w:rPr>
          <w:t>7</w:t>
        </w:r>
        <w:r w:rsidR="009E0F50">
          <w:rPr>
            <w:noProof/>
            <w:webHidden/>
          </w:rPr>
          <w:fldChar w:fldCharType="end"/>
        </w:r>
      </w:hyperlink>
    </w:p>
    <w:p w14:paraId="65FC53F7" w14:textId="5643ACB2" w:rsidR="009E0F50" w:rsidRDefault="00000000">
      <w:pPr>
        <w:pStyle w:val="TOC2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31413971" w:history="1">
        <w:r w:rsidR="009E0F50" w:rsidRPr="008112DC">
          <w:rPr>
            <w:rStyle w:val="Hyperlink"/>
            <w:rFonts w:ascii="Times New Roman" w:hAnsi="Times New Roman" w:cs="Times New Roman"/>
            <w:b/>
            <w:noProof/>
          </w:rPr>
          <w:t>3.2 Функциональные устройства и микрокоманды</w:t>
        </w:r>
        <w:r w:rsidR="009E0F50">
          <w:rPr>
            <w:noProof/>
            <w:webHidden/>
          </w:rPr>
          <w:tab/>
        </w:r>
        <w:r w:rsidR="009E0F50">
          <w:rPr>
            <w:noProof/>
            <w:webHidden/>
          </w:rPr>
          <w:fldChar w:fldCharType="begin"/>
        </w:r>
        <w:r w:rsidR="009E0F50">
          <w:rPr>
            <w:noProof/>
            <w:webHidden/>
          </w:rPr>
          <w:instrText xml:space="preserve"> PAGEREF _Toc231413971 \h </w:instrText>
        </w:r>
        <w:r w:rsidR="009E0F50">
          <w:rPr>
            <w:noProof/>
            <w:webHidden/>
          </w:rPr>
        </w:r>
        <w:r w:rsidR="009E0F50">
          <w:rPr>
            <w:noProof/>
            <w:webHidden/>
          </w:rPr>
          <w:fldChar w:fldCharType="separate"/>
        </w:r>
        <w:r w:rsidR="009E0F50">
          <w:rPr>
            <w:noProof/>
            <w:webHidden/>
          </w:rPr>
          <w:t>7</w:t>
        </w:r>
        <w:r w:rsidR="009E0F50">
          <w:rPr>
            <w:noProof/>
            <w:webHidden/>
          </w:rPr>
          <w:fldChar w:fldCharType="end"/>
        </w:r>
      </w:hyperlink>
    </w:p>
    <w:p w14:paraId="1C2E1654" w14:textId="7AD89D19" w:rsidR="009E0F50" w:rsidRDefault="00000000">
      <w:pPr>
        <w:pStyle w:val="TOC2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31413972" w:history="1">
        <w:r w:rsidR="009E0F50" w:rsidRPr="008112DC">
          <w:rPr>
            <w:rStyle w:val="Hyperlink"/>
            <w:rFonts w:ascii="Times New Roman" w:hAnsi="Times New Roman" w:cs="Times New Roman"/>
            <w:b/>
            <w:noProof/>
          </w:rPr>
          <w:t>3.3 Создание функциональных устройств и вызов микрокоманд</w:t>
        </w:r>
        <w:r w:rsidR="009E0F50">
          <w:rPr>
            <w:noProof/>
            <w:webHidden/>
          </w:rPr>
          <w:tab/>
        </w:r>
        <w:r w:rsidR="009E0F50">
          <w:rPr>
            <w:noProof/>
            <w:webHidden/>
          </w:rPr>
          <w:fldChar w:fldCharType="begin"/>
        </w:r>
        <w:r w:rsidR="009E0F50">
          <w:rPr>
            <w:noProof/>
            <w:webHidden/>
          </w:rPr>
          <w:instrText xml:space="preserve"> PAGEREF _Toc231413972 \h </w:instrText>
        </w:r>
        <w:r w:rsidR="009E0F50">
          <w:rPr>
            <w:noProof/>
            <w:webHidden/>
          </w:rPr>
        </w:r>
        <w:r w:rsidR="009E0F50">
          <w:rPr>
            <w:noProof/>
            <w:webHidden/>
          </w:rPr>
          <w:fldChar w:fldCharType="separate"/>
        </w:r>
        <w:r w:rsidR="009E0F50">
          <w:rPr>
            <w:noProof/>
            <w:webHidden/>
          </w:rPr>
          <w:t>8</w:t>
        </w:r>
        <w:r w:rsidR="009E0F50">
          <w:rPr>
            <w:noProof/>
            <w:webHidden/>
          </w:rPr>
          <w:fldChar w:fldCharType="end"/>
        </w:r>
      </w:hyperlink>
    </w:p>
    <w:p w14:paraId="2F1B6810" w14:textId="1388C947" w:rsidR="009E0F50" w:rsidRDefault="00000000">
      <w:pPr>
        <w:pStyle w:val="TOC2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31413973" w:history="1">
        <w:r w:rsidR="009E0F50" w:rsidRPr="008112DC">
          <w:rPr>
            <w:rStyle w:val="Hyperlink"/>
            <w:rFonts w:ascii="Times New Roman" w:hAnsi="Times New Roman" w:cs="Times New Roman"/>
            <w:b/>
            <w:noProof/>
          </w:rPr>
          <w:t>3.4 Переменные, выражения и векторы</w:t>
        </w:r>
        <w:r w:rsidR="009E0F50">
          <w:rPr>
            <w:noProof/>
            <w:webHidden/>
          </w:rPr>
          <w:tab/>
        </w:r>
        <w:r w:rsidR="009E0F50">
          <w:rPr>
            <w:noProof/>
            <w:webHidden/>
          </w:rPr>
          <w:fldChar w:fldCharType="begin"/>
        </w:r>
        <w:r w:rsidR="009E0F50">
          <w:rPr>
            <w:noProof/>
            <w:webHidden/>
          </w:rPr>
          <w:instrText xml:space="preserve"> PAGEREF _Toc231413973 \h </w:instrText>
        </w:r>
        <w:r w:rsidR="009E0F50">
          <w:rPr>
            <w:noProof/>
            <w:webHidden/>
          </w:rPr>
        </w:r>
        <w:r w:rsidR="009E0F50">
          <w:rPr>
            <w:noProof/>
            <w:webHidden/>
          </w:rPr>
          <w:fldChar w:fldCharType="separate"/>
        </w:r>
        <w:r w:rsidR="009E0F50">
          <w:rPr>
            <w:noProof/>
            <w:webHidden/>
          </w:rPr>
          <w:t>9</w:t>
        </w:r>
        <w:r w:rsidR="009E0F50">
          <w:rPr>
            <w:noProof/>
            <w:webHidden/>
          </w:rPr>
          <w:fldChar w:fldCharType="end"/>
        </w:r>
      </w:hyperlink>
    </w:p>
    <w:p w14:paraId="4973F598" w14:textId="04C34D2D" w:rsidR="009E0F50" w:rsidRDefault="00000000">
      <w:pPr>
        <w:pStyle w:val="TOC2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31413974" w:history="1">
        <w:r w:rsidR="009E0F50" w:rsidRPr="008112DC">
          <w:rPr>
            <w:rStyle w:val="Hyperlink"/>
            <w:rFonts w:ascii="Times New Roman" w:hAnsi="Times New Roman" w:cs="Times New Roman"/>
            <w:b/>
            <w:noProof/>
          </w:rPr>
          <w:t>3.5 Списки, капсулы и именованные таблицы</w:t>
        </w:r>
        <w:r w:rsidR="009E0F50">
          <w:rPr>
            <w:noProof/>
            <w:webHidden/>
          </w:rPr>
          <w:tab/>
        </w:r>
        <w:r w:rsidR="009E0F50">
          <w:rPr>
            <w:noProof/>
            <w:webHidden/>
          </w:rPr>
          <w:fldChar w:fldCharType="begin"/>
        </w:r>
        <w:r w:rsidR="009E0F50">
          <w:rPr>
            <w:noProof/>
            <w:webHidden/>
          </w:rPr>
          <w:instrText xml:space="preserve"> PAGEREF _Toc231413974 \h </w:instrText>
        </w:r>
        <w:r w:rsidR="009E0F50">
          <w:rPr>
            <w:noProof/>
            <w:webHidden/>
          </w:rPr>
        </w:r>
        <w:r w:rsidR="009E0F50">
          <w:rPr>
            <w:noProof/>
            <w:webHidden/>
          </w:rPr>
          <w:fldChar w:fldCharType="separate"/>
        </w:r>
        <w:r w:rsidR="009E0F50">
          <w:rPr>
            <w:noProof/>
            <w:webHidden/>
          </w:rPr>
          <w:t>9</w:t>
        </w:r>
        <w:r w:rsidR="009E0F50">
          <w:rPr>
            <w:noProof/>
            <w:webHidden/>
          </w:rPr>
          <w:fldChar w:fldCharType="end"/>
        </w:r>
      </w:hyperlink>
    </w:p>
    <w:p w14:paraId="00A1A283" w14:textId="13E92E5E" w:rsidR="009E0F50" w:rsidRDefault="00000000">
      <w:pPr>
        <w:pStyle w:val="TOC2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31413975" w:history="1">
        <w:r w:rsidR="009E0F50" w:rsidRPr="008112DC">
          <w:rPr>
            <w:rStyle w:val="Hyperlink"/>
            <w:rFonts w:ascii="Times New Roman" w:hAnsi="Times New Roman" w:cs="Times New Roman"/>
            <w:b/>
            <w:noProof/>
          </w:rPr>
          <w:t>3.6 Структура программы на языке ОА</w:t>
        </w:r>
        <w:r w:rsidR="009E0F50">
          <w:rPr>
            <w:noProof/>
            <w:webHidden/>
          </w:rPr>
          <w:tab/>
        </w:r>
        <w:r w:rsidR="009E0F50">
          <w:rPr>
            <w:noProof/>
            <w:webHidden/>
          </w:rPr>
          <w:fldChar w:fldCharType="begin"/>
        </w:r>
        <w:r w:rsidR="009E0F50">
          <w:rPr>
            <w:noProof/>
            <w:webHidden/>
          </w:rPr>
          <w:instrText xml:space="preserve"> PAGEREF _Toc231413975 \h </w:instrText>
        </w:r>
        <w:r w:rsidR="009E0F50">
          <w:rPr>
            <w:noProof/>
            <w:webHidden/>
          </w:rPr>
        </w:r>
        <w:r w:rsidR="009E0F50">
          <w:rPr>
            <w:noProof/>
            <w:webHidden/>
          </w:rPr>
          <w:fldChar w:fldCharType="separate"/>
        </w:r>
        <w:r w:rsidR="009E0F50">
          <w:rPr>
            <w:noProof/>
            <w:webHidden/>
          </w:rPr>
          <w:t>10</w:t>
        </w:r>
        <w:r w:rsidR="009E0F50">
          <w:rPr>
            <w:noProof/>
            <w:webHidden/>
          </w:rPr>
          <w:fldChar w:fldCharType="end"/>
        </w:r>
      </w:hyperlink>
    </w:p>
    <w:p w14:paraId="53E42A58" w14:textId="3EE59278" w:rsidR="009E0F50" w:rsidRDefault="00000000">
      <w:pPr>
        <w:pStyle w:val="TOC2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31413976" w:history="1">
        <w:r w:rsidR="009E0F50" w:rsidRPr="008112DC">
          <w:rPr>
            <w:rStyle w:val="Hyperlink"/>
            <w:rFonts w:ascii="Times New Roman" w:hAnsi="Times New Roman" w:cs="Times New Roman"/>
            <w:b/>
            <w:noProof/>
          </w:rPr>
          <w:t>3.7 Процесс компиляции</w:t>
        </w:r>
        <w:r w:rsidR="009E0F50">
          <w:rPr>
            <w:noProof/>
            <w:webHidden/>
          </w:rPr>
          <w:tab/>
        </w:r>
        <w:r w:rsidR="009E0F50">
          <w:rPr>
            <w:noProof/>
            <w:webHidden/>
          </w:rPr>
          <w:fldChar w:fldCharType="begin"/>
        </w:r>
        <w:r w:rsidR="009E0F50">
          <w:rPr>
            <w:noProof/>
            <w:webHidden/>
          </w:rPr>
          <w:instrText xml:space="preserve"> PAGEREF _Toc231413976 \h </w:instrText>
        </w:r>
        <w:r w:rsidR="009E0F50">
          <w:rPr>
            <w:noProof/>
            <w:webHidden/>
          </w:rPr>
        </w:r>
        <w:r w:rsidR="009E0F50">
          <w:rPr>
            <w:noProof/>
            <w:webHidden/>
          </w:rPr>
          <w:fldChar w:fldCharType="separate"/>
        </w:r>
        <w:r w:rsidR="009E0F50">
          <w:rPr>
            <w:noProof/>
            <w:webHidden/>
          </w:rPr>
          <w:t>10</w:t>
        </w:r>
        <w:r w:rsidR="009E0F50">
          <w:rPr>
            <w:noProof/>
            <w:webHidden/>
          </w:rPr>
          <w:fldChar w:fldCharType="end"/>
        </w:r>
      </w:hyperlink>
    </w:p>
    <w:p w14:paraId="733958FE" w14:textId="1467A4B4" w:rsidR="009E0F50" w:rsidRDefault="00000000">
      <w:pPr>
        <w:pStyle w:val="TOC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31413977" w:history="1">
        <w:r w:rsidR="009E0F50" w:rsidRPr="008112DC">
          <w:rPr>
            <w:rStyle w:val="Hyperlink"/>
            <w:rFonts w:ascii="Times New Roman" w:hAnsi="Times New Roman" w:cs="Times New Roman"/>
            <w:b/>
            <w:noProof/>
          </w:rPr>
          <w:t>4 Сообщения оператору</w:t>
        </w:r>
        <w:r w:rsidR="009E0F50">
          <w:rPr>
            <w:noProof/>
            <w:webHidden/>
          </w:rPr>
          <w:tab/>
        </w:r>
        <w:r w:rsidR="009E0F50">
          <w:rPr>
            <w:noProof/>
            <w:webHidden/>
          </w:rPr>
          <w:fldChar w:fldCharType="begin"/>
        </w:r>
        <w:r w:rsidR="009E0F50">
          <w:rPr>
            <w:noProof/>
            <w:webHidden/>
          </w:rPr>
          <w:instrText xml:space="preserve"> PAGEREF _Toc231413977 \h </w:instrText>
        </w:r>
        <w:r w:rsidR="009E0F50">
          <w:rPr>
            <w:noProof/>
            <w:webHidden/>
          </w:rPr>
        </w:r>
        <w:r w:rsidR="009E0F50">
          <w:rPr>
            <w:noProof/>
            <w:webHidden/>
          </w:rPr>
          <w:fldChar w:fldCharType="separate"/>
        </w:r>
        <w:r w:rsidR="009E0F50">
          <w:rPr>
            <w:noProof/>
            <w:webHidden/>
          </w:rPr>
          <w:t>11</w:t>
        </w:r>
        <w:r w:rsidR="009E0F50">
          <w:rPr>
            <w:noProof/>
            <w:webHidden/>
          </w:rPr>
          <w:fldChar w:fldCharType="end"/>
        </w:r>
      </w:hyperlink>
    </w:p>
    <w:p w14:paraId="2CA3CB5E" w14:textId="7A180A92" w:rsidR="00EE2C0C" w:rsidRPr="003951F0" w:rsidRDefault="00EE2C0C" w:rsidP="003951F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fldChar w:fldCharType="end"/>
      </w:r>
    </w:p>
    <w:p w14:paraId="22BDAC38" w14:textId="77777777" w:rsidR="00EE2C0C" w:rsidRDefault="00EE2C0C" w:rsidP="00170438"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6184965E" w14:textId="77777777" w:rsidR="00EE2C0C" w:rsidRPr="003951F0" w:rsidRDefault="00EE2C0C" w:rsidP="003951F0">
      <w:pPr>
        <w:pStyle w:val="Heading1"/>
        <w:spacing w:before="120" w:after="120"/>
        <w:rPr>
          <w:rFonts w:ascii="Times New Roman" w:hAnsi="Times New Roman" w:cs="Times New Roman"/>
          <w:b/>
          <w:color w:val="000000"/>
          <w:sz w:val="28"/>
        </w:rPr>
      </w:pPr>
      <w:bookmarkStart w:id="0" w:name="_Toc231413962"/>
      <w:r w:rsidRPr="003951F0">
        <w:rPr>
          <w:rFonts w:ascii="Times New Roman" w:hAnsi="Times New Roman" w:cs="Times New Roman"/>
          <w:b/>
          <w:color w:val="000000"/>
          <w:sz w:val="28"/>
        </w:rPr>
        <w:lastRenderedPageBreak/>
        <w:t>1 Назначение программы</w:t>
      </w:r>
      <w:bookmarkEnd w:id="0"/>
    </w:p>
    <w:p w14:paraId="36896C91" w14:textId="77777777" w:rsidR="00EE2C0C" w:rsidRPr="003951F0" w:rsidRDefault="00EE2C0C" w:rsidP="003951F0">
      <w:pPr>
        <w:pStyle w:val="Heading2"/>
        <w:spacing w:before="120" w:after="120"/>
        <w:rPr>
          <w:rFonts w:ascii="Times New Roman" w:hAnsi="Times New Roman" w:cs="Times New Roman"/>
          <w:b/>
          <w:color w:val="000000"/>
          <w:sz w:val="28"/>
        </w:rPr>
      </w:pPr>
      <w:bookmarkStart w:id="1" w:name="_Toc231413963"/>
      <w:r w:rsidRPr="003951F0">
        <w:rPr>
          <w:rFonts w:ascii="Times New Roman" w:hAnsi="Times New Roman" w:cs="Times New Roman"/>
          <w:b/>
          <w:color w:val="000000"/>
          <w:sz w:val="28"/>
        </w:rPr>
        <w:t>1.1 Назначение и область применения языка ОА</w:t>
      </w:r>
      <w:bookmarkEnd w:id="1"/>
    </w:p>
    <w:p w14:paraId="5116B70A" w14:textId="58ED5F7B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Язык ОА (</w:t>
      </w:r>
      <w:r w:rsidR="00DC16C9" w:rsidRPr="00DC16C9">
        <w:rPr>
          <w:rFonts w:ascii="Times New Roman" w:hAnsi="Times New Roman" w:cs="Times New Roman"/>
          <w:sz w:val="28"/>
        </w:rPr>
        <w:t>от «объектно-атрибутный»</w:t>
      </w:r>
      <w:r w:rsidRPr="00170438">
        <w:rPr>
          <w:rFonts w:ascii="Times New Roman" w:hAnsi="Times New Roman" w:cs="Times New Roman"/>
          <w:sz w:val="28"/>
        </w:rPr>
        <w:t>) — это потоково-управляемый (dataflow) язык программирования. В отличие от классических императивных языков, программа на языке ОА представляет собой не последовательность операторов присваивания, а граф из функциональных устройств, обменивающихся сообщениями (микрокомандами) через общую шину.</w:t>
      </w:r>
    </w:p>
    <w:p w14:paraId="6F78D598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Если в обычном языке программист пишет выражение вида x = a + b, то на языке ОА он посылает микрокоманду некоторому устройству, например: «устройству IntAlu выполнить микрокоманду Add с операндом b». Программа, таким образом, — это граф из узлов-устройств, соединённых потоками значений.</w:t>
      </w:r>
    </w:p>
    <w:p w14:paraId="09A715B1" w14:textId="6D529FB9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Язык предназначен прежде всего для описания вычислительных процессов в терминах потока данных, для построения само-компилирующихся систем, а также для моделирования и цифровой обработки сигналов (</w:t>
      </w:r>
      <w:r w:rsidRPr="00EE2C0C">
        <w:rPr>
          <w:rFonts w:ascii="Times New Roman" w:hAnsi="Times New Roman" w:cs="Times New Roman"/>
          <w:sz w:val="28"/>
        </w:rPr>
        <w:t>в том числе прикладные программы для моделирования и цифровой обработки сигналов</w:t>
      </w:r>
      <w:r w:rsidRPr="00170438">
        <w:rPr>
          <w:rFonts w:ascii="Times New Roman" w:hAnsi="Times New Roman" w:cs="Times New Roman"/>
          <w:sz w:val="28"/>
        </w:rPr>
        <w:t>).</w:t>
      </w:r>
    </w:p>
    <w:p w14:paraId="69F7E94F" w14:textId="77777777" w:rsidR="00EE2C0C" w:rsidRPr="003951F0" w:rsidRDefault="00EE2C0C" w:rsidP="003951F0">
      <w:pPr>
        <w:pStyle w:val="Heading2"/>
        <w:spacing w:before="120" w:after="120"/>
        <w:rPr>
          <w:rFonts w:ascii="Times New Roman" w:hAnsi="Times New Roman" w:cs="Times New Roman"/>
          <w:b/>
          <w:color w:val="000000"/>
          <w:sz w:val="28"/>
        </w:rPr>
      </w:pPr>
      <w:bookmarkStart w:id="2" w:name="_Toc231413964"/>
      <w:r w:rsidRPr="003951F0">
        <w:rPr>
          <w:rFonts w:ascii="Times New Roman" w:hAnsi="Times New Roman" w:cs="Times New Roman"/>
          <w:b/>
          <w:color w:val="000000"/>
          <w:sz w:val="28"/>
        </w:rPr>
        <w:t>1.2 Функциональные возможности</w:t>
      </w:r>
      <w:bookmarkEnd w:id="2"/>
    </w:p>
    <w:p w14:paraId="66BE7CE0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Язык ОА и среда его компиляции обеспечивают выполнение следующих функций:</w:t>
      </w:r>
    </w:p>
    <w:p w14:paraId="34C97CE9" w14:textId="77777777" w:rsidR="00EE2C0C" w:rsidRPr="00170438" w:rsidRDefault="00EE2C0C" w:rsidP="00170438">
      <w:pPr>
        <w:spacing w:after="0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– создание функциональных устройств (ФУ) различных типов и их регистрацию на шине;</w:t>
      </w:r>
    </w:p>
    <w:p w14:paraId="30C9C0D3" w14:textId="77777777" w:rsidR="00EE2C0C" w:rsidRPr="00170438" w:rsidRDefault="00EE2C0C" w:rsidP="00170438">
      <w:pPr>
        <w:spacing w:after="0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– построение графа потока данных путём соединения выходов одних устройств со входами других;</w:t>
      </w:r>
    </w:p>
    <w:p w14:paraId="46F731BF" w14:textId="77777777" w:rsidR="00EE2C0C" w:rsidRPr="00170438" w:rsidRDefault="00EE2C0C" w:rsidP="00170438">
      <w:pPr>
        <w:spacing w:after="0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– вычисление арифметико-логических выражений на этапе компиляции (под-автомат ALE);</w:t>
      </w:r>
    </w:p>
    <w:p w14:paraId="143C5716" w14:textId="77777777" w:rsidR="00EE2C0C" w:rsidRPr="00170438" w:rsidRDefault="00EE2C0C" w:rsidP="00170438">
      <w:pPr>
        <w:spacing w:after="0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– задание структур данных и блоков кода в виде капсул и списков;</w:t>
      </w:r>
    </w:p>
    <w:p w14:paraId="69E5B3A4" w14:textId="77777777" w:rsidR="00EE2C0C" w:rsidRPr="00170438" w:rsidRDefault="00EE2C0C" w:rsidP="00170438">
      <w:pPr>
        <w:spacing w:after="0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– компиляцию исходного текста программы в бинарный индексный файл (.ind);</w:t>
      </w:r>
    </w:p>
    <w:p w14:paraId="5218685B" w14:textId="77777777" w:rsidR="00EE2C0C" w:rsidRPr="003951F0" w:rsidRDefault="00EE2C0C" w:rsidP="003951F0">
      <w:pPr>
        <w:pStyle w:val="Heading2"/>
        <w:spacing w:before="120" w:after="120"/>
        <w:rPr>
          <w:rFonts w:ascii="Times New Roman" w:hAnsi="Times New Roman" w:cs="Times New Roman"/>
          <w:b/>
          <w:color w:val="000000"/>
          <w:sz w:val="28"/>
        </w:rPr>
      </w:pPr>
      <w:bookmarkStart w:id="3" w:name="_Toc231413965"/>
      <w:r w:rsidRPr="003951F0">
        <w:rPr>
          <w:rFonts w:ascii="Times New Roman" w:hAnsi="Times New Roman" w:cs="Times New Roman"/>
          <w:b/>
          <w:color w:val="000000"/>
          <w:sz w:val="28"/>
        </w:rPr>
        <w:t>1.3 Основные понятия языка ОА</w:t>
      </w:r>
      <w:bookmarkEnd w:id="3"/>
    </w:p>
    <w:p w14:paraId="0D684414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Для работы с языком оператору необходимо владеть следующими основными понятиями.</w:t>
      </w:r>
    </w:p>
    <w:p w14:paraId="74085EA5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Функциональное устройство (ФУ, FU — Functional Unit) — объект-автомат, обладающий состоянием. Каждое ФУ имеет тип (параметр FUType) и имя-мнемонику (параметр Mnemo). По смыслу ФУ близко к объекту или актору в объектно-ориентированных языках.</w:t>
      </w:r>
    </w:p>
    <w:p w14:paraId="0023E6AB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lastRenderedPageBreak/>
        <w:t>Микрокоманда (МК, Mk) — числовой код метода ФУ. У каждого типа ФУ имеется собственная таблица микрокоманд. По смыслу микрокоманда близка к методу объекта или машинному коду операции (opcode).</w:t>
      </w:r>
    </w:p>
    <w:p w14:paraId="7C54D202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Мнемоника — человекочитаемое имя микрокоманды или устройства (например, OutLn, Cons). На этапе лексического анализа мнемоника переводится в число.</w:t>
      </w:r>
    </w:p>
    <w:p w14:paraId="5D099727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Шина (Bus) — глобальный диспетчер. Шина хранит все зарегистрированные ФУ и маршрутизирует микрокоманды по глобальным адресам.</w:t>
      </w:r>
    </w:p>
    <w:p w14:paraId="53F8A821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Полезная нагрузка (Load) — данные сообщения, то есть то, что записано справа от знака «=». Нагрузкой может быть число, строка, ссылка на ФУ или целый вложенный подграф вида {…}.</w:t>
      </w:r>
    </w:p>
    <w:p w14:paraId="0556E896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Атрибут (Atr) — тип или тег значения, задаваемый отрицательным числом (например, Mnemo = −2, Const = −13, FU = −300). Атрибут аналогичен типу токена.</w:t>
      </w:r>
    </w:p>
    <w:p w14:paraId="722579DD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Информационная пара (ИП, IP — Information Pair) — пара «атрибут + значение», элементарный атом данных в системе.</w:t>
      </w:r>
    </w:p>
    <w:p w14:paraId="22C0F60B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Информационная капсула (ИК, IC — Information Capsule) — список информационных пар, то есть структурированный фрагмент данных или кода. Капсула аналогична узлу синтаксического дерева или записи.</w:t>
      </w:r>
    </w:p>
    <w:p w14:paraId="5FABC70E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Каждое ФУ при создании получает на шине диапазон микрокоманд (FUMkRange). Глобальный адрес микрокоманды вычисляется как сумма базы устройства и локального номера микрокоманды:</w:t>
      </w:r>
    </w:p>
    <w:p w14:paraId="5C0053BA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</w:rPr>
      </w:pPr>
      <w:r w:rsidRPr="00170438">
        <w:rPr>
          <w:rFonts w:ascii="Courier New" w:hAnsi="Courier New" w:cs="Courier New"/>
        </w:rPr>
        <w:t>глобальный_МК  =  база_ФУ  +  локальный_номер_МК</w:t>
      </w:r>
    </w:p>
    <w:p w14:paraId="1398F924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Например, при базе устройства Cons, равной 2000, и локальном номере микрокоманды OutLn, равном 2, глобальный адрес составит 2002. Именно так шина определяет, какому устройству переслать вызов.</w:t>
      </w:r>
    </w:p>
    <w:p w14:paraId="6E9A8323" w14:textId="77777777" w:rsidR="00EE2C0C" w:rsidRDefault="00EE2C0C" w:rsidP="00170438"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38A5C43C" w14:textId="77777777" w:rsidR="00EE2C0C" w:rsidRPr="003951F0" w:rsidRDefault="00EE2C0C" w:rsidP="003951F0">
      <w:pPr>
        <w:pStyle w:val="Heading1"/>
        <w:spacing w:before="120" w:after="120"/>
        <w:rPr>
          <w:rFonts w:ascii="Times New Roman" w:hAnsi="Times New Roman" w:cs="Times New Roman"/>
          <w:b/>
          <w:color w:val="000000"/>
          <w:sz w:val="28"/>
        </w:rPr>
      </w:pPr>
      <w:bookmarkStart w:id="4" w:name="_Toc231413966"/>
      <w:r w:rsidRPr="003951F0">
        <w:rPr>
          <w:rFonts w:ascii="Times New Roman" w:hAnsi="Times New Roman" w:cs="Times New Roman"/>
          <w:b/>
          <w:color w:val="000000"/>
          <w:sz w:val="28"/>
        </w:rPr>
        <w:lastRenderedPageBreak/>
        <w:t>2 Условия выполнения программы</w:t>
      </w:r>
      <w:bookmarkEnd w:id="4"/>
    </w:p>
    <w:p w14:paraId="4A6608A3" w14:textId="21D37408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Программы на языке ОА исполняются программой-исполнителем — реализованным на языке C++ «исполнителем микрокоманд». Исполнитель играет роль аппаратной части: он исполняет микрокоманды, тогда как вся грамматика языка и логика компиляции описаны на самом языке ОА в файле компилятора.</w:t>
      </w:r>
    </w:p>
    <w:p w14:paraId="4766430F" w14:textId="77777777" w:rsidR="00EE2C0C" w:rsidRPr="003951F0" w:rsidRDefault="00EE2C0C" w:rsidP="003951F0">
      <w:pPr>
        <w:pStyle w:val="Heading2"/>
        <w:spacing w:before="120" w:after="120"/>
        <w:rPr>
          <w:rFonts w:ascii="Times New Roman" w:hAnsi="Times New Roman" w:cs="Times New Roman"/>
          <w:b/>
          <w:color w:val="000000"/>
          <w:sz w:val="28"/>
        </w:rPr>
      </w:pPr>
      <w:bookmarkStart w:id="5" w:name="_Toc231413967"/>
      <w:r w:rsidRPr="003951F0">
        <w:rPr>
          <w:rFonts w:ascii="Times New Roman" w:hAnsi="Times New Roman" w:cs="Times New Roman"/>
          <w:b/>
          <w:color w:val="000000"/>
          <w:sz w:val="28"/>
        </w:rPr>
        <w:t>2.1 Минимальный состав технических средств</w:t>
      </w:r>
      <w:bookmarkEnd w:id="5"/>
    </w:p>
    <w:p w14:paraId="39277B3A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Для выполнения программ на языке ОА требуется персональная электронно-вычислительная машина со следующими минимальными характеристиками:</w:t>
      </w:r>
    </w:p>
    <w:p w14:paraId="3AAF45AC" w14:textId="77777777" w:rsidR="00EE2C0C" w:rsidRPr="00170438" w:rsidRDefault="00EE2C0C" w:rsidP="00170438">
      <w:pPr>
        <w:spacing w:after="0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– процессор архитектуры x86-64 с тактовой частотой не ниже 1 ГГц;</w:t>
      </w:r>
    </w:p>
    <w:p w14:paraId="7110BD02" w14:textId="77777777" w:rsidR="00EE2C0C" w:rsidRPr="00170438" w:rsidRDefault="00EE2C0C" w:rsidP="00170438">
      <w:pPr>
        <w:spacing w:after="0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– оперативная память объёмом не менее 512 Мбайт;</w:t>
      </w:r>
    </w:p>
    <w:p w14:paraId="2A2FFAA7" w14:textId="77777777" w:rsidR="00EE2C0C" w:rsidRPr="00170438" w:rsidRDefault="00EE2C0C" w:rsidP="00170438">
      <w:pPr>
        <w:spacing w:after="0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– свободное дисковое пространство, достаточное для размещения исполнителя, исходных текстов программ (.oap) и индексных файлов (.ind);</w:t>
      </w:r>
    </w:p>
    <w:p w14:paraId="0DAF9523" w14:textId="77777777" w:rsidR="00EE2C0C" w:rsidRPr="00170438" w:rsidRDefault="00EE2C0C" w:rsidP="00170438">
      <w:pPr>
        <w:spacing w:after="0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– стандартные устройства ввода-вывода (клавиатура, дисплей) для взаимодействия оператора с консолью (ФУ типа Console).</w:t>
      </w:r>
    </w:p>
    <w:p w14:paraId="23F92999" w14:textId="77777777" w:rsidR="00EE2C0C" w:rsidRPr="003951F0" w:rsidRDefault="00EE2C0C" w:rsidP="003951F0">
      <w:pPr>
        <w:pStyle w:val="Heading2"/>
        <w:spacing w:before="120" w:after="120"/>
        <w:rPr>
          <w:rFonts w:ascii="Times New Roman" w:hAnsi="Times New Roman" w:cs="Times New Roman"/>
          <w:b/>
          <w:color w:val="000000"/>
          <w:sz w:val="28"/>
        </w:rPr>
      </w:pPr>
      <w:bookmarkStart w:id="6" w:name="_Toc231413968"/>
      <w:r w:rsidRPr="003951F0">
        <w:rPr>
          <w:rFonts w:ascii="Times New Roman" w:hAnsi="Times New Roman" w:cs="Times New Roman"/>
          <w:b/>
          <w:color w:val="000000"/>
          <w:sz w:val="28"/>
        </w:rPr>
        <w:t>2.2 Минимальный состав программных средств</w:t>
      </w:r>
      <w:bookmarkEnd w:id="6"/>
    </w:p>
    <w:p w14:paraId="28BD89CE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Для выполнения программ на языке ОА необходимы следующие программные средства:</w:t>
      </w:r>
    </w:p>
    <w:p w14:paraId="0A5C78A9" w14:textId="3EC1C25B" w:rsidR="00EE2C0C" w:rsidRPr="00170438" w:rsidRDefault="00EE2C0C" w:rsidP="00170438">
      <w:pPr>
        <w:spacing w:after="0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– операционная система, обеспечивающая запуск исполнителя;</w:t>
      </w:r>
    </w:p>
    <w:p w14:paraId="188D9030" w14:textId="3DDCD98F" w:rsidR="00EE2C0C" w:rsidRPr="00170438" w:rsidRDefault="00EE2C0C" w:rsidP="00170438">
      <w:pPr>
        <w:spacing w:after="0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–</w:t>
      </w:r>
      <w:r w:rsidR="00176BFF">
        <w:rPr>
          <w:rFonts w:ascii="Times New Roman" w:hAnsi="Times New Roman" w:cs="Times New Roman"/>
          <w:sz w:val="28"/>
        </w:rPr>
        <w:t xml:space="preserve"> </w:t>
      </w:r>
      <w:r w:rsidRPr="00170438">
        <w:rPr>
          <w:rFonts w:ascii="Times New Roman" w:hAnsi="Times New Roman" w:cs="Times New Roman"/>
          <w:sz w:val="28"/>
        </w:rPr>
        <w:t>исполнитель микрокоманд;</w:t>
      </w:r>
    </w:p>
    <w:p w14:paraId="546F2636" w14:textId="1C29471A" w:rsidR="00EE2C0C" w:rsidRPr="00DC16C9" w:rsidRDefault="00EE2C0C" w:rsidP="00DC16C9">
      <w:pPr>
        <w:spacing w:after="0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–</w:t>
      </w:r>
      <w:r w:rsidR="00FC4A56">
        <w:rPr>
          <w:rFonts w:ascii="Times New Roman" w:hAnsi="Times New Roman" w:cs="Times New Roman"/>
          <w:sz w:val="28"/>
        </w:rPr>
        <w:t xml:space="preserve"> </w:t>
      </w:r>
      <w:r w:rsidRPr="00170438">
        <w:rPr>
          <w:rFonts w:ascii="Times New Roman" w:hAnsi="Times New Roman" w:cs="Times New Roman"/>
          <w:sz w:val="28"/>
        </w:rPr>
        <w:t>предварительно скомпилированный индексный файл компилятора (.ind).</w:t>
      </w:r>
      <w:r>
        <w:rPr>
          <w:rFonts w:ascii="Times New Roman" w:hAnsi="Times New Roman" w:cs="Times New Roman"/>
          <w:b/>
          <w:sz w:val="28"/>
        </w:rPr>
        <w:br w:type="page"/>
      </w:r>
    </w:p>
    <w:p w14:paraId="4719D76F" w14:textId="77777777" w:rsidR="00EE2C0C" w:rsidRPr="003951F0" w:rsidRDefault="00EE2C0C" w:rsidP="003951F0">
      <w:pPr>
        <w:pStyle w:val="Heading1"/>
        <w:spacing w:before="120" w:after="120"/>
        <w:rPr>
          <w:rFonts w:ascii="Times New Roman" w:hAnsi="Times New Roman" w:cs="Times New Roman"/>
          <w:b/>
          <w:color w:val="000000"/>
          <w:sz w:val="28"/>
        </w:rPr>
      </w:pPr>
      <w:bookmarkStart w:id="7" w:name="_Toc231413969"/>
      <w:r w:rsidRPr="003951F0">
        <w:rPr>
          <w:rFonts w:ascii="Times New Roman" w:hAnsi="Times New Roman" w:cs="Times New Roman"/>
          <w:b/>
          <w:color w:val="000000"/>
          <w:sz w:val="28"/>
        </w:rPr>
        <w:lastRenderedPageBreak/>
        <w:t>3 Выполнение программы</w:t>
      </w:r>
      <w:bookmarkEnd w:id="7"/>
    </w:p>
    <w:p w14:paraId="456A93CB" w14:textId="77777777" w:rsidR="00EE2C0C" w:rsidRPr="003951F0" w:rsidRDefault="00EE2C0C" w:rsidP="003951F0">
      <w:pPr>
        <w:pStyle w:val="Heading2"/>
        <w:spacing w:before="120" w:after="120"/>
        <w:rPr>
          <w:rFonts w:ascii="Times New Roman" w:hAnsi="Times New Roman" w:cs="Times New Roman"/>
          <w:b/>
          <w:color w:val="000000"/>
          <w:sz w:val="28"/>
        </w:rPr>
      </w:pPr>
      <w:bookmarkStart w:id="8" w:name="_Toc231413970"/>
      <w:r w:rsidRPr="003951F0">
        <w:rPr>
          <w:rFonts w:ascii="Times New Roman" w:hAnsi="Times New Roman" w:cs="Times New Roman"/>
          <w:b/>
          <w:color w:val="000000"/>
          <w:sz w:val="28"/>
        </w:rPr>
        <w:t>3.1 Общая форма предложения языка</w:t>
      </w:r>
      <w:bookmarkEnd w:id="8"/>
    </w:p>
    <w:p w14:paraId="24B49DC0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Весь язык ОА строится вокруг единственной формы предложения:</w:t>
      </w:r>
    </w:p>
    <w:p w14:paraId="4014A1C5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</w:rPr>
      </w:pPr>
      <w:r w:rsidRPr="00170438">
        <w:rPr>
          <w:rFonts w:ascii="Courier New" w:hAnsi="Courier New" w:cs="Courier New"/>
        </w:rPr>
        <w:t>&lt;ФУ&gt; . &lt;МК&gt; = &lt;Load&gt;</w:t>
      </w:r>
    </w:p>
    <w:p w14:paraId="728EE64B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Эта запись читается как: «отправить устройству &lt;ФУ&gt; микрокоманду &lt;МК&gt; с полезной нагрузкой &lt;Load&gt;». В языке отсутствуют функции и переменные в привычном смысле: существуют устройства, которым посылают команды.</w:t>
      </w:r>
    </w:p>
    <w:p w14:paraId="6F25C261" w14:textId="20CFC55E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Простейший пример:</w:t>
      </w:r>
    </w:p>
    <w:p w14:paraId="169EFC40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</w:rPr>
      </w:pPr>
      <w:r w:rsidRPr="00170438">
        <w:rPr>
          <w:rFonts w:ascii="Courier New" w:hAnsi="Courier New" w:cs="Courier New"/>
        </w:rPr>
        <w:t>NewFU={Mnemo="Cons" FUType=FUConsNew}   // создать ФУ-консоль</w:t>
      </w:r>
    </w:p>
    <w:p w14:paraId="6C3FE436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  <w:lang w:val="en-US"/>
        </w:rPr>
      </w:pPr>
      <w:proofErr w:type="spellStart"/>
      <w:r w:rsidRPr="00170438">
        <w:rPr>
          <w:rFonts w:ascii="Courier New" w:hAnsi="Courier New" w:cs="Courier New"/>
          <w:lang w:val="en-US"/>
        </w:rPr>
        <w:t>Cons.OutLn</w:t>
      </w:r>
      <w:proofErr w:type="spellEnd"/>
      <w:r w:rsidRPr="00170438">
        <w:rPr>
          <w:rFonts w:ascii="Courier New" w:hAnsi="Courier New" w:cs="Courier New"/>
          <w:lang w:val="en-US"/>
        </w:rPr>
        <w:t xml:space="preserve">="via Cons"                   // </w:t>
      </w:r>
      <w:r w:rsidRPr="00170438">
        <w:rPr>
          <w:rFonts w:ascii="Courier New" w:hAnsi="Courier New" w:cs="Courier New"/>
        </w:rPr>
        <w:t>послать</w:t>
      </w:r>
      <w:r w:rsidRPr="00170438">
        <w:rPr>
          <w:rFonts w:ascii="Courier New" w:hAnsi="Courier New" w:cs="Courier New"/>
          <w:lang w:val="en-US"/>
        </w:rPr>
        <w:t xml:space="preserve"> Cons </w:t>
      </w:r>
      <w:r w:rsidRPr="00170438">
        <w:rPr>
          <w:rFonts w:ascii="Courier New" w:hAnsi="Courier New" w:cs="Courier New"/>
        </w:rPr>
        <w:t>МК</w:t>
      </w:r>
      <w:r w:rsidRPr="00170438">
        <w:rPr>
          <w:rFonts w:ascii="Courier New" w:hAnsi="Courier New" w:cs="Courier New"/>
          <w:lang w:val="en-US"/>
        </w:rPr>
        <w:t xml:space="preserve"> </w:t>
      </w:r>
      <w:proofErr w:type="spellStart"/>
      <w:r w:rsidRPr="00170438">
        <w:rPr>
          <w:rFonts w:ascii="Courier New" w:hAnsi="Courier New" w:cs="Courier New"/>
          <w:lang w:val="en-US"/>
        </w:rPr>
        <w:t>OutLn</w:t>
      </w:r>
      <w:proofErr w:type="spellEnd"/>
    </w:p>
    <w:p w14:paraId="6A22D7F6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Поток символов исходного текста разбивается лексическим анализатором на токены, каждому из которых присваивается атрибут (Atr). Перечень основных токенов приведён в таблице 1.</w:t>
      </w:r>
    </w:p>
    <w:p w14:paraId="55C3EB62" w14:textId="77777777" w:rsidR="00EE2C0C" w:rsidRPr="00170438" w:rsidRDefault="00EE2C0C" w:rsidP="00170438">
      <w:pPr>
        <w:spacing w:after="0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Таблица 1 – Токены языка ОА и их атрибуты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E2C0C" w:rsidRPr="00170438" w14:paraId="7B00EAF2" w14:textId="77777777" w:rsidTr="00170438">
        <w:tc>
          <w:tcPr>
            <w:tcW w:w="3115" w:type="dxa"/>
          </w:tcPr>
          <w:p w14:paraId="5829E179" w14:textId="77777777" w:rsidR="00EE2C0C" w:rsidRPr="00170438" w:rsidRDefault="00EE2C0C" w:rsidP="00170438">
            <w:pPr>
              <w:rPr>
                <w:rFonts w:ascii="Times New Roman" w:hAnsi="Times New Roman" w:cs="Times New Roman"/>
                <w:b/>
              </w:rPr>
            </w:pPr>
            <w:r w:rsidRPr="00170438">
              <w:rPr>
                <w:rFonts w:ascii="Times New Roman" w:hAnsi="Times New Roman" w:cs="Times New Roman"/>
                <w:b/>
              </w:rPr>
              <w:t>Токен</w:t>
            </w:r>
          </w:p>
        </w:tc>
        <w:tc>
          <w:tcPr>
            <w:tcW w:w="3115" w:type="dxa"/>
          </w:tcPr>
          <w:p w14:paraId="59BBB4C0" w14:textId="77777777" w:rsidR="00EE2C0C" w:rsidRPr="00170438" w:rsidRDefault="00EE2C0C" w:rsidP="00170438">
            <w:pPr>
              <w:rPr>
                <w:rFonts w:ascii="Times New Roman" w:hAnsi="Times New Roman" w:cs="Times New Roman"/>
                <w:b/>
              </w:rPr>
            </w:pPr>
            <w:r w:rsidRPr="00170438">
              <w:rPr>
                <w:rFonts w:ascii="Times New Roman" w:hAnsi="Times New Roman" w:cs="Times New Roman"/>
                <w:b/>
              </w:rPr>
              <w:t>Атрибут (Atr)</w:t>
            </w:r>
          </w:p>
        </w:tc>
        <w:tc>
          <w:tcPr>
            <w:tcW w:w="3115" w:type="dxa"/>
          </w:tcPr>
          <w:p w14:paraId="111202C5" w14:textId="77777777" w:rsidR="00EE2C0C" w:rsidRPr="00170438" w:rsidRDefault="00EE2C0C" w:rsidP="00170438">
            <w:pPr>
              <w:rPr>
                <w:rFonts w:ascii="Times New Roman" w:hAnsi="Times New Roman" w:cs="Times New Roman"/>
                <w:b/>
              </w:rPr>
            </w:pPr>
            <w:r w:rsidRPr="00170438">
              <w:rPr>
                <w:rFonts w:ascii="Times New Roman" w:hAnsi="Times New Roman" w:cs="Times New Roman"/>
                <w:b/>
              </w:rPr>
              <w:t>Пример</w:t>
            </w:r>
          </w:p>
        </w:tc>
      </w:tr>
      <w:tr w:rsidR="00EE2C0C" w:rsidRPr="00170438" w14:paraId="6D78FF7A" w14:textId="77777777" w:rsidTr="00170438">
        <w:tc>
          <w:tcPr>
            <w:tcW w:w="3115" w:type="dxa"/>
          </w:tcPr>
          <w:p w14:paraId="6D424CA2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Mnemo (идентификатор)</w:t>
            </w:r>
          </w:p>
        </w:tc>
        <w:tc>
          <w:tcPr>
            <w:tcW w:w="3115" w:type="dxa"/>
          </w:tcPr>
          <w:p w14:paraId="2382D379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−2</w:t>
            </w:r>
          </w:p>
        </w:tc>
        <w:tc>
          <w:tcPr>
            <w:tcW w:w="3115" w:type="dxa"/>
          </w:tcPr>
          <w:p w14:paraId="6CF77CBB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Cons, OutLn, MnemoTable</w:t>
            </w:r>
          </w:p>
        </w:tc>
      </w:tr>
      <w:tr w:rsidR="00EE2C0C" w:rsidRPr="00170438" w14:paraId="56C5C1B0" w14:textId="77777777" w:rsidTr="00170438">
        <w:tc>
          <w:tcPr>
            <w:tcW w:w="3115" w:type="dxa"/>
          </w:tcPr>
          <w:p w14:paraId="55EDDABD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Const (число или строка)</w:t>
            </w:r>
          </w:p>
        </w:tc>
        <w:tc>
          <w:tcPr>
            <w:tcW w:w="3115" w:type="dxa"/>
          </w:tcPr>
          <w:p w14:paraId="20ED6266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−13</w:t>
            </w:r>
          </w:p>
        </w:tc>
        <w:tc>
          <w:tcPr>
            <w:tcW w:w="3115" w:type="dxa"/>
          </w:tcPr>
          <w:p w14:paraId="4DE49F72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42, "hello"</w:t>
            </w:r>
          </w:p>
        </w:tc>
      </w:tr>
      <w:tr w:rsidR="00EE2C0C" w:rsidRPr="00170438" w14:paraId="58832AB9" w14:textId="77777777" w:rsidTr="00170438">
        <w:tc>
          <w:tcPr>
            <w:tcW w:w="3115" w:type="dxa"/>
          </w:tcPr>
          <w:p w14:paraId="7BA45EA4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Var (ссылка на переменную)</w:t>
            </w:r>
          </w:p>
        </w:tc>
        <w:tc>
          <w:tcPr>
            <w:tcW w:w="3115" w:type="dxa"/>
          </w:tcPr>
          <w:p w14:paraId="6BCFB462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−14</w:t>
            </w:r>
          </w:p>
        </w:tc>
        <w:tc>
          <w:tcPr>
            <w:tcW w:w="3115" w:type="dxa"/>
          </w:tcPr>
          <w:p w14:paraId="1A4808B8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A, X</w:t>
            </w:r>
          </w:p>
        </w:tc>
      </w:tr>
      <w:tr w:rsidR="00EE2C0C" w:rsidRPr="00170438" w14:paraId="1027BBEF" w14:textId="77777777" w:rsidTr="00170438">
        <w:tc>
          <w:tcPr>
            <w:tcW w:w="3115" w:type="dxa"/>
          </w:tcPr>
          <w:p w14:paraId="3B0AD7AB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FU (ссылка на устройство)</w:t>
            </w:r>
          </w:p>
        </w:tc>
        <w:tc>
          <w:tcPr>
            <w:tcW w:w="3115" w:type="dxa"/>
          </w:tcPr>
          <w:p w14:paraId="2A009A82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−300</w:t>
            </w:r>
          </w:p>
        </w:tc>
        <w:tc>
          <w:tcPr>
            <w:tcW w:w="3115" w:type="dxa"/>
          </w:tcPr>
          <w:p w14:paraId="74342977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имя зарегистрированного ФУ</w:t>
            </w:r>
          </w:p>
        </w:tc>
      </w:tr>
      <w:tr w:rsidR="00EE2C0C" w:rsidRPr="00170438" w14:paraId="42034FE7" w14:textId="77777777" w:rsidTr="00170438">
        <w:tc>
          <w:tcPr>
            <w:tcW w:w="3115" w:type="dxa"/>
          </w:tcPr>
          <w:p w14:paraId="5F61837C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Mk (микрокоманда)</w:t>
            </w:r>
          </w:p>
        </w:tc>
        <w:tc>
          <w:tcPr>
            <w:tcW w:w="3115" w:type="dxa"/>
          </w:tcPr>
          <w:p w14:paraId="3AFE06B6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−102</w:t>
            </w:r>
          </w:p>
        </w:tc>
        <w:tc>
          <w:tcPr>
            <w:tcW w:w="3115" w:type="dxa"/>
          </w:tcPr>
          <w:p w14:paraId="3E5445B7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OutLn после знака «.»</w:t>
            </w:r>
          </w:p>
        </w:tc>
      </w:tr>
      <w:tr w:rsidR="00EE2C0C" w:rsidRPr="00170438" w14:paraId="103D4D1E" w14:textId="77777777" w:rsidTr="00170438">
        <w:tc>
          <w:tcPr>
            <w:tcW w:w="3115" w:type="dxa"/>
          </w:tcPr>
          <w:p w14:paraId="141D2344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Sep (разделитель)</w:t>
            </w:r>
          </w:p>
        </w:tc>
        <w:tc>
          <w:tcPr>
            <w:tcW w:w="3115" w:type="dxa"/>
          </w:tcPr>
          <w:p w14:paraId="3CDEB315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−4</w:t>
            </w:r>
          </w:p>
        </w:tc>
        <w:tc>
          <w:tcPr>
            <w:tcW w:w="3115" w:type="dxa"/>
          </w:tcPr>
          <w:p w14:paraId="4688FC21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. = { } ( ) &gt; &lt; , # * [ ] !</w:t>
            </w:r>
          </w:p>
        </w:tc>
      </w:tr>
      <w:tr w:rsidR="00EE2C0C" w:rsidRPr="00170438" w14:paraId="21670116" w14:textId="77777777" w:rsidTr="00170438">
        <w:tc>
          <w:tcPr>
            <w:tcW w:w="3115" w:type="dxa"/>
          </w:tcPr>
          <w:p w14:paraId="1AC4242F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Operator (оператор)</w:t>
            </w:r>
          </w:p>
        </w:tc>
        <w:tc>
          <w:tcPr>
            <w:tcW w:w="3115" w:type="dxa"/>
          </w:tcPr>
          <w:p w14:paraId="71ACDFF6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−321</w:t>
            </w:r>
          </w:p>
        </w:tc>
        <w:tc>
          <w:tcPr>
            <w:tcW w:w="3115" w:type="dxa"/>
          </w:tcPr>
          <w:p w14:paraId="1018C5C0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+ − * / %</w:t>
            </w:r>
          </w:p>
        </w:tc>
      </w:tr>
    </w:tbl>
    <w:p w14:paraId="07A17486" w14:textId="77777777" w:rsidR="00EE2C0C" w:rsidRPr="00170438" w:rsidRDefault="00EE2C0C" w:rsidP="00170438">
      <w:pPr>
        <w:rPr>
          <w:rFonts w:ascii="Times New Roman" w:hAnsi="Times New Roman" w:cs="Times New Roman"/>
          <w:sz w:val="28"/>
        </w:rPr>
      </w:pPr>
    </w:p>
    <w:p w14:paraId="57FFEFC0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Разделители-сепараторы — это знаки пунктуации, которые переключают конечный автомат разбора между состояниями. Комментарий начинается с двух символов «//» и продолжается до конца строки.</w:t>
      </w:r>
    </w:p>
    <w:p w14:paraId="109D8600" w14:textId="77777777" w:rsidR="00EE2C0C" w:rsidRPr="003951F0" w:rsidRDefault="00EE2C0C" w:rsidP="003951F0">
      <w:pPr>
        <w:pStyle w:val="Heading2"/>
        <w:spacing w:before="120" w:after="120"/>
        <w:rPr>
          <w:rFonts w:ascii="Times New Roman" w:hAnsi="Times New Roman" w:cs="Times New Roman"/>
          <w:b/>
          <w:color w:val="000000"/>
          <w:sz w:val="28"/>
        </w:rPr>
      </w:pPr>
      <w:bookmarkStart w:id="9" w:name="_Toc231413971"/>
      <w:r w:rsidRPr="003951F0">
        <w:rPr>
          <w:rFonts w:ascii="Times New Roman" w:hAnsi="Times New Roman" w:cs="Times New Roman"/>
          <w:b/>
          <w:color w:val="000000"/>
          <w:sz w:val="28"/>
        </w:rPr>
        <w:t>3.2 Функциональные устройства и микрокоманды</w:t>
      </w:r>
      <w:bookmarkEnd w:id="9"/>
    </w:p>
    <w:p w14:paraId="062A5B09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Тип функционального устройства задаётся константой вида FU…New. Перечень основных встроенных типов ФУ приведён в таблице 2.</w:t>
      </w:r>
    </w:p>
    <w:p w14:paraId="21F3221E" w14:textId="77777777" w:rsidR="00EE2C0C" w:rsidRPr="00170438" w:rsidRDefault="00EE2C0C" w:rsidP="00170438">
      <w:pPr>
        <w:spacing w:after="0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Таблица 2 – Встроенные типы функциональных устройств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E2C0C" w:rsidRPr="00170438" w14:paraId="1ABF5100" w14:textId="77777777" w:rsidTr="00170438">
        <w:tc>
          <w:tcPr>
            <w:tcW w:w="3115" w:type="dxa"/>
          </w:tcPr>
          <w:p w14:paraId="07709512" w14:textId="77777777" w:rsidR="00EE2C0C" w:rsidRPr="00170438" w:rsidRDefault="00EE2C0C" w:rsidP="00170438">
            <w:pPr>
              <w:rPr>
                <w:rFonts w:ascii="Times New Roman" w:hAnsi="Times New Roman" w:cs="Times New Roman"/>
                <w:b/>
              </w:rPr>
            </w:pPr>
            <w:r w:rsidRPr="00170438">
              <w:rPr>
                <w:rFonts w:ascii="Times New Roman" w:hAnsi="Times New Roman" w:cs="Times New Roman"/>
                <w:b/>
              </w:rPr>
              <w:t>Тип</w:t>
            </w:r>
          </w:p>
        </w:tc>
        <w:tc>
          <w:tcPr>
            <w:tcW w:w="3115" w:type="dxa"/>
          </w:tcPr>
          <w:p w14:paraId="0513818D" w14:textId="77777777" w:rsidR="00EE2C0C" w:rsidRPr="00170438" w:rsidRDefault="00EE2C0C" w:rsidP="00170438">
            <w:pPr>
              <w:rPr>
                <w:rFonts w:ascii="Times New Roman" w:hAnsi="Times New Roman" w:cs="Times New Roman"/>
                <w:b/>
              </w:rPr>
            </w:pPr>
            <w:r w:rsidRPr="00170438">
              <w:rPr>
                <w:rFonts w:ascii="Times New Roman" w:hAnsi="Times New Roman" w:cs="Times New Roman"/>
                <w:b/>
              </w:rPr>
              <w:t>Константа (код)</w:t>
            </w:r>
          </w:p>
        </w:tc>
        <w:tc>
          <w:tcPr>
            <w:tcW w:w="3115" w:type="dxa"/>
          </w:tcPr>
          <w:p w14:paraId="585D9F91" w14:textId="77777777" w:rsidR="00EE2C0C" w:rsidRPr="00170438" w:rsidRDefault="00EE2C0C" w:rsidP="00170438">
            <w:pPr>
              <w:rPr>
                <w:rFonts w:ascii="Times New Roman" w:hAnsi="Times New Roman" w:cs="Times New Roman"/>
                <w:b/>
              </w:rPr>
            </w:pPr>
            <w:r w:rsidRPr="00170438">
              <w:rPr>
                <w:rFonts w:ascii="Times New Roman" w:hAnsi="Times New Roman" w:cs="Times New Roman"/>
                <w:b/>
              </w:rPr>
              <w:t>Назначение</w:t>
            </w:r>
          </w:p>
        </w:tc>
      </w:tr>
      <w:tr w:rsidR="00EE2C0C" w:rsidRPr="00170438" w14:paraId="4497AC70" w14:textId="77777777" w:rsidTr="00170438">
        <w:tc>
          <w:tcPr>
            <w:tcW w:w="3115" w:type="dxa"/>
          </w:tcPr>
          <w:p w14:paraId="38931FE1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Bus</w:t>
            </w:r>
          </w:p>
        </w:tc>
        <w:tc>
          <w:tcPr>
            <w:tcW w:w="3115" w:type="dxa"/>
          </w:tcPr>
          <w:p w14:paraId="7F3ABB06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FUBusNew (0)</w:t>
            </w:r>
          </w:p>
        </w:tc>
        <w:tc>
          <w:tcPr>
            <w:tcW w:w="3115" w:type="dxa"/>
          </w:tcPr>
          <w:p w14:paraId="0B25CF8B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Шина-диспетчер</w:t>
            </w:r>
          </w:p>
        </w:tc>
      </w:tr>
      <w:tr w:rsidR="00EE2C0C" w:rsidRPr="00170438" w14:paraId="5A2AED66" w14:textId="77777777" w:rsidTr="00170438">
        <w:tc>
          <w:tcPr>
            <w:tcW w:w="3115" w:type="dxa"/>
          </w:tcPr>
          <w:p w14:paraId="09BF0D39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Console</w:t>
            </w:r>
          </w:p>
        </w:tc>
        <w:tc>
          <w:tcPr>
            <w:tcW w:w="3115" w:type="dxa"/>
          </w:tcPr>
          <w:p w14:paraId="016AF098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FUConsNew (1)</w:t>
            </w:r>
          </w:p>
        </w:tc>
        <w:tc>
          <w:tcPr>
            <w:tcW w:w="3115" w:type="dxa"/>
          </w:tcPr>
          <w:p w14:paraId="7E9CA320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Ввод-вывод (консоль)</w:t>
            </w:r>
          </w:p>
        </w:tc>
      </w:tr>
      <w:tr w:rsidR="00EE2C0C" w:rsidRPr="00170438" w14:paraId="4798DDBF" w14:textId="77777777" w:rsidTr="00170438">
        <w:tc>
          <w:tcPr>
            <w:tcW w:w="3115" w:type="dxa"/>
          </w:tcPr>
          <w:p w14:paraId="3BE2414A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StrGen</w:t>
            </w:r>
          </w:p>
        </w:tc>
        <w:tc>
          <w:tcPr>
            <w:tcW w:w="3115" w:type="dxa"/>
          </w:tcPr>
          <w:p w14:paraId="71EF888D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FUStrGenNew (2)</w:t>
            </w:r>
          </w:p>
        </w:tc>
        <w:tc>
          <w:tcPr>
            <w:tcW w:w="3115" w:type="dxa"/>
          </w:tcPr>
          <w:p w14:paraId="0D566CCE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Генератор строк</w:t>
            </w:r>
          </w:p>
        </w:tc>
      </w:tr>
      <w:tr w:rsidR="00EE2C0C" w:rsidRPr="00170438" w14:paraId="56843C06" w14:textId="77777777" w:rsidTr="00170438">
        <w:tc>
          <w:tcPr>
            <w:tcW w:w="3115" w:type="dxa"/>
          </w:tcPr>
          <w:p w14:paraId="4E7FCA18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Lex</w:t>
            </w:r>
          </w:p>
        </w:tc>
        <w:tc>
          <w:tcPr>
            <w:tcW w:w="3115" w:type="dxa"/>
          </w:tcPr>
          <w:p w14:paraId="1778CF2A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FULexNew (3)</w:t>
            </w:r>
          </w:p>
        </w:tc>
        <w:tc>
          <w:tcPr>
            <w:tcW w:w="3115" w:type="dxa"/>
          </w:tcPr>
          <w:p w14:paraId="10B04CF0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Лексический анализатор</w:t>
            </w:r>
          </w:p>
        </w:tc>
      </w:tr>
      <w:tr w:rsidR="00EE2C0C" w:rsidRPr="00170438" w14:paraId="67C8EF16" w14:textId="77777777" w:rsidTr="00170438">
        <w:tc>
          <w:tcPr>
            <w:tcW w:w="3115" w:type="dxa"/>
          </w:tcPr>
          <w:p w14:paraId="29FF8BCC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Find</w:t>
            </w:r>
          </w:p>
        </w:tc>
        <w:tc>
          <w:tcPr>
            <w:tcW w:w="3115" w:type="dxa"/>
          </w:tcPr>
          <w:p w14:paraId="4BA2CDE0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FUFindNew (4)</w:t>
            </w:r>
          </w:p>
        </w:tc>
        <w:tc>
          <w:tcPr>
            <w:tcW w:w="3115" w:type="dxa"/>
          </w:tcPr>
          <w:p w14:paraId="3FC0F021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Поиск</w:t>
            </w:r>
          </w:p>
        </w:tc>
      </w:tr>
      <w:tr w:rsidR="00EE2C0C" w:rsidRPr="00170438" w14:paraId="166D2E0D" w14:textId="77777777" w:rsidTr="00170438">
        <w:tc>
          <w:tcPr>
            <w:tcW w:w="3115" w:type="dxa"/>
          </w:tcPr>
          <w:p w14:paraId="22891BAD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List</w:t>
            </w:r>
          </w:p>
        </w:tc>
        <w:tc>
          <w:tcPr>
            <w:tcW w:w="3115" w:type="dxa"/>
          </w:tcPr>
          <w:p w14:paraId="00F778EB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FUListNew (5)</w:t>
            </w:r>
          </w:p>
        </w:tc>
        <w:tc>
          <w:tcPr>
            <w:tcW w:w="3115" w:type="dxa"/>
          </w:tcPr>
          <w:p w14:paraId="30E68446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Список ИК — основное рабочее устройство</w:t>
            </w:r>
          </w:p>
        </w:tc>
      </w:tr>
      <w:tr w:rsidR="00EE2C0C" w:rsidRPr="00170438" w14:paraId="0D35D20E" w14:textId="77777777" w:rsidTr="00170438">
        <w:tc>
          <w:tcPr>
            <w:tcW w:w="3115" w:type="dxa"/>
          </w:tcPr>
          <w:p w14:paraId="758C65AD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lastRenderedPageBreak/>
              <w:t>IntAlu</w:t>
            </w:r>
          </w:p>
        </w:tc>
        <w:tc>
          <w:tcPr>
            <w:tcW w:w="3115" w:type="dxa"/>
          </w:tcPr>
          <w:p w14:paraId="262581D7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FUIntAluNew (7)</w:t>
            </w:r>
          </w:p>
        </w:tc>
        <w:tc>
          <w:tcPr>
            <w:tcW w:w="3115" w:type="dxa"/>
          </w:tcPr>
          <w:p w14:paraId="07F2EB34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Целочисленный аккумулятор (АЛУ)</w:t>
            </w:r>
          </w:p>
        </w:tc>
      </w:tr>
      <w:tr w:rsidR="00EE2C0C" w:rsidRPr="00170438" w14:paraId="573FD1CC" w14:textId="77777777" w:rsidTr="00170438">
        <w:tc>
          <w:tcPr>
            <w:tcW w:w="3115" w:type="dxa"/>
          </w:tcPr>
          <w:p w14:paraId="64C82459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InOut</w:t>
            </w:r>
          </w:p>
        </w:tc>
        <w:tc>
          <w:tcPr>
            <w:tcW w:w="3115" w:type="dxa"/>
          </w:tcPr>
          <w:p w14:paraId="6D274C30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FUInOutNew (8)</w:t>
            </w:r>
          </w:p>
        </w:tc>
        <w:tc>
          <w:tcPr>
            <w:tcW w:w="3115" w:type="dxa"/>
          </w:tcPr>
          <w:p w14:paraId="17A2AFD2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Файловый ввод-вывод</w:t>
            </w:r>
          </w:p>
        </w:tc>
      </w:tr>
      <w:tr w:rsidR="00EE2C0C" w:rsidRPr="00170438" w14:paraId="2F359897" w14:textId="77777777" w:rsidTr="00170438">
        <w:tc>
          <w:tcPr>
            <w:tcW w:w="3115" w:type="dxa"/>
          </w:tcPr>
          <w:p w14:paraId="46605607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ALU</w:t>
            </w:r>
          </w:p>
        </w:tc>
        <w:tc>
          <w:tcPr>
            <w:tcW w:w="3115" w:type="dxa"/>
          </w:tcPr>
          <w:p w14:paraId="78D118FD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FUALUNew (17)</w:t>
            </w:r>
          </w:p>
        </w:tc>
        <w:tc>
          <w:tcPr>
            <w:tcW w:w="3115" w:type="dxa"/>
          </w:tcPr>
          <w:p w14:paraId="08B8A8EF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Векторная арифметика</w:t>
            </w:r>
          </w:p>
        </w:tc>
      </w:tr>
      <w:tr w:rsidR="00EE2C0C" w:rsidRPr="00170438" w14:paraId="5DA8CD13" w14:textId="77777777" w:rsidTr="00170438">
        <w:tc>
          <w:tcPr>
            <w:tcW w:w="3115" w:type="dxa"/>
          </w:tcPr>
          <w:p w14:paraId="362BA270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IndexFile</w:t>
            </w:r>
          </w:p>
        </w:tc>
        <w:tc>
          <w:tcPr>
            <w:tcW w:w="3115" w:type="dxa"/>
          </w:tcPr>
          <w:p w14:paraId="43036466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FUIndexFileNew (26)</w:t>
            </w:r>
          </w:p>
        </w:tc>
        <w:tc>
          <w:tcPr>
            <w:tcW w:w="3115" w:type="dxa"/>
          </w:tcPr>
          <w:p w14:paraId="742F825B" w14:textId="77777777" w:rsidR="00EE2C0C" w:rsidRPr="00170438" w:rsidRDefault="00EE2C0C" w:rsidP="00170438">
            <w:pPr>
              <w:rPr>
                <w:rFonts w:ascii="Times New Roman" w:hAnsi="Times New Roman" w:cs="Times New Roman"/>
              </w:rPr>
            </w:pPr>
            <w:r w:rsidRPr="00170438">
              <w:rPr>
                <w:rFonts w:ascii="Times New Roman" w:hAnsi="Times New Roman" w:cs="Times New Roman"/>
              </w:rPr>
              <w:t>Сериализация в файл .ind</w:t>
            </w:r>
          </w:p>
        </w:tc>
      </w:tr>
    </w:tbl>
    <w:p w14:paraId="2FD04106" w14:textId="77777777" w:rsidR="00EE2C0C" w:rsidRPr="00170438" w:rsidRDefault="00EE2C0C" w:rsidP="00170438">
      <w:pPr>
        <w:rPr>
          <w:rFonts w:ascii="Times New Roman" w:hAnsi="Times New Roman" w:cs="Times New Roman"/>
          <w:sz w:val="28"/>
        </w:rPr>
      </w:pPr>
    </w:p>
    <w:p w14:paraId="635B44F7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Важнейшим типом является FUListNew — универсальная таблица строк, где каждая строка сама может быть информационной капсулой (списком ИП). На списках строятся таблицы мнемоник, стек разбора, накопитель ОА-графа и почти все состояния компилятора.</w:t>
      </w:r>
    </w:p>
    <w:p w14:paraId="3F71A401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У каждого типа ФУ имеется собственная таблица микрокоманд. Например, фрагмент таблицы микрокоманд устройства List имеет вид:</w:t>
      </w:r>
    </w:p>
    <w:p w14:paraId="05AD7FE7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</w:rPr>
      </w:pPr>
      <w:r w:rsidRPr="00170438">
        <w:rPr>
          <w:rFonts w:ascii="Courier New" w:hAnsi="Courier New" w:cs="Courier New"/>
        </w:rPr>
        <w:t>&gt;{Mk=1   Mnemo="Set"            Hint="Заменить текущую строку новой ИК"}</w:t>
      </w:r>
    </w:p>
    <w:p w14:paraId="6C10639B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</w:rPr>
      </w:pPr>
      <w:r w:rsidRPr="00170438">
        <w:rPr>
          <w:rFonts w:ascii="Courier New" w:hAnsi="Courier New" w:cs="Courier New"/>
        </w:rPr>
        <w:t>&gt;{Mk=160 Mnemo="LineAdd"        Hint="Добавить новую строку"}</w:t>
      </w:r>
    </w:p>
    <w:p w14:paraId="4BCA3555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  <w:lang w:val="en-US"/>
        </w:rPr>
      </w:pPr>
      <w:proofErr w:type="gramStart"/>
      <w:r w:rsidRPr="00170438">
        <w:rPr>
          <w:rFonts w:ascii="Courier New" w:hAnsi="Courier New" w:cs="Courier New"/>
          <w:lang w:val="en-US"/>
        </w:rPr>
        <w:t>&gt;{</w:t>
      </w:r>
      <w:proofErr w:type="gramEnd"/>
      <w:r w:rsidRPr="00170438">
        <w:rPr>
          <w:rFonts w:ascii="Courier New" w:hAnsi="Courier New" w:cs="Courier New"/>
          <w:lang w:val="en-US"/>
        </w:rPr>
        <w:t xml:space="preserve">Mk=228 </w:t>
      </w:r>
      <w:proofErr w:type="spellStart"/>
      <w:r w:rsidRPr="00170438">
        <w:rPr>
          <w:rFonts w:ascii="Courier New" w:hAnsi="Courier New" w:cs="Courier New"/>
          <w:lang w:val="en-US"/>
        </w:rPr>
        <w:t>Mnemo</w:t>
      </w:r>
      <w:proofErr w:type="spellEnd"/>
      <w:r w:rsidRPr="00170438">
        <w:rPr>
          <w:rFonts w:ascii="Courier New" w:hAnsi="Courier New" w:cs="Courier New"/>
          <w:lang w:val="en-US"/>
        </w:rPr>
        <w:t>="</w:t>
      </w:r>
      <w:proofErr w:type="spellStart"/>
      <w:r w:rsidRPr="00170438">
        <w:rPr>
          <w:rFonts w:ascii="Courier New" w:hAnsi="Courier New" w:cs="Courier New"/>
          <w:lang w:val="en-US"/>
        </w:rPr>
        <w:t>FindOr</w:t>
      </w:r>
      <w:proofErr w:type="spellEnd"/>
      <w:r w:rsidRPr="00170438">
        <w:rPr>
          <w:rFonts w:ascii="Courier New" w:hAnsi="Courier New" w:cs="Courier New"/>
          <w:lang w:val="en-US"/>
        </w:rPr>
        <w:t>"         Hint="OR-</w:t>
      </w:r>
      <w:r w:rsidRPr="00170438">
        <w:rPr>
          <w:rFonts w:ascii="Courier New" w:hAnsi="Courier New" w:cs="Courier New"/>
        </w:rPr>
        <w:t>поиск</w:t>
      </w:r>
      <w:r w:rsidRPr="00170438">
        <w:rPr>
          <w:rFonts w:ascii="Courier New" w:hAnsi="Courier New" w:cs="Courier New"/>
          <w:lang w:val="en-US"/>
        </w:rPr>
        <w:t xml:space="preserve"> </w:t>
      </w:r>
      <w:r w:rsidRPr="00170438">
        <w:rPr>
          <w:rFonts w:ascii="Courier New" w:hAnsi="Courier New" w:cs="Courier New"/>
        </w:rPr>
        <w:t>по</w:t>
      </w:r>
      <w:r w:rsidRPr="00170438">
        <w:rPr>
          <w:rFonts w:ascii="Courier New" w:hAnsi="Courier New" w:cs="Courier New"/>
          <w:lang w:val="en-US"/>
        </w:rPr>
        <w:t xml:space="preserve"> </w:t>
      </w:r>
      <w:r w:rsidRPr="00170438">
        <w:rPr>
          <w:rFonts w:ascii="Courier New" w:hAnsi="Courier New" w:cs="Courier New"/>
        </w:rPr>
        <w:t>строкам</w:t>
      </w:r>
      <w:r w:rsidRPr="00170438">
        <w:rPr>
          <w:rFonts w:ascii="Courier New" w:hAnsi="Courier New" w:cs="Courier New"/>
          <w:lang w:val="en-US"/>
        </w:rPr>
        <w:t>"}</w:t>
      </w:r>
    </w:p>
    <w:p w14:paraId="276CD9D1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  <w:lang w:val="en-US"/>
        </w:rPr>
      </w:pPr>
      <w:proofErr w:type="gramStart"/>
      <w:r w:rsidRPr="00170438">
        <w:rPr>
          <w:rFonts w:ascii="Courier New" w:hAnsi="Courier New" w:cs="Courier New"/>
          <w:lang w:val="en-US"/>
        </w:rPr>
        <w:t>&gt;{</w:t>
      </w:r>
      <w:proofErr w:type="gramEnd"/>
      <w:r w:rsidRPr="00170438">
        <w:rPr>
          <w:rFonts w:ascii="Courier New" w:hAnsi="Courier New" w:cs="Courier New"/>
          <w:lang w:val="en-US"/>
        </w:rPr>
        <w:t xml:space="preserve">Mk=229 </w:t>
      </w:r>
      <w:proofErr w:type="spellStart"/>
      <w:r w:rsidRPr="00170438">
        <w:rPr>
          <w:rFonts w:ascii="Courier New" w:hAnsi="Courier New" w:cs="Courier New"/>
          <w:lang w:val="en-US"/>
        </w:rPr>
        <w:t>Mnemo</w:t>
      </w:r>
      <w:proofErr w:type="spellEnd"/>
      <w:r w:rsidRPr="00170438">
        <w:rPr>
          <w:rFonts w:ascii="Courier New" w:hAnsi="Courier New" w:cs="Courier New"/>
          <w:lang w:val="en-US"/>
        </w:rPr>
        <w:t>="</w:t>
      </w:r>
      <w:proofErr w:type="spellStart"/>
      <w:r w:rsidRPr="00170438">
        <w:rPr>
          <w:rFonts w:ascii="Courier New" w:hAnsi="Courier New" w:cs="Courier New"/>
          <w:lang w:val="en-US"/>
        </w:rPr>
        <w:t>FindAnd</w:t>
      </w:r>
      <w:proofErr w:type="spellEnd"/>
      <w:r w:rsidRPr="00170438">
        <w:rPr>
          <w:rFonts w:ascii="Courier New" w:hAnsi="Courier New" w:cs="Courier New"/>
          <w:lang w:val="en-US"/>
        </w:rPr>
        <w:t>"        Hint="AND-</w:t>
      </w:r>
      <w:r w:rsidRPr="00170438">
        <w:rPr>
          <w:rFonts w:ascii="Courier New" w:hAnsi="Courier New" w:cs="Courier New"/>
        </w:rPr>
        <w:t>поиск</w:t>
      </w:r>
      <w:r w:rsidRPr="00170438">
        <w:rPr>
          <w:rFonts w:ascii="Courier New" w:hAnsi="Courier New" w:cs="Courier New"/>
          <w:lang w:val="en-US"/>
        </w:rPr>
        <w:t xml:space="preserve"> </w:t>
      </w:r>
      <w:r w:rsidRPr="00170438">
        <w:rPr>
          <w:rFonts w:ascii="Courier New" w:hAnsi="Courier New" w:cs="Courier New"/>
        </w:rPr>
        <w:t>по</w:t>
      </w:r>
      <w:r w:rsidRPr="00170438">
        <w:rPr>
          <w:rFonts w:ascii="Courier New" w:hAnsi="Courier New" w:cs="Courier New"/>
          <w:lang w:val="en-US"/>
        </w:rPr>
        <w:t xml:space="preserve"> </w:t>
      </w:r>
      <w:r w:rsidRPr="00170438">
        <w:rPr>
          <w:rFonts w:ascii="Courier New" w:hAnsi="Courier New" w:cs="Courier New"/>
        </w:rPr>
        <w:t>строкам</w:t>
      </w:r>
      <w:r w:rsidRPr="00170438">
        <w:rPr>
          <w:rFonts w:ascii="Courier New" w:hAnsi="Courier New" w:cs="Courier New"/>
          <w:lang w:val="en-US"/>
        </w:rPr>
        <w:t>"}</w:t>
      </w:r>
    </w:p>
    <w:p w14:paraId="15ECFBE6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  <w:lang w:val="en-US"/>
        </w:rPr>
      </w:pPr>
      <w:proofErr w:type="gramStart"/>
      <w:r w:rsidRPr="00170438">
        <w:rPr>
          <w:rFonts w:ascii="Courier New" w:hAnsi="Courier New" w:cs="Courier New"/>
          <w:lang w:val="en-US"/>
        </w:rPr>
        <w:t>&gt;{</w:t>
      </w:r>
      <w:proofErr w:type="gramEnd"/>
      <w:r w:rsidRPr="00170438">
        <w:rPr>
          <w:rFonts w:ascii="Courier New" w:hAnsi="Courier New" w:cs="Courier New"/>
          <w:lang w:val="en-US"/>
        </w:rPr>
        <w:t xml:space="preserve">Mk=23  </w:t>
      </w:r>
      <w:proofErr w:type="spellStart"/>
      <w:r w:rsidRPr="00170438">
        <w:rPr>
          <w:rFonts w:ascii="Courier New" w:hAnsi="Courier New" w:cs="Courier New"/>
          <w:lang w:val="en-US"/>
        </w:rPr>
        <w:t>Mnemo</w:t>
      </w:r>
      <w:proofErr w:type="spellEnd"/>
      <w:r w:rsidRPr="00170438">
        <w:rPr>
          <w:rFonts w:ascii="Courier New" w:hAnsi="Courier New" w:cs="Courier New"/>
          <w:lang w:val="en-US"/>
        </w:rPr>
        <w:t>="</w:t>
      </w:r>
      <w:proofErr w:type="spellStart"/>
      <w:r w:rsidRPr="00170438">
        <w:rPr>
          <w:rFonts w:ascii="Courier New" w:hAnsi="Courier New" w:cs="Courier New"/>
          <w:lang w:val="en-US"/>
        </w:rPr>
        <w:t>SuccessExec</w:t>
      </w:r>
      <w:proofErr w:type="spellEnd"/>
      <w:r w:rsidRPr="00170438">
        <w:rPr>
          <w:rFonts w:ascii="Courier New" w:hAnsi="Courier New" w:cs="Courier New"/>
          <w:lang w:val="en-US"/>
        </w:rPr>
        <w:t>"    Hint="</w:t>
      </w:r>
      <w:r w:rsidRPr="00170438">
        <w:rPr>
          <w:rFonts w:ascii="Courier New" w:hAnsi="Courier New" w:cs="Courier New"/>
        </w:rPr>
        <w:t>Выполнить</w:t>
      </w:r>
      <w:r w:rsidRPr="00170438">
        <w:rPr>
          <w:rFonts w:ascii="Courier New" w:hAnsi="Courier New" w:cs="Courier New"/>
          <w:lang w:val="en-US"/>
        </w:rPr>
        <w:t xml:space="preserve"> Load, </w:t>
      </w:r>
      <w:r w:rsidRPr="00170438">
        <w:rPr>
          <w:rFonts w:ascii="Courier New" w:hAnsi="Courier New" w:cs="Courier New"/>
        </w:rPr>
        <w:t>если</w:t>
      </w:r>
      <w:r w:rsidRPr="00170438">
        <w:rPr>
          <w:rFonts w:ascii="Courier New" w:hAnsi="Courier New" w:cs="Courier New"/>
          <w:lang w:val="en-US"/>
        </w:rPr>
        <w:t xml:space="preserve"> </w:t>
      </w:r>
      <w:r w:rsidRPr="00170438">
        <w:rPr>
          <w:rFonts w:ascii="Courier New" w:hAnsi="Courier New" w:cs="Courier New"/>
        </w:rPr>
        <w:t>поиск</w:t>
      </w:r>
      <w:r w:rsidRPr="00170438">
        <w:rPr>
          <w:rFonts w:ascii="Courier New" w:hAnsi="Courier New" w:cs="Courier New"/>
          <w:lang w:val="en-US"/>
        </w:rPr>
        <w:t xml:space="preserve"> </w:t>
      </w:r>
      <w:r w:rsidRPr="00170438">
        <w:rPr>
          <w:rFonts w:ascii="Courier New" w:hAnsi="Courier New" w:cs="Courier New"/>
        </w:rPr>
        <w:t>удался</w:t>
      </w:r>
      <w:r w:rsidRPr="00170438">
        <w:rPr>
          <w:rFonts w:ascii="Courier New" w:hAnsi="Courier New" w:cs="Courier New"/>
          <w:lang w:val="en-US"/>
        </w:rPr>
        <w:t>"}</w:t>
      </w:r>
    </w:p>
    <w:p w14:paraId="3F885948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</w:rPr>
      </w:pPr>
      <w:r w:rsidRPr="00170438">
        <w:rPr>
          <w:rFonts w:ascii="Courier New" w:hAnsi="Courier New" w:cs="Courier New"/>
        </w:rPr>
        <w:t>&gt;{Mk=24  Mnemo="FailExec"       Hint="Выполнить Load, если поиск не удался"}</w:t>
      </w:r>
    </w:p>
    <w:p w14:paraId="6CD5F7DE" w14:textId="0D75F5BB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Устройство IntAlu (аккумулятор-арифметика) поддерживает микрокоманды Set, Add, Sub, Mul, Div, Mod, Inc, Dec, а также условные BiggerExec, LessEQExec и другие. Устройство Lex (управление лексером) поддерживает микрокоманды Lexing (</w:t>
      </w:r>
      <w:r w:rsidR="00AA0DE6">
        <w:rPr>
          <w:rFonts w:ascii="Times New Roman" w:hAnsi="Times New Roman" w:cs="Times New Roman"/>
          <w:sz w:val="28"/>
        </w:rPr>
        <w:t>подать</w:t>
      </w:r>
      <w:r w:rsidRPr="00170438">
        <w:rPr>
          <w:rFonts w:ascii="Times New Roman" w:hAnsi="Times New Roman" w:cs="Times New Roman"/>
          <w:sz w:val="28"/>
        </w:rPr>
        <w:t xml:space="preserve"> текст</w:t>
      </w:r>
      <w:r w:rsidR="00AA0DE6">
        <w:rPr>
          <w:rFonts w:ascii="Times New Roman" w:hAnsi="Times New Roman" w:cs="Times New Roman"/>
          <w:sz w:val="28"/>
        </w:rPr>
        <w:t xml:space="preserve"> на вход</w:t>
      </w:r>
      <w:r w:rsidRPr="00170438">
        <w:rPr>
          <w:rFonts w:ascii="Times New Roman" w:hAnsi="Times New Roman" w:cs="Times New Roman"/>
          <w:sz w:val="28"/>
        </w:rPr>
        <w:t>), SendToReceiver (отправить токен в автомат-приёмник), ReceiverPush и ReceiverPop (стек приёмников для вложенного разбора), UnicAtrSet и UnicMkSet (настройка диспетчеризации токенов).</w:t>
      </w:r>
    </w:p>
    <w:p w14:paraId="6793023F" w14:textId="77777777" w:rsidR="00EE2C0C" w:rsidRPr="003951F0" w:rsidRDefault="00EE2C0C" w:rsidP="003951F0">
      <w:pPr>
        <w:pStyle w:val="Heading2"/>
        <w:spacing w:before="120" w:after="120"/>
        <w:rPr>
          <w:rFonts w:ascii="Times New Roman" w:hAnsi="Times New Roman" w:cs="Times New Roman"/>
          <w:b/>
          <w:color w:val="000000"/>
          <w:sz w:val="28"/>
        </w:rPr>
      </w:pPr>
      <w:bookmarkStart w:id="10" w:name="_Toc231413972"/>
      <w:r w:rsidRPr="003951F0">
        <w:rPr>
          <w:rFonts w:ascii="Times New Roman" w:hAnsi="Times New Roman" w:cs="Times New Roman"/>
          <w:b/>
          <w:color w:val="000000"/>
          <w:sz w:val="28"/>
        </w:rPr>
        <w:t>3.3 Создание функциональных устройств и вызов микрокоманд</w:t>
      </w:r>
      <w:bookmarkEnd w:id="10"/>
    </w:p>
    <w:p w14:paraId="0DCA1BCF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Функциональное устройство создаётся специальной мнемоникой NewFU:</w:t>
      </w:r>
    </w:p>
    <w:p w14:paraId="1D997D6A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  <w:lang w:val="en-US"/>
        </w:rPr>
      </w:pPr>
      <w:proofErr w:type="spellStart"/>
      <w:r w:rsidRPr="00170438">
        <w:rPr>
          <w:rFonts w:ascii="Courier New" w:hAnsi="Courier New" w:cs="Courier New"/>
          <w:lang w:val="en-US"/>
        </w:rPr>
        <w:t>NewFU</w:t>
      </w:r>
      <w:proofErr w:type="spellEnd"/>
      <w:proofErr w:type="gramStart"/>
      <w:r w:rsidRPr="00170438">
        <w:rPr>
          <w:rFonts w:ascii="Courier New" w:hAnsi="Courier New" w:cs="Courier New"/>
          <w:lang w:val="en-US"/>
        </w:rPr>
        <w:t>={</w:t>
      </w:r>
      <w:proofErr w:type="spellStart"/>
      <w:proofErr w:type="gramEnd"/>
      <w:r w:rsidRPr="00170438">
        <w:rPr>
          <w:rFonts w:ascii="Courier New" w:hAnsi="Courier New" w:cs="Courier New"/>
          <w:lang w:val="en-US"/>
        </w:rPr>
        <w:t>Mnemo</w:t>
      </w:r>
      <w:proofErr w:type="spellEnd"/>
      <w:r w:rsidRPr="00170438">
        <w:rPr>
          <w:rFonts w:ascii="Courier New" w:hAnsi="Courier New" w:cs="Courier New"/>
          <w:lang w:val="en-US"/>
        </w:rPr>
        <w:t xml:space="preserve">="Console" </w:t>
      </w:r>
      <w:proofErr w:type="spellStart"/>
      <w:r w:rsidRPr="00170438">
        <w:rPr>
          <w:rFonts w:ascii="Courier New" w:hAnsi="Courier New" w:cs="Courier New"/>
          <w:lang w:val="en-US"/>
        </w:rPr>
        <w:t>FUType</w:t>
      </w:r>
      <w:proofErr w:type="spellEnd"/>
      <w:r w:rsidRPr="00170438">
        <w:rPr>
          <w:rFonts w:ascii="Courier New" w:hAnsi="Courier New" w:cs="Courier New"/>
          <w:lang w:val="en-US"/>
        </w:rPr>
        <w:t>=</w:t>
      </w:r>
      <w:proofErr w:type="spellStart"/>
      <w:r w:rsidRPr="00170438">
        <w:rPr>
          <w:rFonts w:ascii="Courier New" w:hAnsi="Courier New" w:cs="Courier New"/>
          <w:lang w:val="en-US"/>
        </w:rPr>
        <w:t>FUConsNew</w:t>
      </w:r>
      <w:proofErr w:type="spellEnd"/>
      <w:r w:rsidRPr="00170438">
        <w:rPr>
          <w:rFonts w:ascii="Courier New" w:hAnsi="Courier New" w:cs="Courier New"/>
          <w:lang w:val="en-US"/>
        </w:rPr>
        <w:t xml:space="preserve"> Hint="</w:t>
      </w:r>
      <w:r w:rsidRPr="00170438">
        <w:rPr>
          <w:rFonts w:ascii="Courier New" w:hAnsi="Courier New" w:cs="Courier New"/>
        </w:rPr>
        <w:t>Консоль</w:t>
      </w:r>
      <w:r w:rsidRPr="00170438">
        <w:rPr>
          <w:rFonts w:ascii="Courier New" w:hAnsi="Courier New" w:cs="Courier New"/>
          <w:lang w:val="en-US"/>
        </w:rPr>
        <w:t xml:space="preserve"> </w:t>
      </w:r>
      <w:r w:rsidRPr="00170438">
        <w:rPr>
          <w:rFonts w:ascii="Courier New" w:hAnsi="Courier New" w:cs="Courier New"/>
        </w:rPr>
        <w:t>для</w:t>
      </w:r>
      <w:r w:rsidRPr="00170438">
        <w:rPr>
          <w:rFonts w:ascii="Courier New" w:hAnsi="Courier New" w:cs="Courier New"/>
          <w:lang w:val="en-US"/>
        </w:rPr>
        <w:t xml:space="preserve"> </w:t>
      </w:r>
      <w:r w:rsidRPr="00170438">
        <w:rPr>
          <w:rFonts w:ascii="Courier New" w:hAnsi="Courier New" w:cs="Courier New"/>
        </w:rPr>
        <w:t>вывода</w:t>
      </w:r>
      <w:r w:rsidRPr="00170438">
        <w:rPr>
          <w:rFonts w:ascii="Courier New" w:hAnsi="Courier New" w:cs="Courier New"/>
          <w:lang w:val="en-US"/>
        </w:rPr>
        <w:t>"}</w:t>
      </w:r>
    </w:p>
    <w:p w14:paraId="246CFB3D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Мнемоника NewFU является особой: её строка в таблице мнемоник запускает программу, которая через микрокоманду Bus.Create создаёт устройство, регистрирует его имя и закрепляет за ним диапазон микрокоманд.</w:t>
      </w:r>
    </w:p>
    <w:p w14:paraId="03EF21B0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Вызов микрокоманды записывается в базовой форме «ФУ.МК = Load». Полезная нагрузка может задаваться несколькими способами:</w:t>
      </w:r>
    </w:p>
    <w:p w14:paraId="07EC1E34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</w:rPr>
      </w:pPr>
      <w:r w:rsidRPr="00170438">
        <w:rPr>
          <w:rFonts w:ascii="Courier New" w:hAnsi="Courier New" w:cs="Courier New"/>
        </w:rPr>
        <w:t>Cons.OutLn="строка"        // Load = строковая константа</w:t>
      </w:r>
    </w:p>
    <w:p w14:paraId="084F6C63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</w:rPr>
      </w:pPr>
      <w:r w:rsidRPr="00170438">
        <w:rPr>
          <w:rFonts w:ascii="Courier New" w:hAnsi="Courier New" w:cs="Courier New"/>
        </w:rPr>
        <w:t>Cons.OutLn=A               // Load = значение переменной A</w:t>
      </w:r>
    </w:p>
    <w:p w14:paraId="69FDCDFB" w14:textId="72E30DA0" w:rsidR="00EE2C0C" w:rsidRPr="00170438" w:rsidRDefault="00EE2C0C" w:rsidP="00170438">
      <w:pPr>
        <w:spacing w:after="0"/>
        <w:ind w:left="425"/>
        <w:rPr>
          <w:rFonts w:ascii="Courier New" w:hAnsi="Courier New" w:cs="Courier New"/>
          <w:lang w:val="en-US"/>
        </w:rPr>
      </w:pPr>
      <w:proofErr w:type="spellStart"/>
      <w:r w:rsidRPr="00170438">
        <w:rPr>
          <w:rFonts w:ascii="Courier New" w:hAnsi="Courier New" w:cs="Courier New"/>
          <w:lang w:val="en-US"/>
        </w:rPr>
        <w:t>Cons.OutLn</w:t>
      </w:r>
      <w:proofErr w:type="spellEnd"/>
      <w:r w:rsidRPr="00170438">
        <w:rPr>
          <w:rFonts w:ascii="Courier New" w:hAnsi="Courier New" w:cs="Courier New"/>
          <w:lang w:val="en-US"/>
        </w:rPr>
        <w:t>=A+B             // Load = ALE-</w:t>
      </w:r>
      <w:r w:rsidRPr="00170438">
        <w:rPr>
          <w:rFonts w:ascii="Courier New" w:hAnsi="Courier New" w:cs="Courier New"/>
        </w:rPr>
        <w:t>выражение</w:t>
      </w:r>
    </w:p>
    <w:p w14:paraId="48D402FB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  <w:lang w:val="en-US"/>
        </w:rPr>
      </w:pPr>
      <w:proofErr w:type="spellStart"/>
      <w:r w:rsidRPr="00170438">
        <w:rPr>
          <w:rFonts w:ascii="Courier New" w:hAnsi="Courier New" w:cs="Courier New"/>
          <w:lang w:val="en-US"/>
        </w:rPr>
        <w:lastRenderedPageBreak/>
        <w:t>Scheduler.NCoresSet</w:t>
      </w:r>
      <w:proofErr w:type="spellEnd"/>
      <w:r w:rsidRPr="00170438">
        <w:rPr>
          <w:rFonts w:ascii="Courier New" w:hAnsi="Courier New" w:cs="Courier New"/>
          <w:lang w:val="en-US"/>
        </w:rPr>
        <w:t xml:space="preserve">=2      // Load = </w:t>
      </w:r>
      <w:r w:rsidRPr="00170438">
        <w:rPr>
          <w:rFonts w:ascii="Courier New" w:hAnsi="Courier New" w:cs="Courier New"/>
        </w:rPr>
        <w:t>целое</w:t>
      </w:r>
      <w:r w:rsidRPr="00170438">
        <w:rPr>
          <w:rFonts w:ascii="Courier New" w:hAnsi="Courier New" w:cs="Courier New"/>
          <w:lang w:val="en-US"/>
        </w:rPr>
        <w:t xml:space="preserve"> </w:t>
      </w:r>
      <w:r w:rsidRPr="00170438">
        <w:rPr>
          <w:rFonts w:ascii="Courier New" w:hAnsi="Courier New" w:cs="Courier New"/>
        </w:rPr>
        <w:t>число</w:t>
      </w:r>
    </w:p>
    <w:p w14:paraId="08832723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  <w:lang w:val="en-US"/>
        </w:rPr>
      </w:pPr>
      <w:proofErr w:type="spellStart"/>
      <w:r w:rsidRPr="00170438">
        <w:rPr>
          <w:rFonts w:ascii="Courier New" w:hAnsi="Courier New" w:cs="Courier New"/>
          <w:lang w:val="en-US"/>
        </w:rPr>
        <w:t>Eventser.ContextOutMk</w:t>
      </w:r>
      <w:proofErr w:type="spellEnd"/>
      <w:proofErr w:type="gramStart"/>
      <w:r w:rsidRPr="00170438">
        <w:rPr>
          <w:rFonts w:ascii="Courier New" w:hAnsi="Courier New" w:cs="Courier New"/>
          <w:lang w:val="en-US"/>
        </w:rPr>
        <w:t>=</w:t>
      </w:r>
      <w:proofErr w:type="spellStart"/>
      <w:r w:rsidRPr="00170438">
        <w:rPr>
          <w:rFonts w:ascii="Courier New" w:hAnsi="Courier New" w:cs="Courier New"/>
          <w:lang w:val="en-US"/>
        </w:rPr>
        <w:t>Scheduler.EventserSet</w:t>
      </w:r>
      <w:proofErr w:type="spellEnd"/>
      <w:r w:rsidRPr="00170438">
        <w:rPr>
          <w:rFonts w:ascii="Courier New" w:hAnsi="Courier New" w:cs="Courier New"/>
          <w:lang w:val="en-US"/>
        </w:rPr>
        <w:t xml:space="preserve">  /</w:t>
      </w:r>
      <w:proofErr w:type="gramEnd"/>
      <w:r w:rsidRPr="00170438">
        <w:rPr>
          <w:rFonts w:ascii="Courier New" w:hAnsi="Courier New" w:cs="Courier New"/>
          <w:lang w:val="en-US"/>
        </w:rPr>
        <w:t xml:space="preserve">/ Load = </w:t>
      </w:r>
      <w:r w:rsidRPr="00170438">
        <w:rPr>
          <w:rFonts w:ascii="Courier New" w:hAnsi="Courier New" w:cs="Courier New"/>
        </w:rPr>
        <w:t>ссылка</w:t>
      </w:r>
      <w:r w:rsidRPr="00170438">
        <w:rPr>
          <w:rFonts w:ascii="Courier New" w:hAnsi="Courier New" w:cs="Courier New"/>
          <w:lang w:val="en-US"/>
        </w:rPr>
        <w:t xml:space="preserve"> </w:t>
      </w:r>
      <w:r w:rsidRPr="00170438">
        <w:rPr>
          <w:rFonts w:ascii="Courier New" w:hAnsi="Courier New" w:cs="Courier New"/>
        </w:rPr>
        <w:t>на</w:t>
      </w:r>
      <w:r w:rsidRPr="00170438">
        <w:rPr>
          <w:rFonts w:ascii="Courier New" w:hAnsi="Courier New" w:cs="Courier New"/>
          <w:lang w:val="en-US"/>
        </w:rPr>
        <w:t xml:space="preserve"> </w:t>
      </w:r>
      <w:r w:rsidRPr="00170438">
        <w:rPr>
          <w:rFonts w:ascii="Courier New" w:hAnsi="Courier New" w:cs="Courier New"/>
        </w:rPr>
        <w:t>МК</w:t>
      </w:r>
    </w:p>
    <w:p w14:paraId="2A8115ED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Последняя форма представляет собой соединение узлов потока данных: выход устройства Eventser (его контекст) направляется на вход Scheduler.EventserSet. Именно так строятся графы потока данных.</w:t>
      </w:r>
    </w:p>
    <w:p w14:paraId="3532DF05" w14:textId="77777777" w:rsidR="00EE2C0C" w:rsidRPr="003951F0" w:rsidRDefault="00EE2C0C" w:rsidP="003951F0">
      <w:pPr>
        <w:pStyle w:val="Heading2"/>
        <w:spacing w:before="120" w:after="120"/>
        <w:rPr>
          <w:rFonts w:ascii="Times New Roman" w:hAnsi="Times New Roman" w:cs="Times New Roman"/>
          <w:b/>
          <w:color w:val="000000"/>
          <w:sz w:val="28"/>
        </w:rPr>
      </w:pPr>
      <w:bookmarkStart w:id="11" w:name="_Toc231413973"/>
      <w:r w:rsidRPr="003951F0">
        <w:rPr>
          <w:rFonts w:ascii="Times New Roman" w:hAnsi="Times New Roman" w:cs="Times New Roman"/>
          <w:b/>
          <w:color w:val="000000"/>
          <w:sz w:val="28"/>
        </w:rPr>
        <w:t>3.4 Переменные, выражения и векторы</w:t>
      </w:r>
      <w:bookmarkEnd w:id="11"/>
    </w:p>
    <w:p w14:paraId="7BA285F3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Переменная-константа объявляется простым присваиванием. Над переменными допустима арифметика, которая вычисляется на этапе компиляции:</w:t>
      </w:r>
    </w:p>
    <w:p w14:paraId="24F9B1E4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</w:rPr>
      </w:pPr>
      <w:r w:rsidRPr="00170438">
        <w:rPr>
          <w:rFonts w:ascii="Courier New" w:hAnsi="Courier New" w:cs="Courier New"/>
        </w:rPr>
        <w:t>A=10                 // объявить переменную-константу</w:t>
      </w:r>
    </w:p>
    <w:p w14:paraId="1A2A3FFD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</w:rPr>
      </w:pPr>
      <w:r w:rsidRPr="00170438">
        <w:rPr>
          <w:rFonts w:ascii="Courier New" w:hAnsi="Courier New" w:cs="Courier New"/>
        </w:rPr>
        <w:t>B=20</w:t>
      </w:r>
    </w:p>
    <w:p w14:paraId="61E57D50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</w:rPr>
      </w:pPr>
      <w:r w:rsidRPr="00170438">
        <w:rPr>
          <w:rFonts w:ascii="Courier New" w:hAnsi="Courier New" w:cs="Courier New"/>
        </w:rPr>
        <w:t>Cons.OutLn=A+B       // 30 — вычислено компилятором</w:t>
      </w:r>
    </w:p>
    <w:p w14:paraId="3C054CF1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  <w:lang w:val="en-US"/>
        </w:rPr>
      </w:pPr>
      <w:proofErr w:type="spellStart"/>
      <w:r w:rsidRPr="00170438">
        <w:rPr>
          <w:rFonts w:ascii="Courier New" w:hAnsi="Courier New" w:cs="Courier New"/>
          <w:lang w:val="en-US"/>
        </w:rPr>
        <w:t>Cons.OutLn</w:t>
      </w:r>
      <w:proofErr w:type="spellEnd"/>
      <w:r w:rsidRPr="00170438">
        <w:rPr>
          <w:rFonts w:ascii="Courier New" w:hAnsi="Courier New" w:cs="Courier New"/>
          <w:lang w:val="en-US"/>
        </w:rPr>
        <w:t>=C/D</w:t>
      </w:r>
    </w:p>
    <w:p w14:paraId="32657C17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  <w:lang w:val="en-US"/>
        </w:rPr>
      </w:pPr>
      <w:proofErr w:type="spellStart"/>
      <w:r w:rsidRPr="00170438">
        <w:rPr>
          <w:rFonts w:ascii="Courier New" w:hAnsi="Courier New" w:cs="Courier New"/>
          <w:lang w:val="en-US"/>
        </w:rPr>
        <w:t>Cons.OutLn</w:t>
      </w:r>
      <w:proofErr w:type="spellEnd"/>
      <w:r w:rsidRPr="00170438">
        <w:rPr>
          <w:rFonts w:ascii="Courier New" w:hAnsi="Courier New" w:cs="Courier New"/>
          <w:lang w:val="en-US"/>
        </w:rPr>
        <w:t>=C%E</w:t>
      </w:r>
    </w:p>
    <w:p w14:paraId="7A563D38" w14:textId="36CCBF2A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Приоритет операций реализован разбиением на состояния ALE (ожидание операнда) и ALEAfter (ожидание оператора).</w:t>
      </w:r>
    </w:p>
    <w:p w14:paraId="59777664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Вектор-константа вводится символом «#»; элементы перечисляются через запятую:</w:t>
      </w:r>
    </w:p>
    <w:p w14:paraId="5705CDA4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</w:rPr>
      </w:pPr>
      <w:r w:rsidRPr="00170438">
        <w:rPr>
          <w:rFonts w:ascii="Courier New" w:hAnsi="Courier New" w:cs="Courier New"/>
        </w:rPr>
        <w:t>V#1,2,3,4,5          // вектор-константа из 5 элементов</w:t>
      </w:r>
    </w:p>
    <w:p w14:paraId="14AEFB53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ALE-выражение можно также записать в квадратных скобках:</w:t>
      </w:r>
    </w:p>
    <w:p w14:paraId="17EC6477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</w:rPr>
      </w:pPr>
      <w:r w:rsidRPr="00170438">
        <w:rPr>
          <w:rFonts w:ascii="Courier New" w:hAnsi="Courier New" w:cs="Courier New"/>
        </w:rPr>
        <w:t>Имя=[ A+B ]          // ALE в квадратных скобках</w:t>
      </w:r>
    </w:p>
    <w:p w14:paraId="62D6DD61" w14:textId="77777777" w:rsidR="00EE2C0C" w:rsidRPr="003951F0" w:rsidRDefault="00EE2C0C" w:rsidP="003951F0">
      <w:pPr>
        <w:pStyle w:val="Heading2"/>
        <w:spacing w:before="120" w:after="120"/>
        <w:rPr>
          <w:rFonts w:ascii="Times New Roman" w:hAnsi="Times New Roman" w:cs="Times New Roman"/>
          <w:b/>
          <w:color w:val="000000"/>
          <w:sz w:val="28"/>
        </w:rPr>
      </w:pPr>
      <w:bookmarkStart w:id="12" w:name="_Toc231413974"/>
      <w:r w:rsidRPr="003951F0">
        <w:rPr>
          <w:rFonts w:ascii="Times New Roman" w:hAnsi="Times New Roman" w:cs="Times New Roman"/>
          <w:b/>
          <w:color w:val="000000"/>
          <w:sz w:val="28"/>
        </w:rPr>
        <w:t>3.5 Списки, капсулы и именованные таблицы</w:t>
      </w:r>
      <w:bookmarkEnd w:id="12"/>
    </w:p>
    <w:p w14:paraId="67F7BC42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Наиболее выразительная конструкция языка — список. Символ «&gt;» открывает строку списка, а фигурные скобки «{ … }» задают вложенную информационную капсулу. Так задаются таблицы:</w:t>
      </w:r>
    </w:p>
    <w:p w14:paraId="25FE3101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</w:rPr>
      </w:pPr>
      <w:r w:rsidRPr="00170438">
        <w:rPr>
          <w:rFonts w:ascii="Courier New" w:hAnsi="Courier New" w:cs="Courier New"/>
        </w:rPr>
        <w:t>MnemoTable.Set=</w:t>
      </w:r>
    </w:p>
    <w:p w14:paraId="23AAC4F6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</w:rPr>
      </w:pPr>
      <w:r w:rsidRPr="00170438">
        <w:rPr>
          <w:rFonts w:ascii="Courier New" w:hAnsi="Courier New" w:cs="Courier New"/>
        </w:rPr>
        <w:t>&gt;{Mnemo="ConsOut" Lex.SendToReceiver={Mk=Console.OutLn}}</w:t>
      </w:r>
    </w:p>
    <w:p w14:paraId="6952E3C9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  <w:lang w:val="en-US"/>
        </w:rPr>
      </w:pPr>
      <w:proofErr w:type="gramStart"/>
      <w:r w:rsidRPr="00170438">
        <w:rPr>
          <w:rFonts w:ascii="Courier New" w:hAnsi="Courier New" w:cs="Courier New"/>
          <w:lang w:val="en-US"/>
        </w:rPr>
        <w:t>&gt;{</w:t>
      </w:r>
      <w:proofErr w:type="spellStart"/>
      <w:proofErr w:type="gramEnd"/>
      <w:r w:rsidRPr="00170438">
        <w:rPr>
          <w:rFonts w:ascii="Courier New" w:hAnsi="Courier New" w:cs="Courier New"/>
          <w:lang w:val="en-US"/>
        </w:rPr>
        <w:t>Mnemo</w:t>
      </w:r>
      <w:proofErr w:type="spellEnd"/>
      <w:r w:rsidRPr="00170438">
        <w:rPr>
          <w:rFonts w:ascii="Courier New" w:hAnsi="Courier New" w:cs="Courier New"/>
          <w:lang w:val="en-US"/>
        </w:rPr>
        <w:t>="</w:t>
      </w:r>
      <w:proofErr w:type="spellStart"/>
      <w:r w:rsidRPr="00170438">
        <w:rPr>
          <w:rFonts w:ascii="Courier New" w:hAnsi="Courier New" w:cs="Courier New"/>
          <w:lang w:val="en-US"/>
        </w:rPr>
        <w:t>Atr</w:t>
      </w:r>
      <w:proofErr w:type="spellEnd"/>
      <w:r w:rsidRPr="00170438">
        <w:rPr>
          <w:rFonts w:ascii="Courier New" w:hAnsi="Courier New" w:cs="Courier New"/>
          <w:lang w:val="en-US"/>
        </w:rPr>
        <w:t xml:space="preserve">"     </w:t>
      </w:r>
      <w:proofErr w:type="spellStart"/>
      <w:r w:rsidRPr="00170438">
        <w:rPr>
          <w:rFonts w:ascii="Courier New" w:hAnsi="Courier New" w:cs="Courier New"/>
          <w:lang w:val="en-US"/>
        </w:rPr>
        <w:t>Lex.SendToReceiver</w:t>
      </w:r>
      <w:proofErr w:type="spellEnd"/>
      <w:r w:rsidRPr="00170438">
        <w:rPr>
          <w:rFonts w:ascii="Courier New" w:hAnsi="Courier New" w:cs="Courier New"/>
          <w:lang w:val="en-US"/>
        </w:rPr>
        <w:t>={</w:t>
      </w:r>
      <w:proofErr w:type="spellStart"/>
      <w:r w:rsidRPr="00170438">
        <w:rPr>
          <w:rFonts w:ascii="Courier New" w:hAnsi="Courier New" w:cs="Courier New"/>
          <w:lang w:val="en-US"/>
        </w:rPr>
        <w:t>Atr</w:t>
      </w:r>
      <w:proofErr w:type="spellEnd"/>
      <w:r w:rsidRPr="00170438">
        <w:rPr>
          <w:rFonts w:ascii="Courier New" w:hAnsi="Courier New" w:cs="Courier New"/>
          <w:lang w:val="en-US"/>
        </w:rPr>
        <w:t>=-8}}</w:t>
      </w:r>
    </w:p>
    <w:p w14:paraId="2BF98EBB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Таким же образом задаются программы-обработчики, то есть тело микрокоманды как данные:</w:t>
      </w:r>
    </w:p>
    <w:p w14:paraId="1FE56750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  <w:lang w:val="en-US"/>
        </w:rPr>
      </w:pPr>
      <w:proofErr w:type="spellStart"/>
      <w:r w:rsidRPr="00170438">
        <w:rPr>
          <w:rFonts w:ascii="Courier New" w:hAnsi="Courier New" w:cs="Courier New"/>
          <w:lang w:val="en-US"/>
        </w:rPr>
        <w:t>Scheduler.SchedulingProgSet</w:t>
      </w:r>
      <w:proofErr w:type="spellEnd"/>
      <w:proofErr w:type="gramStart"/>
      <w:r w:rsidRPr="00170438">
        <w:rPr>
          <w:rFonts w:ascii="Courier New" w:hAnsi="Courier New" w:cs="Courier New"/>
          <w:lang w:val="en-US"/>
        </w:rPr>
        <w:t>={</w:t>
      </w:r>
      <w:proofErr w:type="gramEnd"/>
    </w:p>
    <w:p w14:paraId="3EB93790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  <w:lang w:val="en-US"/>
        </w:rPr>
      </w:pPr>
      <w:r w:rsidRPr="00170438">
        <w:rPr>
          <w:rFonts w:ascii="Courier New" w:hAnsi="Courier New" w:cs="Courier New"/>
          <w:lang w:val="en-US"/>
        </w:rPr>
        <w:t xml:space="preserve">  </w:t>
      </w:r>
      <w:proofErr w:type="spellStart"/>
      <w:r w:rsidRPr="00170438">
        <w:rPr>
          <w:rFonts w:ascii="Courier New" w:hAnsi="Courier New" w:cs="Courier New"/>
          <w:lang w:val="en-US"/>
        </w:rPr>
        <w:t>FUSchedulerNew.TimeOutMk</w:t>
      </w:r>
      <w:proofErr w:type="spellEnd"/>
      <w:r w:rsidRPr="00170438">
        <w:rPr>
          <w:rFonts w:ascii="Courier New" w:hAnsi="Courier New" w:cs="Courier New"/>
          <w:lang w:val="en-US"/>
        </w:rPr>
        <w:t>=</w:t>
      </w:r>
      <w:proofErr w:type="spellStart"/>
      <w:r w:rsidRPr="00170438">
        <w:rPr>
          <w:rFonts w:ascii="Courier New" w:hAnsi="Courier New" w:cs="Courier New"/>
          <w:lang w:val="en-US"/>
        </w:rPr>
        <w:t>Console.Out</w:t>
      </w:r>
      <w:proofErr w:type="spellEnd"/>
    </w:p>
    <w:p w14:paraId="62955E6F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</w:rPr>
      </w:pPr>
      <w:r w:rsidRPr="00170438">
        <w:rPr>
          <w:rFonts w:ascii="Courier New" w:hAnsi="Courier New" w:cs="Courier New"/>
          <w:lang w:val="en-US"/>
        </w:rPr>
        <w:t xml:space="preserve">  </w:t>
      </w:r>
      <w:r w:rsidRPr="00170438">
        <w:rPr>
          <w:rFonts w:ascii="Courier New" w:hAnsi="Courier New" w:cs="Courier New"/>
        </w:rPr>
        <w:t>Console.Out=" "</w:t>
      </w:r>
    </w:p>
    <w:p w14:paraId="1754C156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</w:rPr>
      </w:pPr>
      <w:r w:rsidRPr="00170438">
        <w:rPr>
          <w:rFonts w:ascii="Courier New" w:hAnsi="Courier New" w:cs="Courier New"/>
        </w:rPr>
        <w:t>}</w:t>
      </w:r>
    </w:p>
    <w:p w14:paraId="2989C122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Фигурные скобки задают капсулу-как-данные: целый подграф вызовов, который передаётся в качестве нагрузки Load и может быть выполнен позже (отложенное исполнение, микрокоманды вида …ProgSet и …Exec). Это даёт языку аналог замыканий и условных конструкций:</w:t>
      </w:r>
    </w:p>
    <w:p w14:paraId="24C2F45E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</w:rPr>
      </w:pPr>
      <w:r w:rsidRPr="00170438">
        <w:rPr>
          <w:rFonts w:ascii="Courier New" w:hAnsi="Courier New" w:cs="Courier New"/>
        </w:rPr>
        <w:lastRenderedPageBreak/>
        <w:t>Stack.SuccessExec={Stack.LastDelMk  CapsDepth.Dec}  // если поиск удался</w:t>
      </w:r>
    </w:p>
    <w:p w14:paraId="66258AC5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</w:rPr>
      </w:pPr>
      <w:r w:rsidRPr="00170438">
        <w:rPr>
          <w:rFonts w:ascii="Courier New" w:hAnsi="Courier New" w:cs="Courier New"/>
        </w:rPr>
        <w:t>MkCalc.NEQExec={ ... }                              // если аккумулятор ≠ значению</w:t>
      </w:r>
    </w:p>
    <w:p w14:paraId="4949927D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</w:rPr>
      </w:pPr>
      <w:r w:rsidRPr="00170438">
        <w:rPr>
          <w:rFonts w:ascii="Courier New" w:hAnsi="Courier New" w:cs="Courier New"/>
        </w:rPr>
        <w:t>CapsDepth.LessEQExec={ ... }                        // если глубина ≤ 0</w:t>
      </w:r>
    </w:p>
    <w:p w14:paraId="2685A6F8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Таблицу можно объявить с именем и затем подставить её содержимое с помощью оператора «!»:</w:t>
      </w:r>
    </w:p>
    <w:p w14:paraId="70633E99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</w:rPr>
      </w:pPr>
      <w:proofErr w:type="gramStart"/>
      <w:r w:rsidRPr="00170438">
        <w:rPr>
          <w:rFonts w:ascii="Courier New" w:hAnsi="Courier New" w:cs="Courier New"/>
          <w:lang w:val="en-US"/>
        </w:rPr>
        <w:t>&gt;{</w:t>
      </w:r>
      <w:proofErr w:type="spellStart"/>
      <w:proofErr w:type="gramEnd"/>
      <w:r w:rsidRPr="00170438">
        <w:rPr>
          <w:rFonts w:ascii="Courier New" w:hAnsi="Courier New" w:cs="Courier New"/>
          <w:lang w:val="en-US"/>
        </w:rPr>
        <w:t>Mnemo</w:t>
      </w:r>
      <w:proofErr w:type="spellEnd"/>
      <w:r w:rsidRPr="00170438">
        <w:rPr>
          <w:rFonts w:ascii="Courier New" w:hAnsi="Courier New" w:cs="Courier New"/>
          <w:lang w:val="en-US"/>
        </w:rPr>
        <w:t xml:space="preserve">="Cons" </w:t>
      </w:r>
      <w:proofErr w:type="spellStart"/>
      <w:r w:rsidRPr="00170438">
        <w:rPr>
          <w:rFonts w:ascii="Courier New" w:hAnsi="Courier New" w:cs="Courier New"/>
          <w:lang w:val="en-US"/>
        </w:rPr>
        <w:t>MkTable.Set</w:t>
      </w:r>
      <w:proofErr w:type="spellEnd"/>
      <w:r w:rsidRPr="00170438">
        <w:rPr>
          <w:rFonts w:ascii="Courier New" w:hAnsi="Courier New" w:cs="Courier New"/>
          <w:lang w:val="en-US"/>
        </w:rPr>
        <w:t>=</w:t>
      </w:r>
      <w:proofErr w:type="spellStart"/>
      <w:r w:rsidRPr="00170438">
        <w:rPr>
          <w:rFonts w:ascii="Courier New" w:hAnsi="Courier New" w:cs="Courier New"/>
          <w:lang w:val="en-US"/>
        </w:rPr>
        <w:t>ConsMkTable</w:t>
      </w:r>
      <w:proofErr w:type="spellEnd"/>
      <w:r w:rsidRPr="00170438">
        <w:rPr>
          <w:rFonts w:ascii="Courier New" w:hAnsi="Courier New" w:cs="Courier New"/>
          <w:lang w:val="en-US"/>
        </w:rPr>
        <w:t xml:space="preserve">! ...}  </w:t>
      </w:r>
      <w:r w:rsidRPr="00170438">
        <w:rPr>
          <w:rFonts w:ascii="Courier New" w:hAnsi="Courier New" w:cs="Courier New"/>
        </w:rPr>
        <w:t>// подставить ИК таблицы</w:t>
      </w:r>
    </w:p>
    <w:p w14:paraId="2A6570DD" w14:textId="3DAFDA21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Оператор «!» означает consume — извлечь информационную капсулу именованной переменной или таблицы и подставить её на место (при этом строка в хранилище VarStore удаляется).</w:t>
      </w:r>
    </w:p>
    <w:p w14:paraId="10A79CBD" w14:textId="77777777" w:rsidR="00EE2C0C" w:rsidRPr="003951F0" w:rsidRDefault="00EE2C0C" w:rsidP="003951F0">
      <w:pPr>
        <w:pStyle w:val="Heading2"/>
        <w:spacing w:before="120" w:after="120"/>
        <w:rPr>
          <w:rFonts w:ascii="Times New Roman" w:hAnsi="Times New Roman" w:cs="Times New Roman"/>
          <w:b/>
          <w:color w:val="000000"/>
          <w:sz w:val="28"/>
        </w:rPr>
      </w:pPr>
      <w:bookmarkStart w:id="13" w:name="_Toc231413975"/>
      <w:r w:rsidRPr="003951F0">
        <w:rPr>
          <w:rFonts w:ascii="Times New Roman" w:hAnsi="Times New Roman" w:cs="Times New Roman"/>
          <w:b/>
          <w:color w:val="000000"/>
          <w:sz w:val="28"/>
        </w:rPr>
        <w:t>3.6 Структура программы на языке ОА</w:t>
      </w:r>
      <w:bookmarkEnd w:id="13"/>
    </w:p>
    <w:p w14:paraId="0934B8F5" w14:textId="77777777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Типичная программа на языке ОА состоит из трёх частей:</w:t>
      </w:r>
    </w:p>
    <w:p w14:paraId="46A84E9E" w14:textId="77777777" w:rsidR="00EE2C0C" w:rsidRPr="00170438" w:rsidRDefault="00EE2C0C" w:rsidP="00170438">
      <w:pPr>
        <w:spacing w:after="0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1) объявления функциональных устройств;</w:t>
      </w:r>
    </w:p>
    <w:p w14:paraId="41DCE568" w14:textId="77777777" w:rsidR="00EE2C0C" w:rsidRPr="00170438" w:rsidRDefault="00EE2C0C" w:rsidP="00170438">
      <w:pPr>
        <w:spacing w:after="0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2) конфигурация и соединение узлов (построение графа потока данных);</w:t>
      </w:r>
    </w:p>
    <w:p w14:paraId="525990BC" w14:textId="77777777" w:rsidR="00EE2C0C" w:rsidRPr="00170438" w:rsidRDefault="00EE2C0C" w:rsidP="00170438">
      <w:pPr>
        <w:spacing w:after="0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3) запуск вычисления.</w:t>
      </w:r>
    </w:p>
    <w:p w14:paraId="511260DA" w14:textId="40B6DAE3" w:rsidR="00EE2C0C" w:rsidRPr="00170438" w:rsidRDefault="00EE2C0C" w:rsidP="00170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170438">
        <w:rPr>
          <w:rFonts w:ascii="Times New Roman" w:hAnsi="Times New Roman" w:cs="Times New Roman"/>
          <w:sz w:val="28"/>
        </w:rPr>
        <w:t>Пример структуры программы:</w:t>
      </w:r>
    </w:p>
    <w:p w14:paraId="491A5BE5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  <w:lang w:val="en-US"/>
        </w:rPr>
      </w:pPr>
      <w:r w:rsidRPr="00170438">
        <w:rPr>
          <w:rFonts w:ascii="Courier New" w:hAnsi="Courier New" w:cs="Courier New"/>
          <w:lang w:val="en-US"/>
        </w:rPr>
        <w:t xml:space="preserve">// 1. </w:t>
      </w:r>
      <w:r w:rsidRPr="00170438">
        <w:rPr>
          <w:rFonts w:ascii="Courier New" w:hAnsi="Courier New" w:cs="Courier New"/>
        </w:rPr>
        <w:t>Объявления</w:t>
      </w:r>
      <w:r w:rsidRPr="00170438">
        <w:rPr>
          <w:rFonts w:ascii="Courier New" w:hAnsi="Courier New" w:cs="Courier New"/>
          <w:lang w:val="en-US"/>
        </w:rPr>
        <w:t xml:space="preserve"> </w:t>
      </w:r>
      <w:r w:rsidRPr="00170438">
        <w:rPr>
          <w:rFonts w:ascii="Courier New" w:hAnsi="Courier New" w:cs="Courier New"/>
        </w:rPr>
        <w:t>ФУ</w:t>
      </w:r>
    </w:p>
    <w:p w14:paraId="13442BB9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  <w:lang w:val="en-US"/>
        </w:rPr>
      </w:pPr>
      <w:proofErr w:type="spellStart"/>
      <w:r w:rsidRPr="00170438">
        <w:rPr>
          <w:rFonts w:ascii="Courier New" w:hAnsi="Courier New" w:cs="Courier New"/>
          <w:lang w:val="en-US"/>
        </w:rPr>
        <w:t>NewFU</w:t>
      </w:r>
      <w:proofErr w:type="spellEnd"/>
      <w:proofErr w:type="gramStart"/>
      <w:r w:rsidRPr="00170438">
        <w:rPr>
          <w:rFonts w:ascii="Courier New" w:hAnsi="Courier New" w:cs="Courier New"/>
          <w:lang w:val="en-US"/>
        </w:rPr>
        <w:t>={</w:t>
      </w:r>
      <w:proofErr w:type="spellStart"/>
      <w:proofErr w:type="gramEnd"/>
      <w:r w:rsidRPr="00170438">
        <w:rPr>
          <w:rFonts w:ascii="Courier New" w:hAnsi="Courier New" w:cs="Courier New"/>
          <w:lang w:val="en-US"/>
        </w:rPr>
        <w:t>Mnemo</w:t>
      </w:r>
      <w:proofErr w:type="spellEnd"/>
      <w:r w:rsidRPr="00170438">
        <w:rPr>
          <w:rFonts w:ascii="Courier New" w:hAnsi="Courier New" w:cs="Courier New"/>
          <w:lang w:val="en-US"/>
        </w:rPr>
        <w:t>="</w:t>
      </w:r>
      <w:proofErr w:type="spellStart"/>
      <w:r w:rsidRPr="00170438">
        <w:rPr>
          <w:rFonts w:ascii="Courier New" w:hAnsi="Courier New" w:cs="Courier New"/>
          <w:lang w:val="en-US"/>
        </w:rPr>
        <w:t>NetManager</w:t>
      </w:r>
      <w:proofErr w:type="spellEnd"/>
      <w:r w:rsidRPr="00170438">
        <w:rPr>
          <w:rFonts w:ascii="Courier New" w:hAnsi="Courier New" w:cs="Courier New"/>
          <w:lang w:val="en-US"/>
        </w:rPr>
        <w:t xml:space="preserve">" </w:t>
      </w:r>
      <w:proofErr w:type="spellStart"/>
      <w:r w:rsidRPr="00170438">
        <w:rPr>
          <w:rFonts w:ascii="Courier New" w:hAnsi="Courier New" w:cs="Courier New"/>
          <w:lang w:val="en-US"/>
        </w:rPr>
        <w:t>FUType</w:t>
      </w:r>
      <w:proofErr w:type="spellEnd"/>
      <w:r w:rsidRPr="00170438">
        <w:rPr>
          <w:rFonts w:ascii="Courier New" w:hAnsi="Courier New" w:cs="Courier New"/>
          <w:lang w:val="en-US"/>
        </w:rPr>
        <w:t>=</w:t>
      </w:r>
      <w:proofErr w:type="spellStart"/>
      <w:r w:rsidRPr="00170438">
        <w:rPr>
          <w:rFonts w:ascii="Courier New" w:hAnsi="Courier New" w:cs="Courier New"/>
          <w:lang w:val="en-US"/>
        </w:rPr>
        <w:t>FUNetManager</w:t>
      </w:r>
      <w:proofErr w:type="spellEnd"/>
      <w:r w:rsidRPr="00170438">
        <w:rPr>
          <w:rFonts w:ascii="Courier New" w:hAnsi="Courier New" w:cs="Courier New"/>
          <w:lang w:val="en-US"/>
        </w:rPr>
        <w:t>}</w:t>
      </w:r>
    </w:p>
    <w:p w14:paraId="394E0F48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  <w:lang w:val="en-US"/>
        </w:rPr>
      </w:pPr>
      <w:proofErr w:type="spellStart"/>
      <w:r w:rsidRPr="00170438">
        <w:rPr>
          <w:rFonts w:ascii="Courier New" w:hAnsi="Courier New" w:cs="Courier New"/>
          <w:lang w:val="en-US"/>
        </w:rPr>
        <w:t>NewFU</w:t>
      </w:r>
      <w:proofErr w:type="spellEnd"/>
      <w:proofErr w:type="gramStart"/>
      <w:r w:rsidRPr="00170438">
        <w:rPr>
          <w:rFonts w:ascii="Courier New" w:hAnsi="Courier New" w:cs="Courier New"/>
          <w:lang w:val="en-US"/>
        </w:rPr>
        <w:t>={</w:t>
      </w:r>
      <w:proofErr w:type="spellStart"/>
      <w:proofErr w:type="gramEnd"/>
      <w:r w:rsidRPr="00170438">
        <w:rPr>
          <w:rFonts w:ascii="Courier New" w:hAnsi="Courier New" w:cs="Courier New"/>
          <w:lang w:val="en-US"/>
        </w:rPr>
        <w:t>Mnemo</w:t>
      </w:r>
      <w:proofErr w:type="spellEnd"/>
      <w:r w:rsidRPr="00170438">
        <w:rPr>
          <w:rFonts w:ascii="Courier New" w:hAnsi="Courier New" w:cs="Courier New"/>
          <w:lang w:val="en-US"/>
        </w:rPr>
        <w:t xml:space="preserve">="Console"    </w:t>
      </w:r>
      <w:proofErr w:type="spellStart"/>
      <w:r w:rsidRPr="00170438">
        <w:rPr>
          <w:rFonts w:ascii="Courier New" w:hAnsi="Courier New" w:cs="Courier New"/>
          <w:lang w:val="en-US"/>
        </w:rPr>
        <w:t>FUType</w:t>
      </w:r>
      <w:proofErr w:type="spellEnd"/>
      <w:r w:rsidRPr="00170438">
        <w:rPr>
          <w:rFonts w:ascii="Courier New" w:hAnsi="Courier New" w:cs="Courier New"/>
          <w:lang w:val="en-US"/>
        </w:rPr>
        <w:t>=</w:t>
      </w:r>
      <w:proofErr w:type="spellStart"/>
      <w:r w:rsidRPr="00170438">
        <w:rPr>
          <w:rFonts w:ascii="Courier New" w:hAnsi="Courier New" w:cs="Courier New"/>
          <w:lang w:val="en-US"/>
        </w:rPr>
        <w:t>FUConsNew</w:t>
      </w:r>
      <w:proofErr w:type="spellEnd"/>
      <w:r w:rsidRPr="00170438">
        <w:rPr>
          <w:rFonts w:ascii="Courier New" w:hAnsi="Courier New" w:cs="Courier New"/>
          <w:lang w:val="en-US"/>
        </w:rPr>
        <w:t>}</w:t>
      </w:r>
    </w:p>
    <w:p w14:paraId="02AD040B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  <w:lang w:val="en-US"/>
        </w:rPr>
      </w:pPr>
      <w:r w:rsidRPr="00170438">
        <w:rPr>
          <w:rFonts w:ascii="Courier New" w:hAnsi="Courier New" w:cs="Courier New"/>
          <w:lang w:val="en-US"/>
        </w:rPr>
        <w:t xml:space="preserve">// 2. </w:t>
      </w:r>
      <w:r w:rsidRPr="00170438">
        <w:rPr>
          <w:rFonts w:ascii="Courier New" w:hAnsi="Courier New" w:cs="Courier New"/>
        </w:rPr>
        <w:t>Конфигурация</w:t>
      </w:r>
      <w:r w:rsidRPr="00170438">
        <w:rPr>
          <w:rFonts w:ascii="Courier New" w:hAnsi="Courier New" w:cs="Courier New"/>
          <w:lang w:val="en-US"/>
        </w:rPr>
        <w:t xml:space="preserve"> / </w:t>
      </w:r>
      <w:r w:rsidRPr="00170438">
        <w:rPr>
          <w:rFonts w:ascii="Courier New" w:hAnsi="Courier New" w:cs="Courier New"/>
        </w:rPr>
        <w:t>соединение</w:t>
      </w:r>
      <w:r w:rsidRPr="00170438">
        <w:rPr>
          <w:rFonts w:ascii="Courier New" w:hAnsi="Courier New" w:cs="Courier New"/>
          <w:lang w:val="en-US"/>
        </w:rPr>
        <w:t xml:space="preserve"> </w:t>
      </w:r>
      <w:r w:rsidRPr="00170438">
        <w:rPr>
          <w:rFonts w:ascii="Courier New" w:hAnsi="Courier New" w:cs="Courier New"/>
        </w:rPr>
        <w:t>узлов</w:t>
      </w:r>
    </w:p>
    <w:p w14:paraId="4280C707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  <w:lang w:val="en-US"/>
        </w:rPr>
      </w:pPr>
      <w:proofErr w:type="spellStart"/>
      <w:r w:rsidRPr="00170438">
        <w:rPr>
          <w:rFonts w:ascii="Courier New" w:hAnsi="Courier New" w:cs="Courier New"/>
          <w:lang w:val="en-US"/>
        </w:rPr>
        <w:t>Eventser.ContextOutMk</w:t>
      </w:r>
      <w:proofErr w:type="spellEnd"/>
      <w:r w:rsidRPr="00170438">
        <w:rPr>
          <w:rFonts w:ascii="Courier New" w:hAnsi="Courier New" w:cs="Courier New"/>
          <w:lang w:val="en-US"/>
        </w:rPr>
        <w:t>=</w:t>
      </w:r>
      <w:proofErr w:type="spellStart"/>
      <w:r w:rsidRPr="00170438">
        <w:rPr>
          <w:rFonts w:ascii="Courier New" w:hAnsi="Courier New" w:cs="Courier New"/>
          <w:lang w:val="en-US"/>
        </w:rPr>
        <w:t>Scheduler.EventserSet</w:t>
      </w:r>
      <w:proofErr w:type="spellEnd"/>
    </w:p>
    <w:p w14:paraId="616037C0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  <w:lang w:val="en-US"/>
        </w:rPr>
      </w:pPr>
      <w:proofErr w:type="spellStart"/>
      <w:r w:rsidRPr="00170438">
        <w:rPr>
          <w:rFonts w:ascii="Courier New" w:hAnsi="Courier New" w:cs="Courier New"/>
          <w:lang w:val="en-US"/>
        </w:rPr>
        <w:t>Scheduler.NCoresSet</w:t>
      </w:r>
      <w:proofErr w:type="spellEnd"/>
      <w:r w:rsidRPr="00170438">
        <w:rPr>
          <w:rFonts w:ascii="Courier New" w:hAnsi="Courier New" w:cs="Courier New"/>
          <w:lang w:val="en-US"/>
        </w:rPr>
        <w:t>=2</w:t>
      </w:r>
    </w:p>
    <w:p w14:paraId="4347BA49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  <w:lang w:val="en-US"/>
        </w:rPr>
      </w:pPr>
      <w:r w:rsidRPr="00170438">
        <w:rPr>
          <w:rFonts w:ascii="Courier New" w:hAnsi="Courier New" w:cs="Courier New"/>
          <w:lang w:val="en-US"/>
        </w:rPr>
        <w:t xml:space="preserve">// 3. </w:t>
      </w:r>
      <w:r w:rsidRPr="00170438">
        <w:rPr>
          <w:rFonts w:ascii="Courier New" w:hAnsi="Courier New" w:cs="Courier New"/>
        </w:rPr>
        <w:t>Запуск</w:t>
      </w:r>
      <w:r w:rsidRPr="00170438">
        <w:rPr>
          <w:rFonts w:ascii="Courier New" w:hAnsi="Courier New" w:cs="Courier New"/>
          <w:lang w:val="en-US"/>
        </w:rPr>
        <w:t xml:space="preserve"> </w:t>
      </w:r>
      <w:r w:rsidRPr="00170438">
        <w:rPr>
          <w:rFonts w:ascii="Courier New" w:hAnsi="Courier New" w:cs="Courier New"/>
        </w:rPr>
        <w:t>вычисления</w:t>
      </w:r>
    </w:p>
    <w:p w14:paraId="31C24DD3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  <w:lang w:val="en-US"/>
        </w:rPr>
      </w:pPr>
      <w:proofErr w:type="spellStart"/>
      <w:r w:rsidRPr="00170438">
        <w:rPr>
          <w:rFonts w:ascii="Courier New" w:hAnsi="Courier New" w:cs="Courier New"/>
          <w:lang w:val="en-US"/>
        </w:rPr>
        <w:t>NetManager.NetGen</w:t>
      </w:r>
      <w:proofErr w:type="spellEnd"/>
    </w:p>
    <w:p w14:paraId="06306030" w14:textId="77777777" w:rsidR="00EE2C0C" w:rsidRPr="00170438" w:rsidRDefault="00EE2C0C" w:rsidP="00170438">
      <w:pPr>
        <w:spacing w:after="0"/>
        <w:ind w:left="425"/>
        <w:rPr>
          <w:rFonts w:ascii="Courier New" w:hAnsi="Courier New" w:cs="Courier New"/>
        </w:rPr>
      </w:pPr>
      <w:r w:rsidRPr="00170438">
        <w:rPr>
          <w:rFonts w:ascii="Courier New" w:hAnsi="Courier New" w:cs="Courier New"/>
        </w:rPr>
        <w:t>NetManager.Start=1</w:t>
      </w:r>
    </w:p>
    <w:p w14:paraId="08E6BE53" w14:textId="77777777" w:rsidR="00EE2C0C" w:rsidRPr="003951F0" w:rsidRDefault="00EE2C0C" w:rsidP="003951F0">
      <w:pPr>
        <w:pStyle w:val="Heading2"/>
        <w:spacing w:before="120" w:after="120"/>
        <w:rPr>
          <w:rFonts w:ascii="Times New Roman" w:hAnsi="Times New Roman" w:cs="Times New Roman"/>
          <w:b/>
          <w:color w:val="000000"/>
          <w:sz w:val="28"/>
        </w:rPr>
      </w:pPr>
      <w:bookmarkStart w:id="14" w:name="_Toc231413976"/>
      <w:r w:rsidRPr="003951F0">
        <w:rPr>
          <w:rFonts w:ascii="Times New Roman" w:hAnsi="Times New Roman" w:cs="Times New Roman"/>
          <w:b/>
          <w:color w:val="000000"/>
          <w:sz w:val="28"/>
        </w:rPr>
        <w:t>3.7 Процесс компиляции</w:t>
      </w:r>
      <w:bookmarkEnd w:id="14"/>
    </w:p>
    <w:p w14:paraId="17202210" w14:textId="1AC6A26F" w:rsidR="00EE2C0C" w:rsidRPr="003951F0" w:rsidRDefault="00EE2C0C" w:rsidP="003951F0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3951F0">
        <w:rPr>
          <w:rFonts w:ascii="Times New Roman" w:hAnsi="Times New Roman" w:cs="Times New Roman"/>
          <w:sz w:val="28"/>
        </w:rPr>
        <w:t xml:space="preserve">Компиляция программы на языке ОА представляет собой </w:t>
      </w:r>
      <w:r w:rsidR="00E5143A" w:rsidRPr="00E5143A">
        <w:rPr>
          <w:rFonts w:ascii="Times New Roman" w:hAnsi="Times New Roman" w:cs="Times New Roman"/>
          <w:sz w:val="28"/>
        </w:rPr>
        <w:t>ц</w:t>
      </w:r>
      <w:r w:rsidRPr="003951F0">
        <w:rPr>
          <w:rFonts w:ascii="Times New Roman" w:hAnsi="Times New Roman" w:cs="Times New Roman"/>
          <w:sz w:val="28"/>
        </w:rPr>
        <w:t>е</w:t>
      </w:r>
      <w:r w:rsidR="00E5143A" w:rsidRPr="00E5143A">
        <w:rPr>
          <w:rFonts w:ascii="Times New Roman" w:hAnsi="Times New Roman" w:cs="Times New Roman"/>
          <w:sz w:val="28"/>
        </w:rPr>
        <w:t>почку</w:t>
      </w:r>
      <w:r w:rsidRPr="003951F0">
        <w:rPr>
          <w:rFonts w:ascii="Times New Roman" w:hAnsi="Times New Roman" w:cs="Times New Roman"/>
          <w:sz w:val="28"/>
        </w:rPr>
        <w:t xml:space="preserve"> из нескольких функциональных устройств, соединённых потоком токенов и капсул. Сквозной путь от исходного текста до бинарного файла .ind включает следующие этапы.</w:t>
      </w:r>
    </w:p>
    <w:p w14:paraId="46C78439" w14:textId="77777777" w:rsidR="00EE2C0C" w:rsidRPr="003951F0" w:rsidRDefault="00EE2C0C" w:rsidP="003951F0">
      <w:pPr>
        <w:spacing w:after="0"/>
        <w:jc w:val="both"/>
        <w:rPr>
          <w:rFonts w:ascii="Times New Roman" w:hAnsi="Times New Roman" w:cs="Times New Roman"/>
          <w:sz w:val="28"/>
        </w:rPr>
      </w:pPr>
      <w:r w:rsidRPr="003951F0">
        <w:rPr>
          <w:rFonts w:ascii="Times New Roman" w:hAnsi="Times New Roman" w:cs="Times New Roman"/>
          <w:sz w:val="28"/>
        </w:rPr>
        <w:t>1) Лексический анализ. Устройство Lex читает исходный текст через микрокоманду Lexing (Mk = 100), разбивает его на токены и каждому слову через MnemoTable.FindAnd присваивает атрибут.</w:t>
      </w:r>
    </w:p>
    <w:p w14:paraId="6F285253" w14:textId="77777777" w:rsidR="00EE2C0C" w:rsidRPr="003951F0" w:rsidRDefault="00EE2C0C" w:rsidP="003951F0">
      <w:pPr>
        <w:spacing w:after="0"/>
        <w:jc w:val="both"/>
        <w:rPr>
          <w:rFonts w:ascii="Times New Roman" w:hAnsi="Times New Roman" w:cs="Times New Roman"/>
          <w:sz w:val="28"/>
        </w:rPr>
      </w:pPr>
      <w:r w:rsidRPr="003951F0">
        <w:rPr>
          <w:rFonts w:ascii="Times New Roman" w:hAnsi="Times New Roman" w:cs="Times New Roman"/>
          <w:sz w:val="28"/>
        </w:rPr>
        <w:t xml:space="preserve">2) Диспетчеризация в приёмник. Текущее состояние-приёмник хранится в устройстве Lex. Лексер отправляет токен текущему состоянию через Lex.SendToReceiver. Состояние представляет собой ФУ-список, в котором </w:t>
      </w:r>
      <w:r w:rsidRPr="003951F0">
        <w:rPr>
          <w:rFonts w:ascii="Times New Roman" w:hAnsi="Times New Roman" w:cs="Times New Roman"/>
          <w:sz w:val="28"/>
        </w:rPr>
        <w:lastRenderedPageBreak/>
        <w:t>микрокоманда FindAnd ищет подходящую строку-переход и выполняет её тело.</w:t>
      </w:r>
    </w:p>
    <w:p w14:paraId="78EB2F43" w14:textId="77777777" w:rsidR="00EE2C0C" w:rsidRPr="003951F0" w:rsidRDefault="00EE2C0C" w:rsidP="003951F0">
      <w:pPr>
        <w:spacing w:after="0"/>
        <w:jc w:val="both"/>
        <w:rPr>
          <w:rFonts w:ascii="Times New Roman" w:hAnsi="Times New Roman" w:cs="Times New Roman"/>
          <w:sz w:val="28"/>
        </w:rPr>
      </w:pPr>
      <w:r w:rsidRPr="003951F0">
        <w:rPr>
          <w:rFonts w:ascii="Times New Roman" w:hAnsi="Times New Roman" w:cs="Times New Roman"/>
          <w:sz w:val="28"/>
        </w:rPr>
        <w:t>3) Переход состояния. Тело строки переключает приёмник на следующее состояние (Lex.ReceiverMkSet). Для вложенных конструкций используется стек приёмников (Lex.ReceiverPush и Lex.ReceiverPop) — так реализованы скобки, списки и ALE-выражения.</w:t>
      </w:r>
    </w:p>
    <w:p w14:paraId="718119F1" w14:textId="77777777" w:rsidR="00EE2C0C" w:rsidRPr="003951F0" w:rsidRDefault="00EE2C0C" w:rsidP="003951F0">
      <w:pPr>
        <w:spacing w:after="0"/>
        <w:jc w:val="both"/>
        <w:rPr>
          <w:rFonts w:ascii="Times New Roman" w:hAnsi="Times New Roman" w:cs="Times New Roman"/>
          <w:sz w:val="28"/>
        </w:rPr>
      </w:pPr>
      <w:r w:rsidRPr="003951F0">
        <w:rPr>
          <w:rFonts w:ascii="Times New Roman" w:hAnsi="Times New Roman" w:cs="Times New Roman"/>
          <w:sz w:val="28"/>
        </w:rPr>
        <w:t>4) Семантические действия накапливают результат: устройство MkCalc (IntAlu) складывает базу ФУ и номер микрокоманды, получая глобальный адрес; OAList строит дерево вызовов (узлы ОА-графа); CapsList накапливает капсулы-объявления; Stack балансирует скобки через маркеры; CapsDepth (IntAlu) считает глубину вложенности.</w:t>
      </w:r>
    </w:p>
    <w:p w14:paraId="00CD3574" w14:textId="77777777" w:rsidR="00EE2C0C" w:rsidRPr="003951F0" w:rsidRDefault="00EE2C0C" w:rsidP="003951F0">
      <w:pPr>
        <w:spacing w:after="0"/>
        <w:jc w:val="both"/>
        <w:rPr>
          <w:rFonts w:ascii="Times New Roman" w:hAnsi="Times New Roman" w:cs="Times New Roman"/>
          <w:sz w:val="28"/>
        </w:rPr>
      </w:pPr>
      <w:r w:rsidRPr="003951F0">
        <w:rPr>
          <w:rFonts w:ascii="Times New Roman" w:hAnsi="Times New Roman" w:cs="Times New Roman"/>
          <w:sz w:val="28"/>
        </w:rPr>
        <w:t>5) Различаются два класса предложений. Объявления (NewFU, конструкции вида «Имя.Set=», таблицы) оседают в накопителе CapsList и затем сериализуются в файл .ind. Вызовы реального времени (например, Cons.OutLn="hi") при глубине вложенности не более нуля немедленно диспетчеризуются на шину и исполняются «вживую»; в файл .ind они не попадают.</w:t>
      </w:r>
    </w:p>
    <w:p w14:paraId="5B886334" w14:textId="7C39EB3F" w:rsidR="00EE2C0C" w:rsidRPr="003951F0" w:rsidRDefault="00EE2C0C" w:rsidP="003951F0">
      <w:pPr>
        <w:spacing w:after="0"/>
        <w:ind w:left="425"/>
        <w:rPr>
          <w:rFonts w:ascii="Courier New" w:hAnsi="Courier New" w:cs="Courier New"/>
        </w:rPr>
      </w:pPr>
      <w:r w:rsidRPr="003951F0">
        <w:rPr>
          <w:rFonts w:ascii="Courier New" w:hAnsi="Courier New" w:cs="Courier New"/>
        </w:rPr>
        <w:t xml:space="preserve">// </w:t>
      </w:r>
      <w:r w:rsidR="009579C3" w:rsidRPr="009579C3">
        <w:rPr>
          <w:rFonts w:ascii="Courier New" w:hAnsi="Courier New" w:cs="Courier New"/>
        </w:rPr>
        <w:t>запись</w:t>
      </w:r>
      <w:r w:rsidRPr="003951F0">
        <w:rPr>
          <w:rFonts w:ascii="Courier New" w:hAnsi="Courier New" w:cs="Courier New"/>
        </w:rPr>
        <w:t>-или-исполнение по глубине вложенности</w:t>
      </w:r>
    </w:p>
    <w:p w14:paraId="1A52A759" w14:textId="77777777" w:rsidR="00EE2C0C" w:rsidRPr="003951F0" w:rsidRDefault="00EE2C0C" w:rsidP="003951F0">
      <w:pPr>
        <w:spacing w:after="0"/>
        <w:ind w:left="425"/>
        <w:rPr>
          <w:rFonts w:ascii="Courier New" w:hAnsi="Courier New" w:cs="Courier New"/>
        </w:rPr>
      </w:pPr>
      <w:r w:rsidRPr="003951F0">
        <w:rPr>
          <w:rFonts w:ascii="Courier New" w:hAnsi="Courier New" w:cs="Courier New"/>
        </w:rPr>
        <w:t>MkCalc.NEQExec={ CapsDepth.LessEQExec={ CapsList.MarkLastOutMk=Bus.MkExec } }</w:t>
      </w:r>
    </w:p>
    <w:p w14:paraId="6FEABE05" w14:textId="10DA679E" w:rsidR="00EE2C0C" w:rsidRPr="003951F0" w:rsidRDefault="00EE2C0C" w:rsidP="003951F0">
      <w:pPr>
        <w:spacing w:after="0"/>
        <w:jc w:val="both"/>
        <w:rPr>
          <w:rFonts w:ascii="Times New Roman" w:hAnsi="Times New Roman" w:cs="Times New Roman"/>
          <w:sz w:val="28"/>
        </w:rPr>
      </w:pPr>
      <w:r w:rsidRPr="003951F0">
        <w:rPr>
          <w:rFonts w:ascii="Times New Roman" w:hAnsi="Times New Roman" w:cs="Times New Roman"/>
          <w:sz w:val="28"/>
        </w:rPr>
        <w:t xml:space="preserve">6) </w:t>
      </w:r>
      <w:r w:rsidR="009579C3" w:rsidRPr="009579C3">
        <w:rPr>
          <w:rFonts w:ascii="Times New Roman" w:hAnsi="Times New Roman" w:cs="Times New Roman"/>
          <w:sz w:val="28"/>
        </w:rPr>
        <w:t>Запись</w:t>
      </w:r>
      <w:r w:rsidRPr="003951F0">
        <w:rPr>
          <w:rFonts w:ascii="Times New Roman" w:hAnsi="Times New Roman" w:cs="Times New Roman"/>
          <w:sz w:val="28"/>
        </w:rPr>
        <w:t xml:space="preserve"> .ind. Накопленные капсулы регистрируются в устройстве IndexFile, которое строит индексный вектор и записывает бинарный файл .ind.</w:t>
      </w:r>
    </w:p>
    <w:p w14:paraId="1B88CAF7" w14:textId="050DCF5B" w:rsidR="00EE2C0C" w:rsidRPr="00E57AC3" w:rsidRDefault="00EE2C0C" w:rsidP="003951F0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3951F0">
        <w:rPr>
          <w:rFonts w:ascii="Times New Roman" w:hAnsi="Times New Roman" w:cs="Times New Roman"/>
          <w:sz w:val="28"/>
        </w:rPr>
        <w:t>Файл .ind содержит только капсулы-объявления (граф ФУ и их таблицы). Вызовы реального времени исполняются на лету и не сериализуются.</w:t>
      </w:r>
    </w:p>
    <w:p w14:paraId="59CB0AFA" w14:textId="77777777" w:rsidR="00EE2C0C" w:rsidRPr="003951F0" w:rsidRDefault="00EE2C0C" w:rsidP="003951F0">
      <w:pPr>
        <w:pStyle w:val="Heading1"/>
        <w:spacing w:before="120" w:after="120"/>
        <w:rPr>
          <w:rFonts w:ascii="Times New Roman" w:hAnsi="Times New Roman" w:cs="Times New Roman"/>
          <w:b/>
          <w:color w:val="000000"/>
          <w:sz w:val="28"/>
        </w:rPr>
      </w:pPr>
      <w:bookmarkStart w:id="15" w:name="_Toc231413977"/>
      <w:r w:rsidRPr="003951F0">
        <w:rPr>
          <w:rFonts w:ascii="Times New Roman" w:hAnsi="Times New Roman" w:cs="Times New Roman"/>
          <w:b/>
          <w:color w:val="000000"/>
          <w:sz w:val="28"/>
        </w:rPr>
        <w:t>4 Сообщения оператору</w:t>
      </w:r>
      <w:bookmarkEnd w:id="15"/>
    </w:p>
    <w:p w14:paraId="5D70FB93" w14:textId="77777777" w:rsidR="00EE2C0C" w:rsidRPr="003951F0" w:rsidRDefault="00EE2C0C" w:rsidP="003951F0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3951F0">
        <w:rPr>
          <w:rFonts w:ascii="Times New Roman" w:hAnsi="Times New Roman" w:cs="Times New Roman"/>
          <w:sz w:val="28"/>
        </w:rPr>
        <w:t>В процессе работы компилятор выводит на консоль (через устройство Console, микрокоманды Out и OutLn) трассировочные сообщения о переходах конечного автомата разбора. Каждое сообщение имеет вид «&lt;состояние&gt; &lt;переход&gt;», например:</w:t>
      </w:r>
    </w:p>
    <w:p w14:paraId="52701FAD" w14:textId="77777777" w:rsidR="00EE2C0C" w:rsidRPr="003951F0" w:rsidRDefault="00EE2C0C" w:rsidP="003951F0">
      <w:pPr>
        <w:spacing w:after="0"/>
        <w:ind w:left="425"/>
        <w:rPr>
          <w:rFonts w:ascii="Courier New" w:hAnsi="Courier New" w:cs="Courier New"/>
        </w:rPr>
      </w:pPr>
      <w:r w:rsidRPr="003951F0">
        <w:rPr>
          <w:rFonts w:ascii="Courier New" w:hAnsi="Courier New" w:cs="Courier New"/>
        </w:rPr>
        <w:t>Root Mnemo</w:t>
      </w:r>
    </w:p>
    <w:p w14:paraId="0EBE7F8A" w14:textId="7D3C9317" w:rsidR="00EE2C0C" w:rsidRPr="00E57AC3" w:rsidRDefault="00EE2C0C" w:rsidP="003C4E07">
      <w:pPr>
        <w:spacing w:after="0"/>
        <w:ind w:left="425"/>
        <w:rPr>
          <w:rFonts w:ascii="Courier New" w:hAnsi="Courier New" w:cs="Courier New"/>
        </w:rPr>
      </w:pPr>
      <w:r w:rsidRPr="003951F0">
        <w:rPr>
          <w:rFonts w:ascii="Courier New" w:hAnsi="Courier New" w:cs="Courier New"/>
        </w:rPr>
        <w:t>Root Mk/Atr</w:t>
      </w:r>
    </w:p>
    <w:sectPr w:rsidR="00EE2C0C" w:rsidRPr="00E57AC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F0D67" w14:textId="77777777" w:rsidR="00FA3F85" w:rsidRDefault="00FA3F85" w:rsidP="00170438">
      <w:pPr>
        <w:spacing w:after="0" w:line="240" w:lineRule="auto"/>
      </w:pPr>
      <w:r>
        <w:separator/>
      </w:r>
    </w:p>
  </w:endnote>
  <w:endnote w:type="continuationSeparator" w:id="0">
    <w:p w14:paraId="35D63685" w14:textId="77777777" w:rsidR="00FA3F85" w:rsidRDefault="00FA3F85" w:rsidP="00170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118D1" w14:textId="77777777" w:rsidR="00EE2C0C" w:rsidRDefault="00EE2C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D232B" w14:textId="77777777" w:rsidR="00EE2C0C" w:rsidRDefault="00EE2C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04492" w14:textId="77777777" w:rsidR="00EE2C0C" w:rsidRDefault="00EE2C0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AEC42" w14:textId="77777777" w:rsidR="00170438" w:rsidRDefault="00170438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7F58C" w14:textId="5A19DBD1" w:rsidR="00170438" w:rsidRPr="00EE2C0C" w:rsidRDefault="00EE2C0C" w:rsidP="00EE2C0C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 \* MERGEFORMAT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  <w:noProof/>
      </w:rPr>
      <w:t>6</w:t>
    </w:r>
    <w:r>
      <w:rPr>
        <w:rFonts w:ascii="Times New Roman" w:hAnsi="Times New Roman" w:cs="Times New Roman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D4BDB" w14:textId="77777777" w:rsidR="00170438" w:rsidRDefault="001704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60CEE" w14:textId="77777777" w:rsidR="00FA3F85" w:rsidRDefault="00FA3F85" w:rsidP="00170438">
      <w:pPr>
        <w:spacing w:after="0" w:line="240" w:lineRule="auto"/>
      </w:pPr>
      <w:r>
        <w:separator/>
      </w:r>
    </w:p>
  </w:footnote>
  <w:footnote w:type="continuationSeparator" w:id="0">
    <w:p w14:paraId="4D65094C" w14:textId="77777777" w:rsidR="00FA3F85" w:rsidRDefault="00FA3F85" w:rsidP="00170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78570" w14:textId="77777777" w:rsidR="00EE2C0C" w:rsidRDefault="00EE2C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0BA42" w14:textId="77777777" w:rsidR="00EE2C0C" w:rsidRDefault="00EE2C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09384" w14:textId="77777777" w:rsidR="00EE2C0C" w:rsidRDefault="00EE2C0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E4074" w14:textId="77777777" w:rsidR="00170438" w:rsidRDefault="0017043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8A8AA" w14:textId="7561BA4E" w:rsidR="00170438" w:rsidRPr="00EE2C0C" w:rsidRDefault="00170438" w:rsidP="00EE2C0C">
    <w:pPr>
      <w:pStyle w:val="Header"/>
      <w:jc w:val="center"/>
      <w:rPr>
        <w:rFonts w:ascii="Times New Roman" w:hAnsi="Times New Roman" w:cs="Times New Roman"/>
        <w:i/>
        <w:sz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677F1" w14:textId="77777777" w:rsidR="00170438" w:rsidRDefault="001704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338"/>
    <w:rsid w:val="000D389C"/>
    <w:rsid w:val="0014147E"/>
    <w:rsid w:val="00170438"/>
    <w:rsid w:val="00176BFF"/>
    <w:rsid w:val="00182A6D"/>
    <w:rsid w:val="001A5329"/>
    <w:rsid w:val="001E054E"/>
    <w:rsid w:val="001E4F66"/>
    <w:rsid w:val="00201475"/>
    <w:rsid w:val="0023266E"/>
    <w:rsid w:val="00304338"/>
    <w:rsid w:val="003951F0"/>
    <w:rsid w:val="00396219"/>
    <w:rsid w:val="003C4E07"/>
    <w:rsid w:val="00665CC6"/>
    <w:rsid w:val="007C7EE7"/>
    <w:rsid w:val="0095231A"/>
    <w:rsid w:val="009579C3"/>
    <w:rsid w:val="009E0F50"/>
    <w:rsid w:val="009E173F"/>
    <w:rsid w:val="00AA0DE6"/>
    <w:rsid w:val="00AF3EEE"/>
    <w:rsid w:val="00B11B9E"/>
    <w:rsid w:val="00B13B48"/>
    <w:rsid w:val="00CE013D"/>
    <w:rsid w:val="00DC16C9"/>
    <w:rsid w:val="00E02EAA"/>
    <w:rsid w:val="00E5143A"/>
    <w:rsid w:val="00E57AC3"/>
    <w:rsid w:val="00EE2C0C"/>
    <w:rsid w:val="00F676EA"/>
    <w:rsid w:val="00FA3F85"/>
    <w:rsid w:val="00FC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5B616"/>
  <w15:chartTrackingRefBased/>
  <w15:docId w15:val="{61B0AF06-7925-4F93-A044-D1CB7BE78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4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4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3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04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438"/>
  </w:style>
  <w:style w:type="paragraph" w:styleId="Footer">
    <w:name w:val="footer"/>
    <w:basedOn w:val="Normal"/>
    <w:link w:val="FooterChar"/>
    <w:uiPriority w:val="99"/>
    <w:unhideWhenUsed/>
    <w:rsid w:val="001704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438"/>
  </w:style>
  <w:style w:type="table" w:styleId="TableGrid">
    <w:name w:val="Table Grid"/>
    <w:basedOn w:val="TableNormal"/>
    <w:uiPriority w:val="39"/>
    <w:rsid w:val="0017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3951F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51F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951F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5641123-4D89-484C-B7D2-36BEB9FE3213}">
  <we:reference id="wa200010725" version="1.0.0.1" store="en-US" storeType="OMEX"/>
  <we:alternateReferences>
    <we:reference id="wa200010725" version="1.0.0.1" store="WA200010725" storeType="OMEX"/>
  </we:alternateReferences>
  <we:properties>
    <we:property name="claude.fileId" value="&quot;5db3c70a-22f2-457d-8acf-08309feeb64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1813</Words>
  <Characters>12725</Characters>
  <Application>Microsoft Office Word</Application>
  <DocSecurity>0</DocSecurity>
  <Lines>374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Babs Lufsey</dc:creator>
  <cp:keywords/>
  <dc:description/>
  <cp:lastModifiedBy>Babs Lufsey</cp:lastModifiedBy>
  <cp:revision>21</cp:revision>
  <cp:lastPrinted>2026-06-02T18:09:00Z</cp:lastPrinted>
  <dcterms:created xsi:type="dcterms:W3CDTF">2026-06-02T17:44:00Z</dcterms:created>
  <dcterms:modified xsi:type="dcterms:W3CDTF">2026-06-04T19:24:00Z</dcterms:modified>
</cp:coreProperties>
</file>