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836" w:rsidRDefault="00767F13" w:rsidP="000E4C99">
      <w:pPr>
        <w:pStyle w:val="1"/>
        <w:rPr>
          <w:rFonts w:hint="eastAsia"/>
        </w:rPr>
      </w:pPr>
      <w:r>
        <w:rPr>
          <w:rFonts w:hint="eastAsia"/>
        </w:rPr>
        <w:t>指标</w:t>
      </w:r>
      <w:r>
        <w:t>概述：</w:t>
      </w:r>
    </w:p>
    <w:p w:rsidR="00FB7836" w:rsidRDefault="00FD2BE8">
      <w:pPr>
        <w:jc w:val="center"/>
      </w:pPr>
      <w:r>
        <w:rPr>
          <w:noProof/>
        </w:rPr>
        <w:drawing>
          <wp:inline distT="0" distB="0" distL="0" distR="0">
            <wp:extent cx="4975860" cy="1263650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531" cy="1269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7836" w:rsidRDefault="00FD2BE8">
      <w:pPr>
        <w:jc w:val="center"/>
      </w:pPr>
      <w:r>
        <w:t xml:space="preserve">Figure </w:t>
      </w:r>
      <w:r>
        <w:rPr>
          <w:rFonts w:hint="eastAsia"/>
        </w:rPr>
        <w:t>1</w:t>
      </w:r>
      <w:r>
        <w:t xml:space="preserve">. Block diagram of </w:t>
      </w:r>
      <w:r>
        <w:rPr>
          <w:rFonts w:hint="eastAsia"/>
        </w:rPr>
        <w:t>WR34</w:t>
      </w:r>
      <w:r>
        <w:t>manifold</w:t>
      </w:r>
    </w:p>
    <w:p w:rsidR="00FB7836" w:rsidRDefault="00FB7836">
      <w:pPr>
        <w:jc w:val="center"/>
      </w:pPr>
    </w:p>
    <w:p w:rsidR="00FB7836" w:rsidRDefault="00FD2BE8">
      <w:pPr>
        <w:jc w:val="center"/>
      </w:pPr>
      <w:r>
        <w:rPr>
          <w:rFonts w:hint="eastAsia"/>
        </w:rPr>
        <w:t>Table 1 Frequency list of WR34 Manifold</w:t>
      </w:r>
    </w:p>
    <w:tbl>
      <w:tblPr>
        <w:tblStyle w:val="ac"/>
        <w:tblW w:w="4361" w:type="dxa"/>
        <w:jc w:val="center"/>
        <w:tblLayout w:type="fixed"/>
        <w:tblLook w:val="04A0" w:firstRow="1" w:lastRow="0" w:firstColumn="1" w:lastColumn="0" w:noHBand="0" w:noVBand="1"/>
      </w:tblPr>
      <w:tblGrid>
        <w:gridCol w:w="1103"/>
        <w:gridCol w:w="990"/>
        <w:gridCol w:w="1276"/>
        <w:gridCol w:w="992"/>
      </w:tblGrid>
      <w:tr w:rsidR="00FB7836">
        <w:trPr>
          <w:jc w:val="center"/>
        </w:trPr>
        <w:tc>
          <w:tcPr>
            <w:tcW w:w="1103" w:type="dxa"/>
          </w:tcPr>
          <w:p w:rsidR="00FB7836" w:rsidRDefault="00FD2BE8">
            <w:pPr>
              <w:jc w:val="center"/>
            </w:pPr>
            <w:proofErr w:type="spellStart"/>
            <w:r>
              <w:rPr>
                <w:rFonts w:hint="eastAsia"/>
              </w:rPr>
              <w:t>Ch.Index</w:t>
            </w:r>
            <w:proofErr w:type="spellEnd"/>
          </w:p>
        </w:tc>
        <w:tc>
          <w:tcPr>
            <w:tcW w:w="990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>port No.</w:t>
            </w:r>
          </w:p>
        </w:tc>
        <w:tc>
          <w:tcPr>
            <w:tcW w:w="1276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 xml:space="preserve">Centre </w:t>
            </w:r>
            <w:proofErr w:type="spellStart"/>
            <w:r>
              <w:rPr>
                <w:rFonts w:hint="eastAsia"/>
              </w:rPr>
              <w:t>Fre</w:t>
            </w:r>
            <w:proofErr w:type="spellEnd"/>
            <w:r>
              <w:rPr>
                <w:rFonts w:hint="eastAsia"/>
              </w:rPr>
              <w:t>.</w:t>
            </w:r>
          </w:p>
        </w:tc>
        <w:tc>
          <w:tcPr>
            <w:tcW w:w="992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>BW</w:t>
            </w:r>
          </w:p>
        </w:tc>
      </w:tr>
      <w:tr w:rsidR="00FB7836">
        <w:trPr>
          <w:jc w:val="center"/>
        </w:trPr>
        <w:tc>
          <w:tcPr>
            <w:tcW w:w="1103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>ch1</w:t>
            </w:r>
          </w:p>
        </w:tc>
        <w:tc>
          <w:tcPr>
            <w:tcW w:w="990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J8</w:t>
            </w:r>
          </w:p>
        </w:tc>
        <w:tc>
          <w:tcPr>
            <w:tcW w:w="1276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27725 MHz</w:t>
            </w:r>
          </w:p>
        </w:tc>
        <w:tc>
          <w:tcPr>
            <w:tcW w:w="992" w:type="dxa"/>
          </w:tcPr>
          <w:p w:rsidR="00FB7836" w:rsidRDefault="00FD2BE8">
            <w:pPr>
              <w:jc w:val="center"/>
            </w:pPr>
            <w:r>
              <w:rPr>
                <w:rFonts w:hint="eastAsia"/>
                <w:kern w:val="0"/>
              </w:rPr>
              <w:t>236 MHz</w:t>
            </w:r>
          </w:p>
        </w:tc>
      </w:tr>
      <w:tr w:rsidR="00FB7836">
        <w:trPr>
          <w:jc w:val="center"/>
        </w:trPr>
        <w:tc>
          <w:tcPr>
            <w:tcW w:w="1103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>ch2</w:t>
            </w:r>
          </w:p>
        </w:tc>
        <w:tc>
          <w:tcPr>
            <w:tcW w:w="990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J1</w:t>
            </w:r>
          </w:p>
        </w:tc>
        <w:tc>
          <w:tcPr>
            <w:tcW w:w="1276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27975 MHz</w:t>
            </w:r>
          </w:p>
        </w:tc>
        <w:tc>
          <w:tcPr>
            <w:tcW w:w="992" w:type="dxa"/>
          </w:tcPr>
          <w:p w:rsidR="00FB7836" w:rsidRDefault="00FD2BE8">
            <w:pPr>
              <w:jc w:val="center"/>
            </w:pPr>
            <w:r>
              <w:rPr>
                <w:rFonts w:hint="eastAsia"/>
                <w:kern w:val="0"/>
              </w:rPr>
              <w:t>236 MHz</w:t>
            </w:r>
          </w:p>
        </w:tc>
      </w:tr>
      <w:tr w:rsidR="00FB7836">
        <w:trPr>
          <w:jc w:val="center"/>
        </w:trPr>
        <w:tc>
          <w:tcPr>
            <w:tcW w:w="1103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>ch3</w:t>
            </w:r>
          </w:p>
        </w:tc>
        <w:tc>
          <w:tcPr>
            <w:tcW w:w="990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J7</w:t>
            </w:r>
          </w:p>
        </w:tc>
        <w:tc>
          <w:tcPr>
            <w:tcW w:w="1276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28225 MHz</w:t>
            </w:r>
          </w:p>
        </w:tc>
        <w:tc>
          <w:tcPr>
            <w:tcW w:w="992" w:type="dxa"/>
          </w:tcPr>
          <w:p w:rsidR="00FB7836" w:rsidRDefault="00FD2BE8">
            <w:pPr>
              <w:jc w:val="center"/>
            </w:pPr>
            <w:r>
              <w:rPr>
                <w:rFonts w:hint="eastAsia"/>
                <w:kern w:val="0"/>
              </w:rPr>
              <w:t>236 MHz</w:t>
            </w:r>
          </w:p>
        </w:tc>
      </w:tr>
      <w:tr w:rsidR="00FB7836">
        <w:trPr>
          <w:jc w:val="center"/>
        </w:trPr>
        <w:tc>
          <w:tcPr>
            <w:tcW w:w="1103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>ch4</w:t>
            </w:r>
          </w:p>
        </w:tc>
        <w:tc>
          <w:tcPr>
            <w:tcW w:w="990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J2</w:t>
            </w:r>
          </w:p>
        </w:tc>
        <w:tc>
          <w:tcPr>
            <w:tcW w:w="1276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28475 MHz</w:t>
            </w:r>
          </w:p>
        </w:tc>
        <w:tc>
          <w:tcPr>
            <w:tcW w:w="992" w:type="dxa"/>
          </w:tcPr>
          <w:p w:rsidR="00FB7836" w:rsidRDefault="00FD2BE8">
            <w:pPr>
              <w:jc w:val="center"/>
            </w:pPr>
            <w:r>
              <w:rPr>
                <w:rFonts w:hint="eastAsia"/>
                <w:kern w:val="0"/>
              </w:rPr>
              <w:t>236 MHz</w:t>
            </w:r>
          </w:p>
        </w:tc>
      </w:tr>
      <w:tr w:rsidR="00FB7836">
        <w:trPr>
          <w:jc w:val="center"/>
        </w:trPr>
        <w:tc>
          <w:tcPr>
            <w:tcW w:w="1103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>ch5</w:t>
            </w:r>
          </w:p>
        </w:tc>
        <w:tc>
          <w:tcPr>
            <w:tcW w:w="990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J6</w:t>
            </w:r>
          </w:p>
        </w:tc>
        <w:tc>
          <w:tcPr>
            <w:tcW w:w="1276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28725 MHz</w:t>
            </w:r>
          </w:p>
        </w:tc>
        <w:tc>
          <w:tcPr>
            <w:tcW w:w="992" w:type="dxa"/>
          </w:tcPr>
          <w:p w:rsidR="00FB7836" w:rsidRDefault="00FD2BE8">
            <w:pPr>
              <w:jc w:val="center"/>
            </w:pPr>
            <w:r>
              <w:rPr>
                <w:rFonts w:hint="eastAsia"/>
                <w:kern w:val="0"/>
              </w:rPr>
              <w:t>236 MHz</w:t>
            </w:r>
          </w:p>
        </w:tc>
      </w:tr>
      <w:tr w:rsidR="00FB7836">
        <w:trPr>
          <w:jc w:val="center"/>
        </w:trPr>
        <w:tc>
          <w:tcPr>
            <w:tcW w:w="1103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>ch6</w:t>
            </w:r>
          </w:p>
        </w:tc>
        <w:tc>
          <w:tcPr>
            <w:tcW w:w="990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J3</w:t>
            </w:r>
          </w:p>
        </w:tc>
        <w:tc>
          <w:tcPr>
            <w:tcW w:w="1276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28975 MHz</w:t>
            </w:r>
          </w:p>
        </w:tc>
        <w:tc>
          <w:tcPr>
            <w:tcW w:w="992" w:type="dxa"/>
          </w:tcPr>
          <w:p w:rsidR="00FB7836" w:rsidRDefault="00FD2BE8">
            <w:pPr>
              <w:jc w:val="center"/>
            </w:pPr>
            <w:r>
              <w:rPr>
                <w:rFonts w:hint="eastAsia"/>
                <w:kern w:val="0"/>
              </w:rPr>
              <w:t>236 MHz</w:t>
            </w:r>
          </w:p>
        </w:tc>
      </w:tr>
      <w:tr w:rsidR="00FB7836">
        <w:trPr>
          <w:jc w:val="center"/>
        </w:trPr>
        <w:tc>
          <w:tcPr>
            <w:tcW w:w="1103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>ch7</w:t>
            </w:r>
          </w:p>
        </w:tc>
        <w:tc>
          <w:tcPr>
            <w:tcW w:w="990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J5</w:t>
            </w:r>
          </w:p>
        </w:tc>
        <w:tc>
          <w:tcPr>
            <w:tcW w:w="1276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29625 MHz</w:t>
            </w:r>
          </w:p>
        </w:tc>
        <w:tc>
          <w:tcPr>
            <w:tcW w:w="992" w:type="dxa"/>
          </w:tcPr>
          <w:p w:rsidR="00FB7836" w:rsidRDefault="00FD2BE8">
            <w:pPr>
              <w:jc w:val="center"/>
            </w:pPr>
            <w:r>
              <w:rPr>
                <w:rFonts w:hint="eastAsia"/>
                <w:kern w:val="0"/>
              </w:rPr>
              <w:t>236 MHz</w:t>
            </w:r>
          </w:p>
        </w:tc>
      </w:tr>
      <w:tr w:rsidR="00FB7836">
        <w:trPr>
          <w:jc w:val="center"/>
        </w:trPr>
        <w:tc>
          <w:tcPr>
            <w:tcW w:w="1103" w:type="dxa"/>
          </w:tcPr>
          <w:p w:rsidR="00FB7836" w:rsidRDefault="00FD2BE8">
            <w:pPr>
              <w:jc w:val="center"/>
            </w:pPr>
            <w:r>
              <w:rPr>
                <w:rFonts w:hint="eastAsia"/>
              </w:rPr>
              <w:t>ch8</w:t>
            </w:r>
          </w:p>
        </w:tc>
        <w:tc>
          <w:tcPr>
            <w:tcW w:w="990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J4</w:t>
            </w:r>
          </w:p>
        </w:tc>
        <w:tc>
          <w:tcPr>
            <w:tcW w:w="1276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29875 MHz</w:t>
            </w:r>
          </w:p>
        </w:tc>
        <w:tc>
          <w:tcPr>
            <w:tcW w:w="992" w:type="dxa"/>
          </w:tcPr>
          <w:p w:rsidR="00FB7836" w:rsidRDefault="00FD2BE8">
            <w:pPr>
              <w:jc w:val="center"/>
            </w:pPr>
            <w:r>
              <w:rPr>
                <w:rFonts w:hint="eastAsia"/>
                <w:kern w:val="0"/>
              </w:rPr>
              <w:t>236 MHz</w:t>
            </w:r>
          </w:p>
        </w:tc>
      </w:tr>
    </w:tbl>
    <w:p w:rsidR="00FB7836" w:rsidRDefault="00FB7836">
      <w:pPr>
        <w:jc w:val="center"/>
      </w:pPr>
    </w:p>
    <w:p w:rsidR="00FB7836" w:rsidRDefault="00FB7836">
      <w:pPr>
        <w:jc w:val="center"/>
      </w:pPr>
    </w:p>
    <w:p w:rsidR="00FB7836" w:rsidRDefault="00FB7836">
      <w:pPr>
        <w:jc w:val="center"/>
      </w:pPr>
    </w:p>
    <w:p w:rsidR="00FB7836" w:rsidRDefault="00FB7836">
      <w:pPr>
        <w:jc w:val="center"/>
      </w:pPr>
    </w:p>
    <w:p w:rsidR="00FB7836" w:rsidRDefault="00FD2BE8">
      <w:pPr>
        <w:jc w:val="center"/>
      </w:pPr>
      <w:r>
        <w:rPr>
          <w:rFonts w:hint="eastAsia"/>
        </w:rPr>
        <w:t>Table 2 Specifications of WR34 Manifold</w:t>
      </w:r>
    </w:p>
    <w:tbl>
      <w:tblPr>
        <w:tblStyle w:val="ac"/>
        <w:tblW w:w="7002" w:type="dxa"/>
        <w:jc w:val="center"/>
        <w:tblLayout w:type="fixed"/>
        <w:tblLook w:val="04A0" w:firstRow="1" w:lastRow="0" w:firstColumn="1" w:lastColumn="0" w:noHBand="0" w:noVBand="1"/>
      </w:tblPr>
      <w:tblGrid>
        <w:gridCol w:w="2348"/>
        <w:gridCol w:w="1645"/>
        <w:gridCol w:w="1437"/>
        <w:gridCol w:w="1572"/>
      </w:tblGrid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Specifications</w:t>
            </w:r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frequency band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requirements</w:t>
            </w:r>
          </w:p>
        </w:tc>
        <w:tc>
          <w:tcPr>
            <w:tcW w:w="1572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Comments</w:t>
            </w:r>
          </w:p>
        </w:tc>
      </w:tr>
      <w:tr w:rsidR="00FB7836" w:rsidTr="00FD79D3">
        <w:trPr>
          <w:trHeight w:val="257"/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Average Insertion Loss</w:t>
            </w:r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CF </w:t>
            </w:r>
            <w:r>
              <w:rPr>
                <w:rFonts w:hint="eastAsia"/>
                <w:kern w:val="0"/>
              </w:rPr>
              <w:t>±</w:t>
            </w:r>
            <w:r>
              <w:rPr>
                <w:rFonts w:hint="eastAsia"/>
                <w:kern w:val="0"/>
              </w:rPr>
              <w:t>118MHz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≤</w:t>
            </w:r>
            <w:r>
              <w:rPr>
                <w:rFonts w:hint="eastAsia"/>
                <w:kern w:val="0"/>
              </w:rPr>
              <w:t>9.5dB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IL. Var.</w:t>
            </w:r>
            <w:r w:rsidR="00FD79D3"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over</w:t>
            </w:r>
            <w:r w:rsidR="00FD79D3"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temperature</w:t>
            </w:r>
          </w:p>
        </w:tc>
        <w:tc>
          <w:tcPr>
            <w:tcW w:w="1645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≤</w:t>
            </w:r>
            <w:r>
              <w:rPr>
                <w:rFonts w:hint="eastAsia"/>
                <w:kern w:val="0"/>
              </w:rPr>
              <w:t>1.5dB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IL. Var. over life</w:t>
            </w:r>
          </w:p>
        </w:tc>
        <w:tc>
          <w:tcPr>
            <w:tcW w:w="1645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≤</w:t>
            </w:r>
            <w:r>
              <w:rPr>
                <w:rFonts w:hint="eastAsia"/>
                <w:kern w:val="0"/>
              </w:rPr>
              <w:t>0.1dB</w:t>
            </w:r>
          </w:p>
        </w:tc>
        <w:tc>
          <w:tcPr>
            <w:tcW w:w="1572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N</w:t>
            </w:r>
            <w:r>
              <w:rPr>
                <w:kern w:val="0"/>
              </w:rPr>
              <w:t>on</w:t>
            </w:r>
            <w:r>
              <w:rPr>
                <w:rFonts w:hint="eastAsia"/>
                <w:kern w:val="0"/>
              </w:rPr>
              <w:t>-</w:t>
            </w:r>
            <w:r>
              <w:rPr>
                <w:kern w:val="0"/>
              </w:rPr>
              <w:t>measurable</w:t>
            </w: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IL. Var.</w:t>
            </w:r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CF </w:t>
            </w:r>
            <w:r>
              <w:rPr>
                <w:rFonts w:hint="eastAsia"/>
                <w:kern w:val="0"/>
              </w:rPr>
              <w:t>±</w:t>
            </w:r>
            <w:r>
              <w:rPr>
                <w:rFonts w:hint="eastAsia"/>
                <w:kern w:val="0"/>
              </w:rPr>
              <w:t>118MHz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≤</w:t>
            </w:r>
            <w:r>
              <w:rPr>
                <w:rFonts w:hint="eastAsia"/>
                <w:kern w:val="0"/>
              </w:rPr>
              <w:t>1.26dB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IL. </w:t>
            </w:r>
            <w:proofErr w:type="spellStart"/>
            <w:r>
              <w:rPr>
                <w:rFonts w:hint="eastAsia"/>
                <w:kern w:val="0"/>
              </w:rPr>
              <w:t>Var</w:t>
            </w:r>
            <w:proofErr w:type="spellEnd"/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CF </w:t>
            </w:r>
            <w:r>
              <w:rPr>
                <w:rFonts w:hint="eastAsia"/>
                <w:kern w:val="0"/>
              </w:rPr>
              <w:t>±</w:t>
            </w:r>
            <w:r>
              <w:rPr>
                <w:rFonts w:hint="eastAsia"/>
                <w:kern w:val="0"/>
              </w:rPr>
              <w:t>118MHz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≤</w:t>
            </w:r>
            <w:r>
              <w:rPr>
                <w:rFonts w:hint="eastAsia"/>
                <w:kern w:val="0"/>
              </w:rPr>
              <w:t>0.15dB/MHz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GD. Var.</w:t>
            </w:r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CF </w:t>
            </w:r>
            <w:r>
              <w:rPr>
                <w:rFonts w:hint="eastAsia"/>
                <w:kern w:val="0"/>
              </w:rPr>
              <w:t>±</w:t>
            </w: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1</w:t>
            </w:r>
            <w:r>
              <w:rPr>
                <w:rFonts w:hint="eastAsia"/>
                <w:kern w:val="0"/>
              </w:rPr>
              <w:t>0</w:t>
            </w:r>
            <w:r>
              <w:rPr>
                <w:kern w:val="0"/>
              </w:rPr>
              <w:t>.</w:t>
            </w:r>
            <w:r>
              <w:rPr>
                <w:rFonts w:hint="eastAsia"/>
                <w:kern w:val="0"/>
              </w:rPr>
              <w:t>8MHz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≤</w:t>
            </w:r>
            <w:r>
              <w:rPr>
                <w:kern w:val="0"/>
              </w:rPr>
              <w:t>7.5</w:t>
            </w:r>
            <w:r>
              <w:rPr>
                <w:rFonts w:hint="eastAsia"/>
                <w:kern w:val="0"/>
              </w:rPr>
              <w:t>ns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GD. Var.</w:t>
            </w:r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CF </w:t>
            </w:r>
            <w:r>
              <w:rPr>
                <w:rFonts w:hint="eastAsia"/>
                <w:kern w:val="0"/>
              </w:rPr>
              <w:t>±</w:t>
            </w:r>
            <w:r>
              <w:rPr>
                <w:kern w:val="0"/>
              </w:rPr>
              <w:t>110.</w:t>
            </w:r>
            <w:r>
              <w:rPr>
                <w:rFonts w:hint="eastAsia"/>
                <w:kern w:val="0"/>
              </w:rPr>
              <w:t>8MHz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≤</w:t>
            </w:r>
            <w:r>
              <w:rPr>
                <w:rFonts w:hint="eastAsia"/>
                <w:kern w:val="0"/>
              </w:rPr>
              <w:t>0.32ns/MHz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GD. Var.</w:t>
            </w:r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CF </w:t>
            </w:r>
            <w:r>
              <w:rPr>
                <w:rFonts w:hint="eastAsia"/>
                <w:kern w:val="0"/>
              </w:rPr>
              <w:t>±</w:t>
            </w: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18</w:t>
            </w:r>
            <w:r>
              <w:rPr>
                <w:rFonts w:hint="eastAsia"/>
                <w:kern w:val="0"/>
              </w:rPr>
              <w:t>MHz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≤</w:t>
            </w:r>
            <w:r>
              <w:rPr>
                <w:rFonts w:hint="eastAsia"/>
                <w:kern w:val="0"/>
              </w:rPr>
              <w:t>9.9ns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GD. Var.</w:t>
            </w:r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CF </w:t>
            </w:r>
            <w:r>
              <w:rPr>
                <w:rFonts w:hint="eastAsia"/>
                <w:kern w:val="0"/>
              </w:rPr>
              <w:t>±</w:t>
            </w:r>
            <w:r>
              <w:rPr>
                <w:rFonts w:hint="eastAsia"/>
                <w:kern w:val="0"/>
              </w:rPr>
              <w:t>118MHz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≤</w:t>
            </w:r>
            <w:r>
              <w:rPr>
                <w:rFonts w:hint="eastAsia"/>
                <w:kern w:val="0"/>
              </w:rPr>
              <w:t>0.54ns/MHz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Av. Rejection</w:t>
            </w:r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kern w:val="0"/>
              </w:rPr>
              <w:t>Adjacent Channel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≥</w:t>
            </w:r>
            <w:r>
              <w:rPr>
                <w:rFonts w:hint="eastAsia"/>
                <w:kern w:val="0"/>
              </w:rPr>
              <w:t xml:space="preserve"> 23dB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CPRL.</w:t>
            </w:r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CF </w:t>
            </w:r>
            <w:r>
              <w:rPr>
                <w:rFonts w:hint="eastAsia"/>
                <w:kern w:val="0"/>
              </w:rPr>
              <w:t>±</w:t>
            </w:r>
            <w:r>
              <w:rPr>
                <w:rFonts w:hint="eastAsia"/>
                <w:kern w:val="0"/>
              </w:rPr>
              <w:t xml:space="preserve"> 118MHz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≥</w:t>
            </w:r>
            <w:r>
              <w:rPr>
                <w:rFonts w:hint="eastAsia"/>
                <w:kern w:val="0"/>
              </w:rPr>
              <w:t>16dB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output RL.</w:t>
            </w:r>
          </w:p>
        </w:tc>
        <w:tc>
          <w:tcPr>
            <w:tcW w:w="1645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CF </w:t>
            </w:r>
            <w:r>
              <w:rPr>
                <w:rFonts w:hint="eastAsia"/>
                <w:kern w:val="0"/>
              </w:rPr>
              <w:t>±</w:t>
            </w:r>
            <w:r>
              <w:rPr>
                <w:rFonts w:hint="eastAsia"/>
                <w:kern w:val="0"/>
              </w:rPr>
              <w:t xml:space="preserve"> 11</w:t>
            </w:r>
            <w:r>
              <w:rPr>
                <w:kern w:val="0"/>
              </w:rPr>
              <w:t>8s</w:t>
            </w:r>
            <w:r>
              <w:rPr>
                <w:rFonts w:hint="eastAsia"/>
                <w:kern w:val="0"/>
              </w:rPr>
              <w:t>MHz</w:t>
            </w:r>
          </w:p>
        </w:tc>
        <w:tc>
          <w:tcPr>
            <w:tcW w:w="1437" w:type="dxa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≥</w:t>
            </w:r>
            <w:r>
              <w:rPr>
                <w:rFonts w:hint="eastAsia"/>
                <w:kern w:val="0"/>
              </w:rPr>
              <w:t>5</w:t>
            </w:r>
            <w:r>
              <w:rPr>
                <w:kern w:val="0"/>
              </w:rPr>
              <w:t>.5</w:t>
            </w:r>
            <w:r>
              <w:rPr>
                <w:rFonts w:hint="eastAsia"/>
                <w:kern w:val="0"/>
              </w:rPr>
              <w:t>dB</w:t>
            </w: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  <w:tr w:rsidR="00FB7836" w:rsidTr="00FD79D3">
        <w:trPr>
          <w:jc w:val="center"/>
        </w:trPr>
        <w:tc>
          <w:tcPr>
            <w:tcW w:w="2348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temp range</w:t>
            </w:r>
          </w:p>
        </w:tc>
        <w:tc>
          <w:tcPr>
            <w:tcW w:w="1645" w:type="dxa"/>
            <w:vAlign w:val="bottom"/>
          </w:tcPr>
          <w:p w:rsidR="00FB7836" w:rsidRDefault="00FD2BE8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-20 to +60</w:t>
            </w:r>
          </w:p>
        </w:tc>
        <w:tc>
          <w:tcPr>
            <w:tcW w:w="1437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  <w:tc>
          <w:tcPr>
            <w:tcW w:w="1572" w:type="dxa"/>
          </w:tcPr>
          <w:p w:rsidR="00FB7836" w:rsidRDefault="00FB7836">
            <w:pPr>
              <w:jc w:val="center"/>
              <w:rPr>
                <w:kern w:val="0"/>
              </w:rPr>
            </w:pPr>
          </w:p>
        </w:tc>
      </w:tr>
    </w:tbl>
    <w:p w:rsidR="00FB7836" w:rsidRDefault="00FB7836">
      <w:pPr>
        <w:jc w:val="center"/>
      </w:pPr>
    </w:p>
    <w:p w:rsidR="00FB7836" w:rsidRDefault="00FD2BE8">
      <w:pPr>
        <w:jc w:val="left"/>
      </w:pPr>
      <w:r>
        <w:rPr>
          <w:rFonts w:hint="eastAsia"/>
        </w:rPr>
        <w:lastRenderedPageBreak/>
        <w:t>Note: The definition of the '</w:t>
      </w:r>
      <w:r>
        <w:t xml:space="preserve">Average rejection </w:t>
      </w:r>
      <w:r>
        <w:rPr>
          <w:rFonts w:hint="eastAsia"/>
        </w:rPr>
        <w:t>':</w:t>
      </w:r>
    </w:p>
    <w:p w:rsidR="00FB7836" w:rsidRDefault="00FD2BE8">
      <w:pPr>
        <w:pStyle w:val="12"/>
        <w:numPr>
          <w:ilvl w:val="0"/>
          <w:numId w:val="1"/>
        </w:numPr>
        <w:ind w:firstLineChars="0"/>
        <w:jc w:val="left"/>
      </w:pPr>
      <w:r>
        <w:t>Calculate the average insertion loss of the passband</w:t>
      </w:r>
      <w:r>
        <w:rPr>
          <w:rFonts w:hint="eastAsia"/>
        </w:rPr>
        <w:t>:</w:t>
      </w:r>
    </w:p>
    <w:p w:rsidR="00FB7836" w:rsidRDefault="00FB7836">
      <w:pPr>
        <w:jc w:val="left"/>
      </w:pPr>
      <w:r w:rsidRPr="00FB7836">
        <w:rPr>
          <w:position w:val="-34"/>
        </w:rPr>
        <w:object w:dxaOrig="266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43.5pt" o:ole="">
            <v:imagedata r:id="rId10" o:title=""/>
          </v:shape>
          <o:OLEObject Type="Embed" ProgID="Equation.DSMT4" ShapeID="_x0000_i1025" DrawAspect="Content" ObjectID="_1573541858" r:id="rId11"/>
        </w:object>
      </w:r>
      <w:r w:rsidR="00FD2BE8">
        <w:rPr>
          <w:rFonts w:hint="eastAsia"/>
        </w:rPr>
        <w:t xml:space="preserve">        (1)</w:t>
      </w:r>
    </w:p>
    <w:p w:rsidR="00FB7836" w:rsidRDefault="00FD2BE8">
      <w:pPr>
        <w:jc w:val="left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  <w:i/>
        </w:rPr>
        <w:t>N</w:t>
      </w:r>
      <w:r>
        <w:rPr>
          <w:rFonts w:hint="eastAsia"/>
          <w:i/>
          <w:vertAlign w:val="subscript"/>
        </w:rPr>
        <w:t>f</w:t>
      </w:r>
      <w:proofErr w:type="spellEnd"/>
      <w:r>
        <w:rPr>
          <w:rFonts w:hint="eastAsia"/>
          <w:i/>
          <w:vertAlign w:val="subscript"/>
        </w:rPr>
        <w:t xml:space="preserve"> </w:t>
      </w:r>
      <w:r>
        <w:rPr>
          <w:rFonts w:hint="eastAsia"/>
        </w:rPr>
        <w:t xml:space="preserve">is the number of points of the measured results in the predefined pass-band, </w:t>
      </w:r>
      <w:r w:rsidR="00FB7836" w:rsidRPr="00FB7836">
        <w:rPr>
          <w:position w:val="-12"/>
        </w:rPr>
        <w:object w:dxaOrig="340" w:dyaOrig="380">
          <v:shape id="_x0000_i1026" type="#_x0000_t75" style="width:13.5pt;height:21.75pt" o:ole="">
            <v:imagedata r:id="rId12" o:title=""/>
          </v:shape>
          <o:OLEObject Type="Embed" ProgID="Equation.DSMT4" ShapeID="_x0000_i1026" DrawAspect="Content" ObjectID="_1573541859" r:id="rId13"/>
        </w:object>
      </w:r>
      <w:r>
        <w:rPr>
          <w:rFonts w:hint="eastAsia"/>
        </w:rPr>
        <w:t xml:space="preserve">represent the measured insertion loss at the frequency index 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.</w:t>
      </w:r>
    </w:p>
    <w:p w:rsidR="00FB7836" w:rsidRDefault="00FD2BE8">
      <w:pPr>
        <w:pStyle w:val="12"/>
        <w:numPr>
          <w:ilvl w:val="0"/>
          <w:numId w:val="1"/>
        </w:numPr>
        <w:ind w:firstLineChars="0"/>
        <w:jc w:val="left"/>
      </w:pPr>
      <w:r>
        <w:t>Similarly</w:t>
      </w:r>
      <w:r>
        <w:rPr>
          <w:rFonts w:hint="eastAsia"/>
        </w:rPr>
        <w:t>, the average adjacent rejection is defined as:</w:t>
      </w:r>
    </w:p>
    <w:p w:rsidR="00FB7836" w:rsidRDefault="00FB7836">
      <w:pPr>
        <w:jc w:val="left"/>
      </w:pPr>
      <w:r w:rsidRPr="00FB7836">
        <w:rPr>
          <w:position w:val="-80"/>
        </w:rPr>
        <w:object w:dxaOrig="2880" w:dyaOrig="1720">
          <v:shape id="_x0000_i1027" type="#_x0000_t75" style="width:172.5pt;height:100.5pt" o:ole="">
            <v:imagedata r:id="rId14" o:title=""/>
          </v:shape>
          <o:OLEObject Type="Embed" ProgID="Equation.DSMT4" ShapeID="_x0000_i1027" DrawAspect="Content" ObjectID="_1573541860" r:id="rId15"/>
        </w:object>
      </w:r>
      <w:r w:rsidR="00FD2BE8">
        <w:rPr>
          <w:rFonts w:hint="eastAsia"/>
        </w:rPr>
        <w:t xml:space="preserve">    (2)</w:t>
      </w:r>
    </w:p>
    <w:p w:rsidR="00FB7836" w:rsidRDefault="00FD2BE8">
      <w:pPr>
        <w:jc w:val="center"/>
      </w:pPr>
      <w:r>
        <w:rPr>
          <w:rFonts w:hint="eastAsia"/>
        </w:rPr>
        <w:t xml:space="preserve">where, </w:t>
      </w:r>
      <w:r>
        <w:rPr>
          <w:rFonts w:hint="eastAsia"/>
          <w:i/>
        </w:rPr>
        <w:t>N</w:t>
      </w:r>
      <w:r>
        <w:rPr>
          <w:rFonts w:hint="eastAsia"/>
          <w:i/>
          <w:vertAlign w:val="subscript"/>
        </w:rPr>
        <w:t>f1</w:t>
      </w:r>
      <w:r>
        <w:rPr>
          <w:rFonts w:hint="eastAsia"/>
        </w:rPr>
        <w:t xml:space="preserve">is the number of points of the measured results in the predefined adjacent lower band, and </w:t>
      </w:r>
      <w:r>
        <w:rPr>
          <w:rFonts w:hint="eastAsia"/>
          <w:i/>
        </w:rPr>
        <w:t>N</w:t>
      </w:r>
      <w:r>
        <w:rPr>
          <w:rFonts w:hint="eastAsia"/>
          <w:i/>
          <w:vertAlign w:val="subscript"/>
        </w:rPr>
        <w:t>f2</w:t>
      </w:r>
      <w:r>
        <w:rPr>
          <w:rFonts w:hint="eastAsia"/>
        </w:rPr>
        <w:t xml:space="preserve"> is that of the upper band. </w:t>
      </w:r>
      <w:r w:rsidR="00FB7836" w:rsidRPr="00FB7836">
        <w:rPr>
          <w:position w:val="-12"/>
        </w:rPr>
        <w:object w:dxaOrig="460" w:dyaOrig="380">
          <v:shape id="_x0000_i1028" type="#_x0000_t75" style="width:21.75pt;height:21.75pt" o:ole="">
            <v:imagedata r:id="rId16" o:title=""/>
          </v:shape>
          <o:OLEObject Type="Embed" ProgID="Equation.DSMT4" ShapeID="_x0000_i1028" DrawAspect="Content" ObjectID="_1573541861" r:id="rId17"/>
        </w:object>
      </w:r>
      <w:r>
        <w:rPr>
          <w:rFonts w:hint="eastAsia"/>
        </w:rPr>
        <w:t>and</w:t>
      </w:r>
      <w:r w:rsidR="00FB7836" w:rsidRPr="00FB7836">
        <w:rPr>
          <w:position w:val="-12"/>
        </w:rPr>
        <w:object w:dxaOrig="460" w:dyaOrig="380">
          <v:shape id="_x0000_i1029" type="#_x0000_t75" style="width:21.75pt;height:21.75pt" o:ole="">
            <v:imagedata r:id="rId18" o:title=""/>
          </v:shape>
          <o:OLEObject Type="Embed" ProgID="Equation.DSMT4" ShapeID="_x0000_i1029" DrawAspect="Content" ObjectID="_1573541862" r:id="rId19"/>
        </w:object>
      </w:r>
      <w:r>
        <w:rPr>
          <w:rFonts w:hint="eastAsia"/>
        </w:rPr>
        <w:t xml:space="preserve"> are the average rejection level of the adjacent channels as </w:t>
      </w:r>
      <w:r>
        <w:t>equation</w:t>
      </w:r>
      <w:r>
        <w:rPr>
          <w:rFonts w:hint="eastAsia"/>
        </w:rPr>
        <w:t xml:space="preserve"> 2 shown. Subsequently, the average rejection can be obtained by the </w:t>
      </w:r>
      <w:r>
        <w:t>average isolation subtracting</w:t>
      </w:r>
      <w:r>
        <w:rPr>
          <w:rFonts w:hint="eastAsia"/>
        </w:rPr>
        <w:t xml:space="preserve"> the </w:t>
      </w:r>
      <w:r>
        <w:t>average insertion loss of the pass</w:t>
      </w:r>
      <w:r>
        <w:rPr>
          <w:rFonts w:hint="eastAsia"/>
        </w:rPr>
        <w:t>-</w:t>
      </w:r>
      <w:proofErr w:type="spellStart"/>
      <w:r>
        <w:t>bandcalculated</w:t>
      </w:r>
      <w:proofErr w:type="spellEnd"/>
      <w:r>
        <w:rPr>
          <w:rFonts w:hint="eastAsia"/>
        </w:rPr>
        <w:t xml:space="preserve"> by equation1. As is shown below:</w:t>
      </w:r>
    </w:p>
    <w:p w:rsidR="00FB7836" w:rsidRDefault="00FB7836">
      <w:pPr>
        <w:jc w:val="left"/>
      </w:pPr>
      <w:r w:rsidRPr="00FB7836">
        <w:rPr>
          <w:position w:val="-24"/>
        </w:rPr>
        <w:object w:dxaOrig="2320" w:dyaOrig="660">
          <v:shape id="_x0000_i1030" type="#_x0000_t75" style="width:123pt;height:36pt" o:ole="">
            <v:imagedata r:id="rId20" o:title=""/>
          </v:shape>
          <o:OLEObject Type="Embed" ProgID="Equation.DSMT4" ShapeID="_x0000_i1030" DrawAspect="Content" ObjectID="_1573541863" r:id="rId21"/>
        </w:object>
      </w:r>
      <w:r w:rsidR="00FD2BE8">
        <w:rPr>
          <w:rFonts w:hint="eastAsia"/>
        </w:rPr>
        <w:t xml:space="preserve">             (3)</w:t>
      </w:r>
    </w:p>
    <w:p w:rsidR="000E4C99" w:rsidRDefault="000E4C99" w:rsidP="000E4C99">
      <w:pPr>
        <w:pStyle w:val="1"/>
      </w:pPr>
    </w:p>
    <w:p w:rsidR="000E4C99" w:rsidRDefault="000E4C99" w:rsidP="000E4C99"/>
    <w:p w:rsidR="000E4C99" w:rsidRDefault="000E4C99" w:rsidP="000E4C99"/>
    <w:p w:rsidR="000E4C99" w:rsidRDefault="000E4C99" w:rsidP="000E4C99"/>
    <w:p w:rsidR="000E4C99" w:rsidRDefault="000E4C99" w:rsidP="000E4C99"/>
    <w:p w:rsidR="000E4C99" w:rsidRDefault="000E4C99" w:rsidP="000E4C99"/>
    <w:p w:rsidR="000E4C99" w:rsidRDefault="000E4C99" w:rsidP="000E4C99"/>
    <w:p w:rsidR="000E4C99" w:rsidRDefault="000E4C99" w:rsidP="000E4C99"/>
    <w:p w:rsidR="000E4C99" w:rsidRDefault="000E4C99" w:rsidP="000E4C99"/>
    <w:p w:rsidR="000E4C99" w:rsidRDefault="000E4C99" w:rsidP="000E4C99"/>
    <w:p w:rsidR="000E4C99" w:rsidRDefault="000E4C99" w:rsidP="000E4C99"/>
    <w:p w:rsidR="000E4C99" w:rsidRPr="000E4C99" w:rsidRDefault="000E4C99" w:rsidP="000E4C99">
      <w:pPr>
        <w:rPr>
          <w:rFonts w:hint="eastAsia"/>
        </w:rPr>
      </w:pPr>
    </w:p>
    <w:p w:rsidR="00FB7836" w:rsidRDefault="000E4C99" w:rsidP="000E4C99">
      <w:pPr>
        <w:pStyle w:val="1"/>
      </w:pPr>
      <w:r>
        <w:rPr>
          <w:rFonts w:hint="eastAsia"/>
        </w:rPr>
        <w:lastRenderedPageBreak/>
        <w:t>测试结果</w:t>
      </w:r>
    </w:p>
    <w:p w:rsidR="000E4C99" w:rsidRDefault="000E4C99">
      <w:pPr>
        <w:jc w:val="left"/>
      </w:pPr>
    </w:p>
    <w:p w:rsidR="00FB7836" w:rsidRDefault="00FD2BE8">
      <w:pPr>
        <w:jc w:val="left"/>
      </w:pPr>
      <w:r>
        <w:rPr>
          <w:rFonts w:hint="eastAsia"/>
        </w:rPr>
        <w:t xml:space="preserve">Figure2 to Figure4 illustrated the measured results of the </w:t>
      </w:r>
      <w:r>
        <w:t xml:space="preserve">WR34 </w:t>
      </w:r>
      <w:r>
        <w:rPr>
          <w:rFonts w:hint="eastAsia"/>
        </w:rPr>
        <w:t>manifold attached with new channel filters.</w:t>
      </w:r>
    </w:p>
    <w:p w:rsidR="00FB7836" w:rsidRDefault="00FD2BE8" w:rsidP="00FA138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05770" cy="2851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317" cy="285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836" w:rsidRDefault="00FD2BE8">
      <w:pPr>
        <w:jc w:val="center"/>
      </w:pPr>
      <w:r>
        <w:rPr>
          <w:rFonts w:hint="eastAsia"/>
        </w:rPr>
        <w:t>Figure2 WR34 Manifold Transfer and CPRL.</w:t>
      </w:r>
    </w:p>
    <w:p w:rsidR="00FB7836" w:rsidRDefault="00FB7836">
      <w:pPr>
        <w:jc w:val="center"/>
      </w:pPr>
    </w:p>
    <w:p w:rsidR="00FB7836" w:rsidRDefault="00FD2BE8" w:rsidP="00FA1384">
      <w:pPr>
        <w:jc w:val="center"/>
      </w:pPr>
      <w:r>
        <w:rPr>
          <w:noProof/>
        </w:rPr>
        <w:drawing>
          <wp:inline distT="0" distB="0" distL="0" distR="0">
            <wp:extent cx="4090536" cy="3067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06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836" w:rsidRDefault="00FB7836"/>
    <w:p w:rsidR="00FB7836" w:rsidRDefault="00FD2BE8">
      <w:pPr>
        <w:jc w:val="center"/>
      </w:pPr>
      <w:r>
        <w:rPr>
          <w:rFonts w:hint="eastAsia"/>
        </w:rPr>
        <w:t>Figure3 WR34 channel filter Input Return Loss</w:t>
      </w:r>
    </w:p>
    <w:p w:rsidR="00FB7836" w:rsidRDefault="00FD2BE8">
      <w:pPr>
        <w:jc w:val="center"/>
      </w:pPr>
      <w:r>
        <w:rPr>
          <w:noProof/>
        </w:rPr>
        <w:lastRenderedPageBreak/>
        <w:drawing>
          <wp:inline distT="0" distB="0" distL="0" distR="0">
            <wp:extent cx="3958340" cy="2965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600" cy="296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836" w:rsidRDefault="00FD2BE8">
      <w:pPr>
        <w:jc w:val="center"/>
      </w:pPr>
      <w:r>
        <w:rPr>
          <w:rFonts w:hint="eastAsia"/>
        </w:rPr>
        <w:t>Figure4 WR34 channel filter Group Delay Variation</w:t>
      </w:r>
    </w:p>
    <w:p w:rsidR="00FB7836" w:rsidRDefault="00FB7836">
      <w:pPr>
        <w:jc w:val="center"/>
      </w:pPr>
    </w:p>
    <w:p w:rsidR="00FB7836" w:rsidRDefault="00FD2BE8">
      <w:pPr>
        <w:jc w:val="center"/>
      </w:pPr>
      <w:r>
        <w:rPr>
          <w:rFonts w:hint="eastAsia"/>
        </w:rPr>
        <w:t>Table3</w:t>
      </w:r>
      <w:r>
        <w:t xml:space="preserve"> summarized</w:t>
      </w:r>
      <w:r>
        <w:rPr>
          <w:rFonts w:hint="eastAsia"/>
        </w:rPr>
        <w:t xml:space="preserve"> the compliance of the WR34 testing results:</w:t>
      </w:r>
    </w:p>
    <w:p w:rsidR="00FB7836" w:rsidRDefault="00FD2BE8">
      <w:pPr>
        <w:jc w:val="center"/>
      </w:pPr>
      <w:r>
        <w:rPr>
          <w:rFonts w:hint="eastAsia"/>
        </w:rPr>
        <w:t>Table1 WR34 Testing Results</w:t>
      </w:r>
    </w:p>
    <w:tbl>
      <w:tblPr>
        <w:tblStyle w:val="ac"/>
        <w:tblW w:w="8461" w:type="dxa"/>
        <w:jc w:val="center"/>
        <w:tblLayout w:type="fixed"/>
        <w:tblLook w:val="04A0" w:firstRow="1" w:lastRow="0" w:firstColumn="1" w:lastColumn="0" w:noHBand="0" w:noVBand="1"/>
      </w:tblPr>
      <w:tblGrid>
        <w:gridCol w:w="1721"/>
        <w:gridCol w:w="926"/>
        <w:gridCol w:w="1315"/>
        <w:gridCol w:w="1015"/>
        <w:gridCol w:w="719"/>
        <w:gridCol w:w="682"/>
        <w:gridCol w:w="1075"/>
        <w:gridCol w:w="1008"/>
      </w:tblGrid>
      <w:tr w:rsidR="00FB7836">
        <w:trPr>
          <w:trHeight w:val="285"/>
          <w:jc w:val="center"/>
        </w:trPr>
        <w:tc>
          <w:tcPr>
            <w:tcW w:w="1721" w:type="dxa"/>
            <w:vMerge w:val="restart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PN:H016B29A000</w:t>
            </w: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241" w:type="dxa"/>
            <w:gridSpan w:val="2"/>
            <w:vMerge w:val="restart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Specification</w:t>
            </w:r>
          </w:p>
        </w:tc>
        <w:tc>
          <w:tcPr>
            <w:tcW w:w="1015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Measured</w:t>
            </w:r>
          </w:p>
        </w:tc>
        <w:tc>
          <w:tcPr>
            <w:tcW w:w="719" w:type="dxa"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82" w:type="dxa"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75" w:type="dxa"/>
            <w:vMerge w:val="restart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Compliance</w:t>
            </w:r>
          </w:p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8" w:type="dxa"/>
            <w:vMerge w:val="restart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Comments</w:t>
            </w:r>
          </w:p>
        </w:tc>
      </w:tr>
      <w:tr w:rsidR="00FB7836">
        <w:trPr>
          <w:trHeight w:val="420"/>
          <w:jc w:val="center"/>
        </w:trPr>
        <w:tc>
          <w:tcPr>
            <w:tcW w:w="1721" w:type="dxa"/>
            <w:vMerge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41" w:type="dxa"/>
            <w:gridSpan w:val="2"/>
            <w:vMerge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℃</w:t>
            </w:r>
          </w:p>
        </w:tc>
        <w:tc>
          <w:tcPr>
            <w:tcW w:w="719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  <w:r>
              <w:rPr>
                <w:rFonts w:hint="eastAsia"/>
                <w:sz w:val="18"/>
                <w:szCs w:val="18"/>
              </w:rPr>
              <w:t>℃</w:t>
            </w:r>
          </w:p>
        </w:tc>
        <w:tc>
          <w:tcPr>
            <w:tcW w:w="682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60</w:t>
            </w:r>
          </w:p>
        </w:tc>
        <w:tc>
          <w:tcPr>
            <w:tcW w:w="1075" w:type="dxa"/>
            <w:vMerge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8" w:type="dxa"/>
            <w:vMerge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</w:tr>
      <w:tr w:rsidR="00FB7836">
        <w:trPr>
          <w:trHeight w:val="285"/>
          <w:jc w:val="center"/>
        </w:trPr>
        <w:tc>
          <w:tcPr>
            <w:tcW w:w="1721" w:type="dxa"/>
            <w:vMerge w:val="restart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Channel 1</w:t>
            </w:r>
          </w:p>
        </w:tc>
        <w:tc>
          <w:tcPr>
            <w:tcW w:w="926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IL.</w:t>
            </w:r>
          </w:p>
        </w:tc>
        <w:tc>
          <w:tcPr>
            <w:tcW w:w="1315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9.5dB</w:t>
            </w:r>
          </w:p>
        </w:tc>
        <w:tc>
          <w:tcPr>
            <w:tcW w:w="1015" w:type="dxa"/>
          </w:tcPr>
          <w:p w:rsidR="00FB7836" w:rsidRDefault="00FD2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-6.70</w:t>
            </w:r>
          </w:p>
        </w:tc>
        <w:tc>
          <w:tcPr>
            <w:tcW w:w="719" w:type="dxa"/>
          </w:tcPr>
          <w:p w:rsidR="00FB7836" w:rsidRDefault="00FD2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-6.72</w:t>
            </w:r>
          </w:p>
        </w:tc>
        <w:tc>
          <w:tcPr>
            <w:tcW w:w="682" w:type="dxa"/>
          </w:tcPr>
          <w:p w:rsidR="00FB7836" w:rsidRDefault="00FD2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-7.15</w:t>
            </w:r>
          </w:p>
        </w:tc>
        <w:tc>
          <w:tcPr>
            <w:tcW w:w="1075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</w:tr>
      <w:tr w:rsidR="00FB7836">
        <w:trPr>
          <w:trHeight w:val="285"/>
          <w:jc w:val="center"/>
        </w:trPr>
        <w:tc>
          <w:tcPr>
            <w:tcW w:w="1721" w:type="dxa"/>
            <w:vMerge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ILvar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0.5dB</w:t>
            </w:r>
          </w:p>
        </w:tc>
        <w:tc>
          <w:tcPr>
            <w:tcW w:w="2416" w:type="dxa"/>
            <w:gridSpan w:val="3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0.45</w:t>
            </w:r>
          </w:p>
        </w:tc>
        <w:tc>
          <w:tcPr>
            <w:tcW w:w="1075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</w:tr>
      <w:tr w:rsidR="00FB7836">
        <w:trPr>
          <w:trHeight w:val="285"/>
          <w:jc w:val="center"/>
        </w:trPr>
        <w:tc>
          <w:tcPr>
            <w:tcW w:w="1721" w:type="dxa"/>
            <w:vMerge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1.5dB</w:t>
            </w:r>
          </w:p>
        </w:tc>
        <w:tc>
          <w:tcPr>
            <w:tcW w:w="1015" w:type="dxa"/>
          </w:tcPr>
          <w:p w:rsidR="00FB7836" w:rsidRDefault="00FD2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1.13</w:t>
            </w:r>
          </w:p>
        </w:tc>
        <w:tc>
          <w:tcPr>
            <w:tcW w:w="719" w:type="dxa"/>
          </w:tcPr>
          <w:p w:rsidR="00FB7836" w:rsidRDefault="00FD2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0.78</w:t>
            </w:r>
          </w:p>
        </w:tc>
        <w:tc>
          <w:tcPr>
            <w:tcW w:w="682" w:type="dxa"/>
          </w:tcPr>
          <w:p w:rsidR="00FB7836" w:rsidRDefault="00FD2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0.77</w:t>
            </w:r>
          </w:p>
        </w:tc>
        <w:tc>
          <w:tcPr>
            <w:tcW w:w="1075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</w:tr>
      <w:tr w:rsidR="00FB7836" w:rsidTr="00EF5B96">
        <w:trPr>
          <w:trHeight w:val="337"/>
          <w:jc w:val="center"/>
        </w:trPr>
        <w:tc>
          <w:tcPr>
            <w:tcW w:w="1721" w:type="dxa"/>
            <w:vMerge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0.15dB/MHz</w:t>
            </w:r>
          </w:p>
        </w:tc>
        <w:tc>
          <w:tcPr>
            <w:tcW w:w="1015" w:type="dxa"/>
          </w:tcPr>
          <w:p w:rsidR="00FB7836" w:rsidRDefault="00FD2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0.14</w:t>
            </w:r>
          </w:p>
        </w:tc>
        <w:tc>
          <w:tcPr>
            <w:tcW w:w="719" w:type="dxa"/>
          </w:tcPr>
          <w:p w:rsidR="00FB7836" w:rsidRDefault="00FD2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0.11</w:t>
            </w:r>
          </w:p>
        </w:tc>
        <w:tc>
          <w:tcPr>
            <w:tcW w:w="682" w:type="dxa"/>
          </w:tcPr>
          <w:p w:rsidR="00FB7836" w:rsidRDefault="00FD2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0.09</w:t>
            </w:r>
          </w:p>
        </w:tc>
        <w:tc>
          <w:tcPr>
            <w:tcW w:w="1075" w:type="dxa"/>
          </w:tcPr>
          <w:p w:rsidR="00FB7836" w:rsidRDefault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FB7836" w:rsidRDefault="00FB7836">
            <w:pPr>
              <w:jc w:val="center"/>
              <w:rPr>
                <w:sz w:val="18"/>
                <w:szCs w:val="18"/>
              </w:rPr>
            </w:pPr>
          </w:p>
        </w:tc>
      </w:tr>
      <w:tr w:rsidR="00316AFC">
        <w:trPr>
          <w:trHeight w:val="285"/>
          <w:jc w:val="center"/>
        </w:trPr>
        <w:tc>
          <w:tcPr>
            <w:tcW w:w="1721" w:type="dxa"/>
            <w:vMerge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GDrip1.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7.5ns</w:t>
            </w:r>
          </w:p>
        </w:tc>
        <w:tc>
          <w:tcPr>
            <w:tcW w:w="1015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5.62</w:t>
            </w:r>
          </w:p>
        </w:tc>
        <w:tc>
          <w:tcPr>
            <w:tcW w:w="719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4.94</w:t>
            </w:r>
          </w:p>
        </w:tc>
        <w:tc>
          <w:tcPr>
            <w:tcW w:w="682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4.98</w:t>
            </w:r>
          </w:p>
        </w:tc>
        <w:tc>
          <w:tcPr>
            <w:tcW w:w="1075" w:type="dxa"/>
          </w:tcPr>
          <w:p w:rsidR="00316AFC" w:rsidRDefault="00316AFC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316AFC" w:rsidTr="00EF5B96">
        <w:trPr>
          <w:trHeight w:val="361"/>
          <w:jc w:val="center"/>
        </w:trPr>
        <w:tc>
          <w:tcPr>
            <w:tcW w:w="1721" w:type="dxa"/>
            <w:vMerge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GDripR1.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0.32ns/MHz</w:t>
            </w:r>
          </w:p>
        </w:tc>
        <w:tc>
          <w:tcPr>
            <w:tcW w:w="1015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0.31</w:t>
            </w:r>
          </w:p>
        </w:tc>
        <w:tc>
          <w:tcPr>
            <w:tcW w:w="719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0.34</w:t>
            </w:r>
          </w:p>
        </w:tc>
        <w:tc>
          <w:tcPr>
            <w:tcW w:w="682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0.60</w:t>
            </w:r>
          </w:p>
        </w:tc>
        <w:tc>
          <w:tcPr>
            <w:tcW w:w="1075" w:type="dxa"/>
          </w:tcPr>
          <w:p w:rsidR="00316AFC" w:rsidRDefault="00316AFC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316AFC">
        <w:trPr>
          <w:trHeight w:val="285"/>
          <w:jc w:val="center"/>
        </w:trPr>
        <w:tc>
          <w:tcPr>
            <w:tcW w:w="1721" w:type="dxa"/>
            <w:vMerge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GDrip2.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9.9ns</w:t>
            </w:r>
          </w:p>
        </w:tc>
        <w:tc>
          <w:tcPr>
            <w:tcW w:w="1015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8.92</w:t>
            </w:r>
          </w:p>
        </w:tc>
        <w:tc>
          <w:tcPr>
            <w:tcW w:w="719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7.43</w:t>
            </w:r>
          </w:p>
        </w:tc>
        <w:tc>
          <w:tcPr>
            <w:tcW w:w="682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7.24</w:t>
            </w:r>
          </w:p>
        </w:tc>
        <w:tc>
          <w:tcPr>
            <w:tcW w:w="107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316AFC" w:rsidTr="00EF5B96">
        <w:trPr>
          <w:trHeight w:val="243"/>
          <w:jc w:val="center"/>
        </w:trPr>
        <w:tc>
          <w:tcPr>
            <w:tcW w:w="1721" w:type="dxa"/>
            <w:vMerge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GDripR2.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0.54ns/MHz</w:t>
            </w:r>
          </w:p>
        </w:tc>
        <w:tc>
          <w:tcPr>
            <w:tcW w:w="1015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0.22</w:t>
            </w:r>
          </w:p>
        </w:tc>
        <w:tc>
          <w:tcPr>
            <w:tcW w:w="719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0.24</w:t>
            </w:r>
          </w:p>
        </w:tc>
        <w:tc>
          <w:tcPr>
            <w:tcW w:w="682" w:type="dxa"/>
          </w:tcPr>
          <w:p w:rsidR="00316AFC" w:rsidRDefault="00316AFC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0.26</w:t>
            </w:r>
          </w:p>
        </w:tc>
        <w:tc>
          <w:tcPr>
            <w:tcW w:w="107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316AFC">
        <w:trPr>
          <w:trHeight w:val="285"/>
          <w:jc w:val="center"/>
        </w:trPr>
        <w:tc>
          <w:tcPr>
            <w:tcW w:w="1721" w:type="dxa"/>
            <w:vMerge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RJ.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 xml:space="preserve"> 23dB</w:t>
            </w:r>
          </w:p>
        </w:tc>
        <w:tc>
          <w:tcPr>
            <w:tcW w:w="1015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23.53</w:t>
            </w:r>
          </w:p>
        </w:tc>
        <w:tc>
          <w:tcPr>
            <w:tcW w:w="719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25.52</w:t>
            </w:r>
          </w:p>
        </w:tc>
        <w:tc>
          <w:tcPr>
            <w:tcW w:w="682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26.45</w:t>
            </w:r>
          </w:p>
        </w:tc>
        <w:tc>
          <w:tcPr>
            <w:tcW w:w="107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316AFC">
        <w:trPr>
          <w:trHeight w:val="285"/>
          <w:jc w:val="center"/>
        </w:trPr>
        <w:tc>
          <w:tcPr>
            <w:tcW w:w="1721" w:type="dxa"/>
            <w:vMerge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RL.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5.5dB</w:t>
            </w:r>
          </w:p>
        </w:tc>
        <w:tc>
          <w:tcPr>
            <w:tcW w:w="1015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5.98</w:t>
            </w:r>
          </w:p>
        </w:tc>
        <w:tc>
          <w:tcPr>
            <w:tcW w:w="719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6.04</w:t>
            </w:r>
          </w:p>
        </w:tc>
        <w:tc>
          <w:tcPr>
            <w:tcW w:w="682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5.85</w:t>
            </w:r>
          </w:p>
        </w:tc>
        <w:tc>
          <w:tcPr>
            <w:tcW w:w="1075" w:type="dxa"/>
          </w:tcPr>
          <w:p w:rsidR="00316AFC" w:rsidRDefault="00132C1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highlight w:val="yellow"/>
              </w:rPr>
              <w:t>fail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316AFC">
        <w:trPr>
          <w:trHeight w:val="285"/>
          <w:jc w:val="center"/>
        </w:trPr>
        <w:tc>
          <w:tcPr>
            <w:tcW w:w="1721" w:type="dxa"/>
            <w:vMerge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CPRL.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dB</w:t>
            </w:r>
          </w:p>
        </w:tc>
        <w:tc>
          <w:tcPr>
            <w:tcW w:w="1015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19.44</w:t>
            </w:r>
          </w:p>
        </w:tc>
        <w:tc>
          <w:tcPr>
            <w:tcW w:w="719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17.95</w:t>
            </w:r>
          </w:p>
        </w:tc>
        <w:tc>
          <w:tcPr>
            <w:tcW w:w="682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17.21</w:t>
            </w:r>
          </w:p>
        </w:tc>
        <w:tc>
          <w:tcPr>
            <w:tcW w:w="107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316AFC">
        <w:trPr>
          <w:trHeight w:val="285"/>
          <w:jc w:val="center"/>
        </w:trPr>
        <w:tc>
          <w:tcPr>
            <w:tcW w:w="1721" w:type="dxa"/>
            <w:vMerge w:val="restart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Channel 2</w:t>
            </w: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9.5dB</w:t>
            </w:r>
          </w:p>
        </w:tc>
        <w:tc>
          <w:tcPr>
            <w:tcW w:w="1015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6.72</w:t>
            </w:r>
          </w:p>
        </w:tc>
        <w:tc>
          <w:tcPr>
            <w:tcW w:w="719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6.71</w:t>
            </w:r>
          </w:p>
        </w:tc>
        <w:tc>
          <w:tcPr>
            <w:tcW w:w="682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6.71</w:t>
            </w:r>
          </w:p>
        </w:tc>
        <w:tc>
          <w:tcPr>
            <w:tcW w:w="107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316AFC">
        <w:trPr>
          <w:trHeight w:val="285"/>
          <w:jc w:val="center"/>
        </w:trPr>
        <w:tc>
          <w:tcPr>
            <w:tcW w:w="1721" w:type="dxa"/>
            <w:vMerge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ILvar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0.5dB</w:t>
            </w:r>
          </w:p>
        </w:tc>
        <w:tc>
          <w:tcPr>
            <w:tcW w:w="2416" w:type="dxa"/>
            <w:gridSpan w:val="3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0.01</w:t>
            </w:r>
          </w:p>
        </w:tc>
        <w:tc>
          <w:tcPr>
            <w:tcW w:w="107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316AFC">
        <w:trPr>
          <w:trHeight w:val="285"/>
          <w:jc w:val="center"/>
        </w:trPr>
        <w:tc>
          <w:tcPr>
            <w:tcW w:w="1721" w:type="dxa"/>
            <w:vMerge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1.5dB</w:t>
            </w:r>
          </w:p>
        </w:tc>
        <w:tc>
          <w:tcPr>
            <w:tcW w:w="1015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1.30</w:t>
            </w:r>
          </w:p>
        </w:tc>
        <w:tc>
          <w:tcPr>
            <w:tcW w:w="719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1.02</w:t>
            </w:r>
          </w:p>
        </w:tc>
        <w:tc>
          <w:tcPr>
            <w:tcW w:w="682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0.91</w:t>
            </w:r>
          </w:p>
        </w:tc>
        <w:tc>
          <w:tcPr>
            <w:tcW w:w="107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316AFC" w:rsidTr="00026956">
        <w:trPr>
          <w:trHeight w:val="281"/>
          <w:jc w:val="center"/>
        </w:trPr>
        <w:tc>
          <w:tcPr>
            <w:tcW w:w="1721" w:type="dxa"/>
            <w:vMerge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0.15dB/MHz</w:t>
            </w:r>
          </w:p>
        </w:tc>
        <w:tc>
          <w:tcPr>
            <w:tcW w:w="1015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0.09</w:t>
            </w:r>
          </w:p>
        </w:tc>
        <w:tc>
          <w:tcPr>
            <w:tcW w:w="719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0.08</w:t>
            </w:r>
          </w:p>
        </w:tc>
        <w:tc>
          <w:tcPr>
            <w:tcW w:w="682" w:type="dxa"/>
          </w:tcPr>
          <w:p w:rsidR="00316AFC" w:rsidRDefault="00316AF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0.08</w:t>
            </w:r>
          </w:p>
        </w:tc>
        <w:tc>
          <w:tcPr>
            <w:tcW w:w="1075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316AFC" w:rsidRDefault="00316AFC">
            <w:pPr>
              <w:jc w:val="center"/>
              <w:rPr>
                <w:sz w:val="18"/>
                <w:szCs w:val="18"/>
              </w:rPr>
            </w:pPr>
          </w:p>
        </w:tc>
      </w:tr>
      <w:tr w:rsidR="000D78DE">
        <w:trPr>
          <w:trHeight w:val="285"/>
          <w:jc w:val="center"/>
        </w:trPr>
        <w:tc>
          <w:tcPr>
            <w:tcW w:w="1721" w:type="dxa"/>
            <w:vMerge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GDrip1.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7.5ns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8.20</w:t>
            </w:r>
          </w:p>
        </w:tc>
        <w:tc>
          <w:tcPr>
            <w:tcW w:w="719" w:type="dxa"/>
          </w:tcPr>
          <w:p w:rsidR="000D78DE" w:rsidRDefault="000D78DE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4.65</w:t>
            </w:r>
          </w:p>
        </w:tc>
        <w:tc>
          <w:tcPr>
            <w:tcW w:w="682" w:type="dxa"/>
          </w:tcPr>
          <w:p w:rsidR="000D78DE" w:rsidRDefault="000D78DE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4.90</w:t>
            </w:r>
          </w:p>
        </w:tc>
        <w:tc>
          <w:tcPr>
            <w:tcW w:w="107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D78DE" w:rsidTr="00026956">
        <w:trPr>
          <w:trHeight w:val="279"/>
          <w:jc w:val="center"/>
        </w:trPr>
        <w:tc>
          <w:tcPr>
            <w:tcW w:w="1721" w:type="dxa"/>
            <w:vMerge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GDripR1.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0.32ns/MHz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0.19</w:t>
            </w:r>
          </w:p>
        </w:tc>
        <w:tc>
          <w:tcPr>
            <w:tcW w:w="719" w:type="dxa"/>
          </w:tcPr>
          <w:p w:rsidR="000D78DE" w:rsidRDefault="000D78DE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0.40</w:t>
            </w:r>
          </w:p>
        </w:tc>
        <w:tc>
          <w:tcPr>
            <w:tcW w:w="682" w:type="dxa"/>
          </w:tcPr>
          <w:p w:rsidR="000D78DE" w:rsidRDefault="000D78DE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0.37</w:t>
            </w:r>
          </w:p>
        </w:tc>
        <w:tc>
          <w:tcPr>
            <w:tcW w:w="107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D78DE">
        <w:trPr>
          <w:trHeight w:val="285"/>
          <w:jc w:val="center"/>
        </w:trPr>
        <w:tc>
          <w:tcPr>
            <w:tcW w:w="1721" w:type="dxa"/>
            <w:vMerge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GDrip2.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9.9ns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4.96</w:t>
            </w:r>
          </w:p>
        </w:tc>
        <w:tc>
          <w:tcPr>
            <w:tcW w:w="719" w:type="dxa"/>
          </w:tcPr>
          <w:p w:rsidR="000D78DE" w:rsidRDefault="000D78DE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7.39</w:t>
            </w:r>
          </w:p>
        </w:tc>
        <w:tc>
          <w:tcPr>
            <w:tcW w:w="682" w:type="dxa"/>
          </w:tcPr>
          <w:p w:rsidR="000D78DE" w:rsidRDefault="000D78DE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6.94</w:t>
            </w:r>
          </w:p>
        </w:tc>
        <w:tc>
          <w:tcPr>
            <w:tcW w:w="107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D78DE" w:rsidTr="00026956">
        <w:trPr>
          <w:trHeight w:val="291"/>
          <w:jc w:val="center"/>
        </w:trPr>
        <w:tc>
          <w:tcPr>
            <w:tcW w:w="1721" w:type="dxa"/>
            <w:vMerge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GDripR2.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0.54ns/MHz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0.35</w:t>
            </w:r>
          </w:p>
        </w:tc>
        <w:tc>
          <w:tcPr>
            <w:tcW w:w="719" w:type="dxa"/>
          </w:tcPr>
          <w:p w:rsidR="000D78DE" w:rsidRDefault="000D78DE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0.22</w:t>
            </w:r>
          </w:p>
        </w:tc>
        <w:tc>
          <w:tcPr>
            <w:tcW w:w="682" w:type="dxa"/>
          </w:tcPr>
          <w:p w:rsidR="000D78DE" w:rsidRDefault="000D78DE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0.27</w:t>
            </w:r>
          </w:p>
        </w:tc>
        <w:tc>
          <w:tcPr>
            <w:tcW w:w="107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D78DE">
        <w:trPr>
          <w:trHeight w:val="289"/>
          <w:jc w:val="center"/>
        </w:trPr>
        <w:tc>
          <w:tcPr>
            <w:tcW w:w="1721" w:type="dxa"/>
            <w:vMerge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RJ.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 xml:space="preserve"> 23dB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26.04</w:t>
            </w:r>
          </w:p>
        </w:tc>
        <w:tc>
          <w:tcPr>
            <w:tcW w:w="719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26.28</w:t>
            </w:r>
          </w:p>
        </w:tc>
        <w:tc>
          <w:tcPr>
            <w:tcW w:w="682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26.35</w:t>
            </w:r>
          </w:p>
        </w:tc>
        <w:tc>
          <w:tcPr>
            <w:tcW w:w="107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D78DE">
        <w:trPr>
          <w:trHeight w:val="285"/>
          <w:jc w:val="center"/>
        </w:trPr>
        <w:tc>
          <w:tcPr>
            <w:tcW w:w="1721" w:type="dxa"/>
            <w:vMerge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RL.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5.5dB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5.77</w:t>
            </w:r>
          </w:p>
        </w:tc>
        <w:tc>
          <w:tcPr>
            <w:tcW w:w="719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6.13</w:t>
            </w:r>
          </w:p>
        </w:tc>
        <w:tc>
          <w:tcPr>
            <w:tcW w:w="682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5.91</w:t>
            </w:r>
          </w:p>
        </w:tc>
        <w:tc>
          <w:tcPr>
            <w:tcW w:w="1075" w:type="dxa"/>
          </w:tcPr>
          <w:p w:rsidR="000D78DE" w:rsidRDefault="001C3F8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highlight w:val="yellow"/>
              </w:rPr>
              <w:t>fail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D78DE">
        <w:trPr>
          <w:trHeight w:val="285"/>
          <w:jc w:val="center"/>
        </w:trPr>
        <w:tc>
          <w:tcPr>
            <w:tcW w:w="1721" w:type="dxa"/>
            <w:vMerge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CPRL.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dB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18.09</w:t>
            </w:r>
          </w:p>
        </w:tc>
        <w:tc>
          <w:tcPr>
            <w:tcW w:w="719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17.64</w:t>
            </w:r>
          </w:p>
        </w:tc>
        <w:tc>
          <w:tcPr>
            <w:tcW w:w="682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16.98</w:t>
            </w:r>
          </w:p>
        </w:tc>
        <w:tc>
          <w:tcPr>
            <w:tcW w:w="107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D78DE">
        <w:trPr>
          <w:trHeight w:val="285"/>
          <w:jc w:val="center"/>
        </w:trPr>
        <w:tc>
          <w:tcPr>
            <w:tcW w:w="1721" w:type="dxa"/>
            <w:vMerge w:val="restart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Channel 3</w:t>
            </w: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9.5dB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6.45</w:t>
            </w:r>
          </w:p>
        </w:tc>
        <w:tc>
          <w:tcPr>
            <w:tcW w:w="719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6.61</w:t>
            </w:r>
          </w:p>
        </w:tc>
        <w:tc>
          <w:tcPr>
            <w:tcW w:w="682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6.78</w:t>
            </w:r>
          </w:p>
        </w:tc>
        <w:tc>
          <w:tcPr>
            <w:tcW w:w="107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D78DE">
        <w:trPr>
          <w:trHeight w:val="285"/>
          <w:jc w:val="center"/>
        </w:trPr>
        <w:tc>
          <w:tcPr>
            <w:tcW w:w="1721" w:type="dxa"/>
            <w:vMerge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ILvar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0.5dB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0.33</w:t>
            </w:r>
          </w:p>
        </w:tc>
        <w:tc>
          <w:tcPr>
            <w:tcW w:w="719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682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107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D78DE">
        <w:trPr>
          <w:trHeight w:val="285"/>
          <w:jc w:val="center"/>
        </w:trPr>
        <w:tc>
          <w:tcPr>
            <w:tcW w:w="1721" w:type="dxa"/>
            <w:vMerge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1.5dB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1.27</w:t>
            </w:r>
          </w:p>
        </w:tc>
        <w:tc>
          <w:tcPr>
            <w:tcW w:w="719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1.08</w:t>
            </w:r>
          </w:p>
        </w:tc>
        <w:tc>
          <w:tcPr>
            <w:tcW w:w="682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</w:t>
            </w:r>
          </w:p>
        </w:tc>
        <w:tc>
          <w:tcPr>
            <w:tcW w:w="107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D78DE" w:rsidTr="00026956">
        <w:trPr>
          <w:trHeight w:val="275"/>
          <w:jc w:val="center"/>
        </w:trPr>
        <w:tc>
          <w:tcPr>
            <w:tcW w:w="1721" w:type="dxa"/>
            <w:vMerge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0.15dB/MHz</w:t>
            </w:r>
          </w:p>
        </w:tc>
        <w:tc>
          <w:tcPr>
            <w:tcW w:w="1015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0.09</w:t>
            </w:r>
          </w:p>
        </w:tc>
        <w:tc>
          <w:tcPr>
            <w:tcW w:w="719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0.07</w:t>
            </w:r>
          </w:p>
        </w:tc>
        <w:tc>
          <w:tcPr>
            <w:tcW w:w="682" w:type="dxa"/>
          </w:tcPr>
          <w:p w:rsidR="000D78DE" w:rsidRDefault="000D78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0.07</w:t>
            </w:r>
          </w:p>
        </w:tc>
        <w:tc>
          <w:tcPr>
            <w:tcW w:w="1075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D78DE" w:rsidRDefault="000D78DE">
            <w:pPr>
              <w:jc w:val="center"/>
              <w:rPr>
                <w:sz w:val="18"/>
                <w:szCs w:val="18"/>
              </w:rPr>
            </w:pPr>
          </w:p>
        </w:tc>
      </w:tr>
      <w:tr w:rsidR="00026956">
        <w:trPr>
          <w:trHeight w:val="285"/>
          <w:jc w:val="center"/>
        </w:trPr>
        <w:tc>
          <w:tcPr>
            <w:tcW w:w="1721" w:type="dxa"/>
            <w:vMerge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GDrip1.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7.5ns</w:t>
            </w:r>
          </w:p>
        </w:tc>
        <w:tc>
          <w:tcPr>
            <w:tcW w:w="1015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4.71</w:t>
            </w:r>
          </w:p>
        </w:tc>
        <w:tc>
          <w:tcPr>
            <w:tcW w:w="719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5.18</w:t>
            </w:r>
          </w:p>
        </w:tc>
        <w:tc>
          <w:tcPr>
            <w:tcW w:w="682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5.58</w:t>
            </w:r>
          </w:p>
        </w:tc>
        <w:tc>
          <w:tcPr>
            <w:tcW w:w="1075" w:type="dxa"/>
          </w:tcPr>
          <w:p w:rsidR="00026956" w:rsidRDefault="00026956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026956" w:rsidTr="00026956">
        <w:trPr>
          <w:trHeight w:val="273"/>
          <w:jc w:val="center"/>
        </w:trPr>
        <w:tc>
          <w:tcPr>
            <w:tcW w:w="1721" w:type="dxa"/>
            <w:vMerge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GDripR1.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0.32ns/MHz</w:t>
            </w:r>
          </w:p>
        </w:tc>
        <w:tc>
          <w:tcPr>
            <w:tcW w:w="1015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0.38</w:t>
            </w:r>
          </w:p>
        </w:tc>
        <w:tc>
          <w:tcPr>
            <w:tcW w:w="719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0.27</w:t>
            </w:r>
          </w:p>
        </w:tc>
        <w:tc>
          <w:tcPr>
            <w:tcW w:w="682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0.30</w:t>
            </w:r>
          </w:p>
        </w:tc>
        <w:tc>
          <w:tcPr>
            <w:tcW w:w="1075" w:type="dxa"/>
          </w:tcPr>
          <w:p w:rsidR="00026956" w:rsidRDefault="00026956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026956">
        <w:trPr>
          <w:trHeight w:val="285"/>
          <w:jc w:val="center"/>
        </w:trPr>
        <w:tc>
          <w:tcPr>
            <w:tcW w:w="1721" w:type="dxa"/>
            <w:vMerge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GDrip2.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9.9ns</w:t>
            </w:r>
          </w:p>
        </w:tc>
        <w:tc>
          <w:tcPr>
            <w:tcW w:w="1015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7.61</w:t>
            </w:r>
          </w:p>
        </w:tc>
        <w:tc>
          <w:tcPr>
            <w:tcW w:w="719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7.33</w:t>
            </w:r>
          </w:p>
        </w:tc>
        <w:tc>
          <w:tcPr>
            <w:tcW w:w="682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7.98</w:t>
            </w:r>
          </w:p>
        </w:tc>
        <w:tc>
          <w:tcPr>
            <w:tcW w:w="107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026956" w:rsidTr="00026956">
        <w:trPr>
          <w:trHeight w:val="265"/>
          <w:jc w:val="center"/>
        </w:trPr>
        <w:tc>
          <w:tcPr>
            <w:tcW w:w="1721" w:type="dxa"/>
            <w:vMerge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GDripR2.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0.54ns/MHz</w:t>
            </w:r>
          </w:p>
        </w:tc>
        <w:tc>
          <w:tcPr>
            <w:tcW w:w="1015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0.24</w:t>
            </w:r>
          </w:p>
        </w:tc>
        <w:tc>
          <w:tcPr>
            <w:tcW w:w="719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0.27</w:t>
            </w:r>
          </w:p>
        </w:tc>
        <w:tc>
          <w:tcPr>
            <w:tcW w:w="682" w:type="dxa"/>
          </w:tcPr>
          <w:p w:rsidR="00026956" w:rsidRDefault="00026956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0.30</w:t>
            </w:r>
          </w:p>
        </w:tc>
        <w:tc>
          <w:tcPr>
            <w:tcW w:w="107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026956">
        <w:trPr>
          <w:trHeight w:val="285"/>
          <w:jc w:val="center"/>
        </w:trPr>
        <w:tc>
          <w:tcPr>
            <w:tcW w:w="1721" w:type="dxa"/>
            <w:vMerge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RJ.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 xml:space="preserve"> 23dB</w:t>
            </w:r>
          </w:p>
        </w:tc>
        <w:tc>
          <w:tcPr>
            <w:tcW w:w="1015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26.51</w:t>
            </w:r>
          </w:p>
        </w:tc>
        <w:tc>
          <w:tcPr>
            <w:tcW w:w="719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26.65</w:t>
            </w:r>
          </w:p>
        </w:tc>
        <w:tc>
          <w:tcPr>
            <w:tcW w:w="682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26.56</w:t>
            </w:r>
          </w:p>
        </w:tc>
        <w:tc>
          <w:tcPr>
            <w:tcW w:w="107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026956">
        <w:trPr>
          <w:trHeight w:val="285"/>
          <w:jc w:val="center"/>
        </w:trPr>
        <w:tc>
          <w:tcPr>
            <w:tcW w:w="1721" w:type="dxa"/>
            <w:vMerge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RL.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5.5dB</w:t>
            </w:r>
          </w:p>
        </w:tc>
        <w:tc>
          <w:tcPr>
            <w:tcW w:w="1015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5.93</w:t>
            </w:r>
          </w:p>
        </w:tc>
        <w:tc>
          <w:tcPr>
            <w:tcW w:w="719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5.93</w:t>
            </w:r>
          </w:p>
        </w:tc>
        <w:tc>
          <w:tcPr>
            <w:tcW w:w="682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5.91</w:t>
            </w:r>
          </w:p>
        </w:tc>
        <w:tc>
          <w:tcPr>
            <w:tcW w:w="1075" w:type="dxa"/>
          </w:tcPr>
          <w:p w:rsidR="00026956" w:rsidRDefault="00431D7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highlight w:val="yellow"/>
              </w:rPr>
              <w:t>fail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026956">
        <w:trPr>
          <w:trHeight w:val="285"/>
          <w:jc w:val="center"/>
        </w:trPr>
        <w:tc>
          <w:tcPr>
            <w:tcW w:w="1721" w:type="dxa"/>
            <w:vMerge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CPRL.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dB</w:t>
            </w:r>
          </w:p>
        </w:tc>
        <w:tc>
          <w:tcPr>
            <w:tcW w:w="1015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18.12</w:t>
            </w:r>
          </w:p>
        </w:tc>
        <w:tc>
          <w:tcPr>
            <w:tcW w:w="719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19.22</w:t>
            </w:r>
          </w:p>
        </w:tc>
        <w:tc>
          <w:tcPr>
            <w:tcW w:w="682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19.82</w:t>
            </w:r>
          </w:p>
        </w:tc>
        <w:tc>
          <w:tcPr>
            <w:tcW w:w="107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026956">
        <w:trPr>
          <w:trHeight w:val="285"/>
          <w:jc w:val="center"/>
        </w:trPr>
        <w:tc>
          <w:tcPr>
            <w:tcW w:w="1721" w:type="dxa"/>
            <w:vMerge w:val="restart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Channel 4</w:t>
            </w: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9.5dB</w:t>
            </w:r>
          </w:p>
        </w:tc>
        <w:tc>
          <w:tcPr>
            <w:tcW w:w="1015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6.79</w:t>
            </w:r>
          </w:p>
        </w:tc>
        <w:tc>
          <w:tcPr>
            <w:tcW w:w="719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6.79</w:t>
            </w:r>
          </w:p>
        </w:tc>
        <w:tc>
          <w:tcPr>
            <w:tcW w:w="682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6.74</w:t>
            </w:r>
          </w:p>
        </w:tc>
        <w:tc>
          <w:tcPr>
            <w:tcW w:w="107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026956">
        <w:trPr>
          <w:trHeight w:val="285"/>
          <w:jc w:val="center"/>
        </w:trPr>
        <w:tc>
          <w:tcPr>
            <w:tcW w:w="1721" w:type="dxa"/>
            <w:vMerge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ILvar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0.5dB</w:t>
            </w:r>
          </w:p>
        </w:tc>
        <w:tc>
          <w:tcPr>
            <w:tcW w:w="1015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0.06</w:t>
            </w:r>
          </w:p>
        </w:tc>
        <w:tc>
          <w:tcPr>
            <w:tcW w:w="719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682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107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026956">
        <w:trPr>
          <w:trHeight w:val="285"/>
          <w:jc w:val="center"/>
        </w:trPr>
        <w:tc>
          <w:tcPr>
            <w:tcW w:w="1721" w:type="dxa"/>
            <w:vMerge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1.5dB</w:t>
            </w:r>
          </w:p>
        </w:tc>
        <w:tc>
          <w:tcPr>
            <w:tcW w:w="1015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1.26</w:t>
            </w:r>
          </w:p>
        </w:tc>
        <w:tc>
          <w:tcPr>
            <w:tcW w:w="719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</w:t>
            </w:r>
          </w:p>
        </w:tc>
        <w:tc>
          <w:tcPr>
            <w:tcW w:w="682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0.92</w:t>
            </w:r>
          </w:p>
        </w:tc>
        <w:tc>
          <w:tcPr>
            <w:tcW w:w="107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026956" w:rsidTr="0022307D">
        <w:trPr>
          <w:trHeight w:val="283"/>
          <w:jc w:val="center"/>
        </w:trPr>
        <w:tc>
          <w:tcPr>
            <w:tcW w:w="1721" w:type="dxa"/>
            <w:vMerge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0.15dB/MHz</w:t>
            </w:r>
          </w:p>
        </w:tc>
        <w:tc>
          <w:tcPr>
            <w:tcW w:w="1015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0.07</w:t>
            </w:r>
          </w:p>
        </w:tc>
        <w:tc>
          <w:tcPr>
            <w:tcW w:w="719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0.07</w:t>
            </w:r>
          </w:p>
        </w:tc>
        <w:tc>
          <w:tcPr>
            <w:tcW w:w="682" w:type="dxa"/>
          </w:tcPr>
          <w:p w:rsidR="00026956" w:rsidRDefault="000269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0.06</w:t>
            </w:r>
          </w:p>
        </w:tc>
        <w:tc>
          <w:tcPr>
            <w:tcW w:w="1075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026956" w:rsidRDefault="00026956">
            <w:pPr>
              <w:jc w:val="center"/>
              <w:rPr>
                <w:sz w:val="18"/>
                <w:szCs w:val="18"/>
              </w:rPr>
            </w:pPr>
          </w:p>
        </w:tc>
      </w:tr>
      <w:tr w:rsidR="0022307D">
        <w:trPr>
          <w:trHeight w:val="285"/>
          <w:jc w:val="center"/>
        </w:trPr>
        <w:tc>
          <w:tcPr>
            <w:tcW w:w="1721" w:type="dxa"/>
            <w:vMerge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GDrip1.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7.5ns</w:t>
            </w:r>
          </w:p>
        </w:tc>
        <w:tc>
          <w:tcPr>
            <w:tcW w:w="1015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4.89</w:t>
            </w:r>
          </w:p>
        </w:tc>
        <w:tc>
          <w:tcPr>
            <w:tcW w:w="719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4.98</w:t>
            </w:r>
          </w:p>
        </w:tc>
        <w:tc>
          <w:tcPr>
            <w:tcW w:w="682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5.05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22307D" w:rsidTr="0022307D">
        <w:trPr>
          <w:trHeight w:val="335"/>
          <w:jc w:val="center"/>
        </w:trPr>
        <w:tc>
          <w:tcPr>
            <w:tcW w:w="1721" w:type="dxa"/>
            <w:vMerge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GDripR1.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0.32ns/MHz</w:t>
            </w:r>
          </w:p>
        </w:tc>
        <w:tc>
          <w:tcPr>
            <w:tcW w:w="1015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0.32</w:t>
            </w:r>
          </w:p>
        </w:tc>
        <w:tc>
          <w:tcPr>
            <w:tcW w:w="719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0.40</w:t>
            </w:r>
          </w:p>
        </w:tc>
        <w:tc>
          <w:tcPr>
            <w:tcW w:w="682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0.45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22307D">
        <w:trPr>
          <w:trHeight w:val="285"/>
          <w:jc w:val="center"/>
        </w:trPr>
        <w:tc>
          <w:tcPr>
            <w:tcW w:w="1721" w:type="dxa"/>
            <w:vMerge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GDrip2.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9.9ns</w:t>
            </w:r>
          </w:p>
        </w:tc>
        <w:tc>
          <w:tcPr>
            <w:tcW w:w="1015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7.53</w:t>
            </w:r>
          </w:p>
        </w:tc>
        <w:tc>
          <w:tcPr>
            <w:tcW w:w="719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6.89</w:t>
            </w:r>
          </w:p>
        </w:tc>
        <w:tc>
          <w:tcPr>
            <w:tcW w:w="682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7.00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22307D" w:rsidTr="0022307D">
        <w:trPr>
          <w:trHeight w:val="387"/>
          <w:jc w:val="center"/>
        </w:trPr>
        <w:tc>
          <w:tcPr>
            <w:tcW w:w="1721" w:type="dxa"/>
            <w:vMerge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GDripR2.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0.54ns/MHz</w:t>
            </w:r>
          </w:p>
        </w:tc>
        <w:tc>
          <w:tcPr>
            <w:tcW w:w="1015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0.23</w:t>
            </w:r>
          </w:p>
        </w:tc>
        <w:tc>
          <w:tcPr>
            <w:tcW w:w="719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0.22</w:t>
            </w:r>
          </w:p>
        </w:tc>
        <w:tc>
          <w:tcPr>
            <w:tcW w:w="682" w:type="dxa"/>
          </w:tcPr>
          <w:p w:rsidR="0022307D" w:rsidRDefault="0022307D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0.29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22307D">
        <w:trPr>
          <w:trHeight w:val="285"/>
          <w:jc w:val="center"/>
        </w:trPr>
        <w:tc>
          <w:tcPr>
            <w:tcW w:w="1721" w:type="dxa"/>
            <w:vMerge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RJ.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 xml:space="preserve"> 23dB</w:t>
            </w:r>
          </w:p>
        </w:tc>
        <w:tc>
          <w:tcPr>
            <w:tcW w:w="1015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26.05</w:t>
            </w:r>
          </w:p>
        </w:tc>
        <w:tc>
          <w:tcPr>
            <w:tcW w:w="719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26.20</w:t>
            </w:r>
          </w:p>
        </w:tc>
        <w:tc>
          <w:tcPr>
            <w:tcW w:w="682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26.28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22307D">
        <w:trPr>
          <w:trHeight w:val="90"/>
          <w:jc w:val="center"/>
        </w:trPr>
        <w:tc>
          <w:tcPr>
            <w:tcW w:w="1721" w:type="dxa"/>
            <w:vMerge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RL.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5.5dB</w:t>
            </w:r>
          </w:p>
        </w:tc>
        <w:tc>
          <w:tcPr>
            <w:tcW w:w="1015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5.30</w:t>
            </w:r>
          </w:p>
        </w:tc>
        <w:tc>
          <w:tcPr>
            <w:tcW w:w="719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5.44</w:t>
            </w:r>
          </w:p>
        </w:tc>
        <w:tc>
          <w:tcPr>
            <w:tcW w:w="682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5.65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highlight w:val="yellow"/>
              </w:rPr>
              <w:t>fail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22307D">
        <w:trPr>
          <w:trHeight w:val="285"/>
          <w:jc w:val="center"/>
        </w:trPr>
        <w:tc>
          <w:tcPr>
            <w:tcW w:w="1721" w:type="dxa"/>
            <w:vMerge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CPRL.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dB</w:t>
            </w:r>
          </w:p>
        </w:tc>
        <w:tc>
          <w:tcPr>
            <w:tcW w:w="1015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18.00</w:t>
            </w:r>
          </w:p>
        </w:tc>
        <w:tc>
          <w:tcPr>
            <w:tcW w:w="719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18.28</w:t>
            </w:r>
          </w:p>
        </w:tc>
        <w:tc>
          <w:tcPr>
            <w:tcW w:w="682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19.12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22307D">
        <w:trPr>
          <w:trHeight w:val="285"/>
          <w:jc w:val="center"/>
        </w:trPr>
        <w:tc>
          <w:tcPr>
            <w:tcW w:w="1721" w:type="dxa"/>
            <w:vMerge w:val="restart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Channel 5</w:t>
            </w: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9.5dB</w:t>
            </w:r>
          </w:p>
        </w:tc>
        <w:tc>
          <w:tcPr>
            <w:tcW w:w="1015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6.22</w:t>
            </w:r>
          </w:p>
        </w:tc>
        <w:tc>
          <w:tcPr>
            <w:tcW w:w="719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6.40</w:t>
            </w:r>
          </w:p>
        </w:tc>
        <w:tc>
          <w:tcPr>
            <w:tcW w:w="682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6.58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22307D">
        <w:trPr>
          <w:trHeight w:val="285"/>
          <w:jc w:val="center"/>
        </w:trPr>
        <w:tc>
          <w:tcPr>
            <w:tcW w:w="1721" w:type="dxa"/>
            <w:vMerge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ILvar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0.5dB</w:t>
            </w:r>
          </w:p>
        </w:tc>
        <w:tc>
          <w:tcPr>
            <w:tcW w:w="1015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0.35</w:t>
            </w:r>
          </w:p>
        </w:tc>
        <w:tc>
          <w:tcPr>
            <w:tcW w:w="719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682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22307D">
        <w:trPr>
          <w:trHeight w:val="285"/>
          <w:jc w:val="center"/>
        </w:trPr>
        <w:tc>
          <w:tcPr>
            <w:tcW w:w="1721" w:type="dxa"/>
            <w:vMerge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1.5dB</w:t>
            </w:r>
          </w:p>
        </w:tc>
        <w:tc>
          <w:tcPr>
            <w:tcW w:w="1015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1.36</w:t>
            </w:r>
          </w:p>
        </w:tc>
        <w:tc>
          <w:tcPr>
            <w:tcW w:w="719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1.01</w:t>
            </w:r>
          </w:p>
        </w:tc>
        <w:tc>
          <w:tcPr>
            <w:tcW w:w="682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0.86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22307D" w:rsidTr="00CC04C0">
        <w:trPr>
          <w:trHeight w:val="321"/>
          <w:jc w:val="center"/>
        </w:trPr>
        <w:tc>
          <w:tcPr>
            <w:tcW w:w="1721" w:type="dxa"/>
            <w:vMerge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0.15dB/MHz</w:t>
            </w:r>
          </w:p>
        </w:tc>
        <w:tc>
          <w:tcPr>
            <w:tcW w:w="1015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0.09</w:t>
            </w:r>
          </w:p>
        </w:tc>
        <w:tc>
          <w:tcPr>
            <w:tcW w:w="719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0.08</w:t>
            </w:r>
          </w:p>
        </w:tc>
        <w:tc>
          <w:tcPr>
            <w:tcW w:w="682" w:type="dxa"/>
          </w:tcPr>
          <w:p w:rsidR="0022307D" w:rsidRDefault="002230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0.08</w:t>
            </w:r>
          </w:p>
        </w:tc>
        <w:tc>
          <w:tcPr>
            <w:tcW w:w="1075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22307D" w:rsidRDefault="0022307D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GDrip1.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7.5ns</w:t>
            </w:r>
          </w:p>
        </w:tc>
        <w:tc>
          <w:tcPr>
            <w:tcW w:w="1015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4.79</w:t>
            </w:r>
          </w:p>
        </w:tc>
        <w:tc>
          <w:tcPr>
            <w:tcW w:w="719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4.44</w:t>
            </w:r>
          </w:p>
        </w:tc>
        <w:tc>
          <w:tcPr>
            <w:tcW w:w="682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4.37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 w:rsidTr="00CC04C0">
        <w:trPr>
          <w:trHeight w:val="231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GDripR1.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0.32ns/MHz</w:t>
            </w:r>
          </w:p>
        </w:tc>
        <w:tc>
          <w:tcPr>
            <w:tcW w:w="1015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0.19</w:t>
            </w:r>
          </w:p>
        </w:tc>
        <w:tc>
          <w:tcPr>
            <w:tcW w:w="719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0.22</w:t>
            </w:r>
          </w:p>
        </w:tc>
        <w:tc>
          <w:tcPr>
            <w:tcW w:w="682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0.21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GDrip2.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9.9ns</w:t>
            </w:r>
          </w:p>
        </w:tc>
        <w:tc>
          <w:tcPr>
            <w:tcW w:w="1015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6.96</w:t>
            </w:r>
          </w:p>
        </w:tc>
        <w:tc>
          <w:tcPr>
            <w:tcW w:w="719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6.06</w:t>
            </w:r>
          </w:p>
        </w:tc>
        <w:tc>
          <w:tcPr>
            <w:tcW w:w="682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5.97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 w:rsidTr="00CC04C0">
        <w:trPr>
          <w:trHeight w:val="216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GDripR2.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0.54ns/MHz</w:t>
            </w:r>
          </w:p>
        </w:tc>
        <w:tc>
          <w:tcPr>
            <w:tcW w:w="1015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0.13</w:t>
            </w:r>
          </w:p>
        </w:tc>
        <w:tc>
          <w:tcPr>
            <w:tcW w:w="719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0.15</w:t>
            </w:r>
          </w:p>
        </w:tc>
        <w:tc>
          <w:tcPr>
            <w:tcW w:w="682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0.13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RJ.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 xml:space="preserve"> 23dB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23.71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23.91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23.85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RL.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5.5dB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4.98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5.38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5.62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highlight w:val="yellow"/>
              </w:rPr>
              <w:t>fail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31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CPRL.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17.30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18.88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20.49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 w:val="restart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Channel 6</w:t>
            </w: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9.5dB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6.68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6.53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6.52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ILvar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0.17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1.5dB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1.15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0.85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0.82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 w:rsidTr="00CC04C0">
        <w:trPr>
          <w:trHeight w:val="257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0.15dB/MHz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0.13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0.09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0.07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GDrip1.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7.5ns</w:t>
            </w:r>
          </w:p>
        </w:tc>
        <w:tc>
          <w:tcPr>
            <w:tcW w:w="1015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5.45</w:t>
            </w:r>
          </w:p>
        </w:tc>
        <w:tc>
          <w:tcPr>
            <w:tcW w:w="719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4.90</w:t>
            </w:r>
          </w:p>
        </w:tc>
        <w:tc>
          <w:tcPr>
            <w:tcW w:w="682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4.95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 w:rsidTr="00CC04C0">
        <w:trPr>
          <w:trHeight w:val="323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GDripR1.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0.32ns/MHz</w:t>
            </w:r>
          </w:p>
        </w:tc>
        <w:tc>
          <w:tcPr>
            <w:tcW w:w="1015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0.38</w:t>
            </w:r>
          </w:p>
        </w:tc>
        <w:tc>
          <w:tcPr>
            <w:tcW w:w="719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0.54</w:t>
            </w:r>
          </w:p>
        </w:tc>
        <w:tc>
          <w:tcPr>
            <w:tcW w:w="682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0.57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GDrip2.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9.9ns</w:t>
            </w:r>
          </w:p>
        </w:tc>
        <w:tc>
          <w:tcPr>
            <w:tcW w:w="1015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8.36</w:t>
            </w:r>
          </w:p>
        </w:tc>
        <w:tc>
          <w:tcPr>
            <w:tcW w:w="719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7.28</w:t>
            </w:r>
          </w:p>
        </w:tc>
        <w:tc>
          <w:tcPr>
            <w:tcW w:w="682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7.19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 w:rsidTr="00CC04C0">
        <w:trPr>
          <w:trHeight w:val="233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GDripR2.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0.54ns/MHz</w:t>
            </w:r>
          </w:p>
        </w:tc>
        <w:tc>
          <w:tcPr>
            <w:tcW w:w="1015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0.19</w:t>
            </w:r>
          </w:p>
        </w:tc>
        <w:tc>
          <w:tcPr>
            <w:tcW w:w="719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0.23</w:t>
            </w:r>
          </w:p>
        </w:tc>
        <w:tc>
          <w:tcPr>
            <w:tcW w:w="682" w:type="dxa"/>
          </w:tcPr>
          <w:p w:rsidR="00CC04C0" w:rsidRDefault="00CC04C0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0.24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RJ.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 xml:space="preserve"> 23dB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43.97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44.29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44.14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RL.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5.5dB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5.19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5.38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5.55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highlight w:val="yellow"/>
              </w:rPr>
              <w:t>fail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CPRL.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16dB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21.00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25.18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23.06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 w:val="restart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Channel 7</w:t>
            </w: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9.5dB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6.32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6.34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6.56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ILvar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0.24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>
        <w:trPr>
          <w:trHeight w:val="285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1.5dB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0.95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1.29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0.85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CC04C0" w:rsidTr="00EE62E4">
        <w:trPr>
          <w:trHeight w:val="251"/>
          <w:jc w:val="center"/>
        </w:trPr>
        <w:tc>
          <w:tcPr>
            <w:tcW w:w="1721" w:type="dxa"/>
            <w:vMerge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0.15dB/MHz</w:t>
            </w:r>
          </w:p>
        </w:tc>
        <w:tc>
          <w:tcPr>
            <w:tcW w:w="1015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0.15</w:t>
            </w:r>
          </w:p>
        </w:tc>
        <w:tc>
          <w:tcPr>
            <w:tcW w:w="719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0.12</w:t>
            </w:r>
          </w:p>
        </w:tc>
        <w:tc>
          <w:tcPr>
            <w:tcW w:w="682" w:type="dxa"/>
          </w:tcPr>
          <w:p w:rsidR="00CC04C0" w:rsidRDefault="00CC04C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0.08</w:t>
            </w:r>
          </w:p>
        </w:tc>
        <w:tc>
          <w:tcPr>
            <w:tcW w:w="1075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CC04C0" w:rsidRDefault="00CC04C0">
            <w:pPr>
              <w:jc w:val="center"/>
              <w:rPr>
                <w:sz w:val="18"/>
                <w:szCs w:val="18"/>
              </w:rPr>
            </w:pPr>
          </w:p>
        </w:tc>
      </w:tr>
      <w:tr w:rsidR="00EE62E4">
        <w:trPr>
          <w:trHeight w:val="285"/>
          <w:jc w:val="center"/>
        </w:trPr>
        <w:tc>
          <w:tcPr>
            <w:tcW w:w="1721" w:type="dxa"/>
            <w:vMerge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GDrip1.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7.5ns</w:t>
            </w:r>
          </w:p>
        </w:tc>
        <w:tc>
          <w:tcPr>
            <w:tcW w:w="1015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6.08</w:t>
            </w:r>
          </w:p>
        </w:tc>
        <w:tc>
          <w:tcPr>
            <w:tcW w:w="719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5.79</w:t>
            </w:r>
          </w:p>
        </w:tc>
        <w:tc>
          <w:tcPr>
            <w:tcW w:w="682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5.19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EE62E4" w:rsidTr="00EE62E4">
        <w:trPr>
          <w:trHeight w:val="316"/>
          <w:jc w:val="center"/>
        </w:trPr>
        <w:tc>
          <w:tcPr>
            <w:tcW w:w="1721" w:type="dxa"/>
            <w:vMerge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GDripR1.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0.32ns/MHz</w:t>
            </w:r>
          </w:p>
        </w:tc>
        <w:tc>
          <w:tcPr>
            <w:tcW w:w="1015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0.29</w:t>
            </w:r>
          </w:p>
        </w:tc>
        <w:tc>
          <w:tcPr>
            <w:tcW w:w="719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0.32</w:t>
            </w:r>
          </w:p>
        </w:tc>
        <w:tc>
          <w:tcPr>
            <w:tcW w:w="682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0.34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EE62E4">
        <w:trPr>
          <w:trHeight w:val="285"/>
          <w:jc w:val="center"/>
        </w:trPr>
        <w:tc>
          <w:tcPr>
            <w:tcW w:w="1721" w:type="dxa"/>
            <w:vMerge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GDrip2.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9.9ns</w:t>
            </w:r>
          </w:p>
        </w:tc>
        <w:tc>
          <w:tcPr>
            <w:tcW w:w="1015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9.04</w:t>
            </w:r>
          </w:p>
        </w:tc>
        <w:tc>
          <w:tcPr>
            <w:tcW w:w="719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8.25</w:t>
            </w:r>
          </w:p>
        </w:tc>
        <w:tc>
          <w:tcPr>
            <w:tcW w:w="682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7.17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EE62E4">
        <w:trPr>
          <w:trHeight w:val="325"/>
          <w:jc w:val="center"/>
        </w:trPr>
        <w:tc>
          <w:tcPr>
            <w:tcW w:w="1721" w:type="dxa"/>
            <w:vMerge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GDripR2.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0.54ns/MHz</w:t>
            </w:r>
          </w:p>
        </w:tc>
        <w:tc>
          <w:tcPr>
            <w:tcW w:w="1015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0.20</w:t>
            </w:r>
          </w:p>
        </w:tc>
        <w:tc>
          <w:tcPr>
            <w:tcW w:w="719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0.20</w:t>
            </w:r>
          </w:p>
        </w:tc>
        <w:tc>
          <w:tcPr>
            <w:tcW w:w="682" w:type="dxa"/>
          </w:tcPr>
          <w:p w:rsidR="00EE62E4" w:rsidRDefault="00EE62E4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0.23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EE62E4">
        <w:trPr>
          <w:trHeight w:val="285"/>
          <w:jc w:val="center"/>
        </w:trPr>
        <w:tc>
          <w:tcPr>
            <w:tcW w:w="1721" w:type="dxa"/>
            <w:vMerge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RJ.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 xml:space="preserve"> 23dB</w:t>
            </w:r>
          </w:p>
        </w:tc>
        <w:tc>
          <w:tcPr>
            <w:tcW w:w="1015" w:type="dxa"/>
          </w:tcPr>
          <w:p w:rsidR="00EE62E4" w:rsidRDefault="00EE62E4" w:rsidP="00FD2BE8">
            <w:pPr>
              <w:ind w:firstLineChars="100" w:firstLine="18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43.73</w:t>
            </w:r>
          </w:p>
        </w:tc>
        <w:tc>
          <w:tcPr>
            <w:tcW w:w="719" w:type="dxa"/>
          </w:tcPr>
          <w:p w:rsidR="00EE62E4" w:rsidRDefault="00EE62E4" w:rsidP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45.17</w:t>
            </w:r>
          </w:p>
        </w:tc>
        <w:tc>
          <w:tcPr>
            <w:tcW w:w="682" w:type="dxa"/>
          </w:tcPr>
          <w:p w:rsidR="00EE62E4" w:rsidRDefault="00EE62E4" w:rsidP="00FD2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45.61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EE62E4">
        <w:trPr>
          <w:trHeight w:val="285"/>
          <w:jc w:val="center"/>
        </w:trPr>
        <w:tc>
          <w:tcPr>
            <w:tcW w:w="1721" w:type="dxa"/>
            <w:vMerge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RL.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5.5dB</w:t>
            </w:r>
          </w:p>
        </w:tc>
        <w:tc>
          <w:tcPr>
            <w:tcW w:w="1015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5.33</w:t>
            </w:r>
          </w:p>
        </w:tc>
        <w:tc>
          <w:tcPr>
            <w:tcW w:w="719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4.87</w:t>
            </w:r>
          </w:p>
        </w:tc>
        <w:tc>
          <w:tcPr>
            <w:tcW w:w="682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5.09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highlight w:val="yellow"/>
              </w:rPr>
              <w:t>fail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EE62E4">
        <w:trPr>
          <w:trHeight w:val="285"/>
          <w:jc w:val="center"/>
        </w:trPr>
        <w:tc>
          <w:tcPr>
            <w:tcW w:w="1721" w:type="dxa"/>
            <w:vMerge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CPRL.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16dB</w:t>
            </w:r>
          </w:p>
        </w:tc>
        <w:tc>
          <w:tcPr>
            <w:tcW w:w="1015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17.62</w:t>
            </w:r>
          </w:p>
        </w:tc>
        <w:tc>
          <w:tcPr>
            <w:tcW w:w="719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18.10</w:t>
            </w:r>
          </w:p>
        </w:tc>
        <w:tc>
          <w:tcPr>
            <w:tcW w:w="682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19.04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EE62E4">
        <w:trPr>
          <w:trHeight w:val="285"/>
          <w:jc w:val="center"/>
        </w:trPr>
        <w:tc>
          <w:tcPr>
            <w:tcW w:w="1721" w:type="dxa"/>
            <w:vMerge w:val="restart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Channel 8</w:t>
            </w: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9.5dB</w:t>
            </w:r>
          </w:p>
        </w:tc>
        <w:tc>
          <w:tcPr>
            <w:tcW w:w="1015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6.79</w:t>
            </w:r>
          </w:p>
        </w:tc>
        <w:tc>
          <w:tcPr>
            <w:tcW w:w="719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6.78</w:t>
            </w:r>
          </w:p>
        </w:tc>
        <w:tc>
          <w:tcPr>
            <w:tcW w:w="682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6.74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EE62E4">
        <w:trPr>
          <w:trHeight w:val="285"/>
          <w:jc w:val="center"/>
        </w:trPr>
        <w:tc>
          <w:tcPr>
            <w:tcW w:w="1721" w:type="dxa"/>
            <w:vMerge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ILvar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0.5dB</w:t>
            </w:r>
          </w:p>
        </w:tc>
        <w:tc>
          <w:tcPr>
            <w:tcW w:w="1015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719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682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EE62E4">
        <w:trPr>
          <w:trHeight w:val="285"/>
          <w:jc w:val="center"/>
        </w:trPr>
        <w:tc>
          <w:tcPr>
            <w:tcW w:w="1721" w:type="dxa"/>
            <w:vMerge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1.5dB</w:t>
            </w:r>
          </w:p>
        </w:tc>
        <w:tc>
          <w:tcPr>
            <w:tcW w:w="1015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0.80</w:t>
            </w:r>
          </w:p>
        </w:tc>
        <w:tc>
          <w:tcPr>
            <w:tcW w:w="719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1.16</w:t>
            </w:r>
          </w:p>
        </w:tc>
        <w:tc>
          <w:tcPr>
            <w:tcW w:w="682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0.77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EE62E4" w:rsidTr="00180B6A">
        <w:trPr>
          <w:trHeight w:val="245"/>
          <w:jc w:val="center"/>
        </w:trPr>
        <w:tc>
          <w:tcPr>
            <w:tcW w:w="1721" w:type="dxa"/>
            <w:vMerge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ILripR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1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0.15dB/MHz</w:t>
            </w:r>
          </w:p>
        </w:tc>
        <w:tc>
          <w:tcPr>
            <w:tcW w:w="1015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0.14</w:t>
            </w:r>
          </w:p>
        </w:tc>
        <w:tc>
          <w:tcPr>
            <w:tcW w:w="719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0.08</w:t>
            </w:r>
          </w:p>
        </w:tc>
        <w:tc>
          <w:tcPr>
            <w:tcW w:w="682" w:type="dxa"/>
          </w:tcPr>
          <w:p w:rsidR="00EE62E4" w:rsidRDefault="00EE62E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1075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EE62E4" w:rsidRDefault="00EE62E4">
            <w:pPr>
              <w:jc w:val="center"/>
              <w:rPr>
                <w:sz w:val="18"/>
                <w:szCs w:val="18"/>
              </w:rPr>
            </w:pPr>
          </w:p>
        </w:tc>
      </w:tr>
      <w:tr w:rsidR="00180B6A">
        <w:trPr>
          <w:trHeight w:val="285"/>
          <w:jc w:val="center"/>
        </w:trPr>
        <w:tc>
          <w:tcPr>
            <w:tcW w:w="1721" w:type="dxa"/>
            <w:vMerge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GDrip1.</w:t>
            </w:r>
          </w:p>
        </w:tc>
        <w:tc>
          <w:tcPr>
            <w:tcW w:w="131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7.5ns</w:t>
            </w:r>
          </w:p>
        </w:tc>
        <w:tc>
          <w:tcPr>
            <w:tcW w:w="1015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5.59</w:t>
            </w:r>
          </w:p>
        </w:tc>
        <w:tc>
          <w:tcPr>
            <w:tcW w:w="719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5.14</w:t>
            </w:r>
          </w:p>
        </w:tc>
        <w:tc>
          <w:tcPr>
            <w:tcW w:w="682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4.62</w:t>
            </w:r>
          </w:p>
        </w:tc>
        <w:tc>
          <w:tcPr>
            <w:tcW w:w="1075" w:type="dxa"/>
          </w:tcPr>
          <w:p w:rsidR="00180B6A" w:rsidRDefault="00180B6A" w:rsidP="00180B6A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</w:tr>
      <w:tr w:rsidR="00180B6A" w:rsidTr="00180B6A">
        <w:trPr>
          <w:trHeight w:val="297"/>
          <w:jc w:val="center"/>
        </w:trPr>
        <w:tc>
          <w:tcPr>
            <w:tcW w:w="1721" w:type="dxa"/>
            <w:vMerge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GDripR1.</w:t>
            </w:r>
          </w:p>
        </w:tc>
        <w:tc>
          <w:tcPr>
            <w:tcW w:w="131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0.32ns/MHz</w:t>
            </w:r>
          </w:p>
        </w:tc>
        <w:tc>
          <w:tcPr>
            <w:tcW w:w="1015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0.24</w:t>
            </w:r>
          </w:p>
        </w:tc>
        <w:tc>
          <w:tcPr>
            <w:tcW w:w="719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0.24</w:t>
            </w:r>
          </w:p>
        </w:tc>
        <w:tc>
          <w:tcPr>
            <w:tcW w:w="682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0.43</w:t>
            </w:r>
          </w:p>
        </w:tc>
        <w:tc>
          <w:tcPr>
            <w:tcW w:w="1075" w:type="dxa"/>
          </w:tcPr>
          <w:p w:rsidR="00180B6A" w:rsidRDefault="00180B6A" w:rsidP="00180B6A">
            <w:pPr>
              <w:jc w:val="center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</w:tr>
      <w:tr w:rsidR="00180B6A">
        <w:trPr>
          <w:trHeight w:val="314"/>
          <w:jc w:val="center"/>
        </w:trPr>
        <w:tc>
          <w:tcPr>
            <w:tcW w:w="1721" w:type="dxa"/>
            <w:vMerge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GDrip2.</w:t>
            </w:r>
          </w:p>
        </w:tc>
        <w:tc>
          <w:tcPr>
            <w:tcW w:w="131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9.9ns</w:t>
            </w:r>
          </w:p>
        </w:tc>
        <w:tc>
          <w:tcPr>
            <w:tcW w:w="1015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8.80</w:t>
            </w:r>
          </w:p>
        </w:tc>
        <w:tc>
          <w:tcPr>
            <w:tcW w:w="719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7.75</w:t>
            </w:r>
          </w:p>
        </w:tc>
        <w:tc>
          <w:tcPr>
            <w:tcW w:w="682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6.69</w:t>
            </w:r>
          </w:p>
        </w:tc>
        <w:tc>
          <w:tcPr>
            <w:tcW w:w="107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</w:tr>
      <w:tr w:rsidR="00180B6A" w:rsidTr="00180B6A">
        <w:trPr>
          <w:trHeight w:val="221"/>
          <w:jc w:val="center"/>
        </w:trPr>
        <w:tc>
          <w:tcPr>
            <w:tcW w:w="1721" w:type="dxa"/>
            <w:vMerge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GDripR2.</w:t>
            </w:r>
          </w:p>
        </w:tc>
        <w:tc>
          <w:tcPr>
            <w:tcW w:w="131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0.54ns/MHz</w:t>
            </w:r>
          </w:p>
        </w:tc>
        <w:tc>
          <w:tcPr>
            <w:tcW w:w="1015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0.17</w:t>
            </w:r>
          </w:p>
        </w:tc>
        <w:tc>
          <w:tcPr>
            <w:tcW w:w="719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0.16</w:t>
            </w:r>
          </w:p>
        </w:tc>
        <w:tc>
          <w:tcPr>
            <w:tcW w:w="682" w:type="dxa"/>
          </w:tcPr>
          <w:p w:rsidR="00180B6A" w:rsidRDefault="00180B6A" w:rsidP="000549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0.22</w:t>
            </w:r>
          </w:p>
        </w:tc>
        <w:tc>
          <w:tcPr>
            <w:tcW w:w="107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</w:tr>
      <w:tr w:rsidR="00180B6A">
        <w:trPr>
          <w:trHeight w:val="285"/>
          <w:jc w:val="center"/>
        </w:trPr>
        <w:tc>
          <w:tcPr>
            <w:tcW w:w="1721" w:type="dxa"/>
            <w:vMerge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RJ.</w:t>
            </w:r>
          </w:p>
        </w:tc>
        <w:tc>
          <w:tcPr>
            <w:tcW w:w="131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 xml:space="preserve"> 23dB</w:t>
            </w:r>
          </w:p>
        </w:tc>
        <w:tc>
          <w:tcPr>
            <w:tcW w:w="1015" w:type="dxa"/>
          </w:tcPr>
          <w:p w:rsidR="00180B6A" w:rsidRDefault="00180B6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25.58</w:t>
            </w:r>
          </w:p>
        </w:tc>
        <w:tc>
          <w:tcPr>
            <w:tcW w:w="719" w:type="dxa"/>
          </w:tcPr>
          <w:p w:rsidR="00180B6A" w:rsidRDefault="00180B6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24.89</w:t>
            </w:r>
          </w:p>
        </w:tc>
        <w:tc>
          <w:tcPr>
            <w:tcW w:w="682" w:type="dxa"/>
          </w:tcPr>
          <w:p w:rsidR="00180B6A" w:rsidRDefault="00180B6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24.66</w:t>
            </w:r>
          </w:p>
        </w:tc>
        <w:tc>
          <w:tcPr>
            <w:tcW w:w="107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</w:tr>
      <w:tr w:rsidR="00180B6A">
        <w:trPr>
          <w:trHeight w:val="285"/>
          <w:jc w:val="center"/>
        </w:trPr>
        <w:tc>
          <w:tcPr>
            <w:tcW w:w="1721" w:type="dxa"/>
            <w:vMerge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RL.</w:t>
            </w:r>
          </w:p>
        </w:tc>
        <w:tc>
          <w:tcPr>
            <w:tcW w:w="131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5.5dB</w:t>
            </w:r>
          </w:p>
        </w:tc>
        <w:tc>
          <w:tcPr>
            <w:tcW w:w="1015" w:type="dxa"/>
          </w:tcPr>
          <w:p w:rsidR="00180B6A" w:rsidRDefault="00180B6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5.30</w:t>
            </w:r>
          </w:p>
        </w:tc>
        <w:tc>
          <w:tcPr>
            <w:tcW w:w="719" w:type="dxa"/>
          </w:tcPr>
          <w:p w:rsidR="00180B6A" w:rsidRDefault="00180B6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4.85</w:t>
            </w:r>
          </w:p>
        </w:tc>
        <w:tc>
          <w:tcPr>
            <w:tcW w:w="682" w:type="dxa"/>
          </w:tcPr>
          <w:p w:rsidR="00180B6A" w:rsidRDefault="00180B6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5.15</w:t>
            </w:r>
          </w:p>
        </w:tc>
        <w:tc>
          <w:tcPr>
            <w:tcW w:w="107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highlight w:val="yellow"/>
              </w:rPr>
              <w:t>fail</w:t>
            </w:r>
          </w:p>
        </w:tc>
        <w:tc>
          <w:tcPr>
            <w:tcW w:w="1008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</w:tr>
      <w:tr w:rsidR="00180B6A">
        <w:trPr>
          <w:trHeight w:val="285"/>
          <w:jc w:val="center"/>
        </w:trPr>
        <w:tc>
          <w:tcPr>
            <w:tcW w:w="1721" w:type="dxa"/>
            <w:vMerge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CPRL.</w:t>
            </w:r>
          </w:p>
        </w:tc>
        <w:tc>
          <w:tcPr>
            <w:tcW w:w="131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16dB</w:t>
            </w:r>
          </w:p>
        </w:tc>
        <w:tc>
          <w:tcPr>
            <w:tcW w:w="1015" w:type="dxa"/>
          </w:tcPr>
          <w:p w:rsidR="00180B6A" w:rsidRDefault="00180B6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19.19</w:t>
            </w:r>
          </w:p>
        </w:tc>
        <w:tc>
          <w:tcPr>
            <w:tcW w:w="719" w:type="dxa"/>
          </w:tcPr>
          <w:p w:rsidR="00180B6A" w:rsidRDefault="00180B6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19.22</w:t>
            </w:r>
          </w:p>
        </w:tc>
        <w:tc>
          <w:tcPr>
            <w:tcW w:w="682" w:type="dxa"/>
          </w:tcPr>
          <w:p w:rsidR="00180B6A" w:rsidRDefault="00180B6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19.52</w:t>
            </w:r>
          </w:p>
        </w:tc>
        <w:tc>
          <w:tcPr>
            <w:tcW w:w="1075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  <w:tc>
          <w:tcPr>
            <w:tcW w:w="1008" w:type="dxa"/>
          </w:tcPr>
          <w:p w:rsidR="00180B6A" w:rsidRDefault="00180B6A">
            <w:pPr>
              <w:jc w:val="center"/>
              <w:rPr>
                <w:sz w:val="18"/>
                <w:szCs w:val="18"/>
              </w:rPr>
            </w:pPr>
          </w:p>
        </w:tc>
      </w:tr>
    </w:tbl>
    <w:p w:rsidR="00FB7836" w:rsidRDefault="00FB7836">
      <w:pPr>
        <w:jc w:val="left"/>
      </w:pPr>
    </w:p>
    <w:p w:rsidR="00FB7836" w:rsidRDefault="00FB7836">
      <w:pPr>
        <w:jc w:val="left"/>
      </w:pPr>
    </w:p>
    <w:p w:rsidR="00FB7836" w:rsidRDefault="00FD2BE8">
      <w:pPr>
        <w:jc w:val="left"/>
      </w:pPr>
      <w:r>
        <w:rPr>
          <w:rFonts w:hint="eastAsia"/>
        </w:rPr>
        <w:t>list of symbols:</w:t>
      </w:r>
    </w:p>
    <w:p w:rsidR="00FB7836" w:rsidRDefault="00FD2BE8">
      <w:pPr>
        <w:jc w:val="left"/>
      </w:pPr>
      <w:r>
        <w:rPr>
          <w:rFonts w:hint="eastAsia"/>
        </w:rPr>
        <w:t>IL.       = Average Insertion Loss</w:t>
      </w:r>
    </w:p>
    <w:p w:rsidR="00FB7836" w:rsidRDefault="00FD2BE8">
      <w:pPr>
        <w:jc w:val="left"/>
      </w:pPr>
      <w:proofErr w:type="spellStart"/>
      <w:r>
        <w:rPr>
          <w:rFonts w:hint="eastAsia"/>
        </w:rPr>
        <w:t>ILvar</w:t>
      </w:r>
      <w:proofErr w:type="spellEnd"/>
      <w:r>
        <w:rPr>
          <w:rFonts w:hint="eastAsia"/>
        </w:rPr>
        <w:t>.     =</w:t>
      </w:r>
      <w:r>
        <w:t xml:space="preserve"> Insertion Loss variation over </w:t>
      </w:r>
      <w:proofErr w:type="spellStart"/>
      <w:r>
        <w:t>tempreature</w:t>
      </w:r>
      <w:proofErr w:type="spellEnd"/>
    </w:p>
    <w:p w:rsidR="00FB7836" w:rsidRDefault="00FD2BE8">
      <w:pPr>
        <w:jc w:val="left"/>
      </w:pPr>
      <w:proofErr w:type="spellStart"/>
      <w:r>
        <w:rPr>
          <w:rFonts w:hint="eastAsia"/>
        </w:rPr>
        <w:t>ILrip</w:t>
      </w:r>
      <w:proofErr w:type="spellEnd"/>
      <w:r>
        <w:rPr>
          <w:rFonts w:hint="eastAsia"/>
        </w:rPr>
        <w:t>.     = Insertion Loss ripple in</w:t>
      </w:r>
      <w:r>
        <w:t xml:space="preserve"> CF +/-118MHz</w:t>
      </w:r>
    </w:p>
    <w:p w:rsidR="00FB7836" w:rsidRDefault="00FD2BE8">
      <w:pPr>
        <w:jc w:val="left"/>
      </w:pPr>
      <w:proofErr w:type="spellStart"/>
      <w:r>
        <w:rPr>
          <w:rFonts w:hint="eastAsia"/>
        </w:rPr>
        <w:t>ILripR</w:t>
      </w:r>
      <w:proofErr w:type="spellEnd"/>
      <w:r>
        <w:rPr>
          <w:rFonts w:hint="eastAsia"/>
        </w:rPr>
        <w:t>.    = Insertion Loss ripple rate in</w:t>
      </w:r>
      <w:r>
        <w:t xml:space="preserve"> CF +/-118MHz</w:t>
      </w:r>
    </w:p>
    <w:p w:rsidR="00FB7836" w:rsidRDefault="00FD2BE8">
      <w:pPr>
        <w:jc w:val="left"/>
      </w:pPr>
      <w:r>
        <w:rPr>
          <w:rFonts w:hint="eastAsia"/>
        </w:rPr>
        <w:t>GDrip1.   =</w:t>
      </w:r>
      <w:r>
        <w:t xml:space="preserve"> Group delay variation</w:t>
      </w:r>
      <w:r>
        <w:rPr>
          <w:rFonts w:hint="eastAsia"/>
        </w:rPr>
        <w:t xml:space="preserve"> in</w:t>
      </w:r>
      <w:r>
        <w:t xml:space="preserve"> CF +/-110.8MHz</w:t>
      </w:r>
    </w:p>
    <w:p w:rsidR="00FB7836" w:rsidRDefault="00FD2BE8">
      <w:pPr>
        <w:jc w:val="left"/>
      </w:pPr>
      <w:r>
        <w:rPr>
          <w:rFonts w:hint="eastAsia"/>
        </w:rPr>
        <w:t>GDripR</w:t>
      </w:r>
      <w:proofErr w:type="gramStart"/>
      <w:r>
        <w:rPr>
          <w:rFonts w:hint="eastAsia"/>
        </w:rPr>
        <w:t>1  =</w:t>
      </w:r>
      <w:proofErr w:type="gramEnd"/>
      <w:r>
        <w:t xml:space="preserve">Group delay variation </w:t>
      </w:r>
      <w:r>
        <w:rPr>
          <w:rFonts w:hint="eastAsia"/>
        </w:rPr>
        <w:t xml:space="preserve">rate in </w:t>
      </w:r>
      <w:r>
        <w:t>CF +/-110.8MHz</w:t>
      </w:r>
    </w:p>
    <w:p w:rsidR="00FB7836" w:rsidRDefault="00FD2BE8">
      <w:pPr>
        <w:jc w:val="left"/>
      </w:pPr>
      <w:r>
        <w:rPr>
          <w:rFonts w:hint="eastAsia"/>
        </w:rPr>
        <w:t>GDrip2.   =</w:t>
      </w:r>
      <w:r>
        <w:t xml:space="preserve"> Group delay variation</w:t>
      </w:r>
      <w:r>
        <w:rPr>
          <w:rFonts w:hint="eastAsia"/>
        </w:rPr>
        <w:t xml:space="preserve"> in</w:t>
      </w:r>
      <w:r>
        <w:t xml:space="preserve"> CF +/-1</w:t>
      </w:r>
      <w:r>
        <w:rPr>
          <w:rFonts w:hint="eastAsia"/>
        </w:rPr>
        <w:t>18</w:t>
      </w:r>
      <w:r>
        <w:t>MHz</w:t>
      </w:r>
    </w:p>
    <w:p w:rsidR="00FB7836" w:rsidRDefault="00FD2BE8">
      <w:pPr>
        <w:jc w:val="left"/>
      </w:pPr>
      <w:r>
        <w:rPr>
          <w:rFonts w:hint="eastAsia"/>
        </w:rPr>
        <w:t>GDripR</w:t>
      </w:r>
      <w:proofErr w:type="gramStart"/>
      <w:r>
        <w:rPr>
          <w:rFonts w:hint="eastAsia"/>
        </w:rPr>
        <w:t>2  =</w:t>
      </w:r>
      <w:proofErr w:type="gramEnd"/>
      <w:r>
        <w:t xml:space="preserve">Group delay variation </w:t>
      </w:r>
      <w:r>
        <w:rPr>
          <w:rFonts w:hint="eastAsia"/>
        </w:rPr>
        <w:t xml:space="preserve">rate in </w:t>
      </w:r>
      <w:r>
        <w:t>CF +/-1</w:t>
      </w:r>
      <w:r>
        <w:rPr>
          <w:rFonts w:hint="eastAsia"/>
        </w:rPr>
        <w:t>18</w:t>
      </w:r>
      <w:r>
        <w:t>MHz</w:t>
      </w:r>
    </w:p>
    <w:p w:rsidR="00FB7836" w:rsidRDefault="00FD2BE8">
      <w:pPr>
        <w:jc w:val="left"/>
      </w:pPr>
      <w:r>
        <w:rPr>
          <w:rFonts w:hint="eastAsia"/>
        </w:rPr>
        <w:t>RJ.      =</w:t>
      </w:r>
      <w:r>
        <w:t>Average Adjacent Channel Rejection across the passband of the adjacent channel</w:t>
      </w:r>
    </w:p>
    <w:p w:rsidR="00FB7836" w:rsidRDefault="00FD2BE8">
      <w:pPr>
        <w:jc w:val="left"/>
      </w:pPr>
      <w:r>
        <w:rPr>
          <w:rFonts w:hint="eastAsia"/>
        </w:rPr>
        <w:t>CPRL.    =</w:t>
      </w:r>
      <w:r>
        <w:t>Common Port RL CF +/- 118MHz</w:t>
      </w:r>
    </w:p>
    <w:p w:rsidR="00FB7836" w:rsidRDefault="00FD2BE8">
      <w:pPr>
        <w:jc w:val="left"/>
      </w:pPr>
      <w:r>
        <w:rPr>
          <w:rFonts w:hint="eastAsia"/>
        </w:rPr>
        <w:t xml:space="preserve">RL.      =output </w:t>
      </w:r>
      <w:r>
        <w:t>P</w:t>
      </w:r>
      <w:r>
        <w:rPr>
          <w:rFonts w:hint="eastAsia"/>
        </w:rPr>
        <w:t>ort</w:t>
      </w:r>
      <w:r>
        <w:t xml:space="preserve"> R</w:t>
      </w:r>
      <w:r>
        <w:rPr>
          <w:rFonts w:hint="eastAsia"/>
        </w:rPr>
        <w:t xml:space="preserve">eturn </w:t>
      </w:r>
      <w:r>
        <w:t>L</w:t>
      </w:r>
      <w:r>
        <w:rPr>
          <w:rFonts w:hint="eastAsia"/>
        </w:rPr>
        <w:t xml:space="preserve">oss </w:t>
      </w:r>
      <w:r>
        <w:t>CF +/- 118MHz</w:t>
      </w:r>
    </w:p>
    <w:p w:rsidR="00FB7836" w:rsidRDefault="00FB7836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:rsidR="00FA1384" w:rsidRDefault="00FA1384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:rsidR="00FA1384" w:rsidRDefault="00FA1384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:rsidR="00FA1384" w:rsidRDefault="00FA1384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:rsidR="00FA1384" w:rsidRDefault="00FA1384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:rsidR="00FA1384" w:rsidRPr="000549B1" w:rsidRDefault="00FA1384" w:rsidP="00FA1384">
      <w:pPr>
        <w:pStyle w:val="1"/>
        <w:rPr>
          <w:highlight w:val="green"/>
        </w:rPr>
      </w:pPr>
      <w:r w:rsidRPr="000549B1">
        <w:rPr>
          <w:rFonts w:hint="eastAsia"/>
          <w:highlight w:val="green"/>
        </w:rPr>
        <w:lastRenderedPageBreak/>
        <w:t>软件</w:t>
      </w:r>
      <w:r w:rsidRPr="000549B1">
        <w:rPr>
          <w:highlight w:val="green"/>
        </w:rPr>
        <w:t>需求：</w:t>
      </w:r>
    </w:p>
    <w:p w:rsidR="00FA1384" w:rsidRPr="000549B1" w:rsidRDefault="00FA1384" w:rsidP="00FA1384">
      <w:pPr>
        <w:pStyle w:val="ad"/>
        <w:widowControl/>
        <w:numPr>
          <w:ilvl w:val="0"/>
          <w:numId w:val="3"/>
        </w:numPr>
        <w:ind w:firstLineChars="0"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</w:pP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根据输入</w:t>
      </w:r>
      <w:r w:rsidRPr="000549B1"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  <w:t>的</w:t>
      </w: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8</w:t>
      </w: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个</w:t>
      </w: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s</w:t>
      </w:r>
      <w:r w:rsidRPr="000549B1"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  <w:t>2p</w:t>
      </w: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文件</w:t>
      </w:r>
      <w:r w:rsidRPr="000549B1"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  <w:t>输出曲线</w:t>
      </w:r>
    </w:p>
    <w:p w:rsidR="00FA1384" w:rsidRPr="000549B1" w:rsidRDefault="00FA1384" w:rsidP="00FA1384">
      <w:pPr>
        <w:pStyle w:val="ad"/>
        <w:widowControl/>
        <w:numPr>
          <w:ilvl w:val="0"/>
          <w:numId w:val="3"/>
        </w:numPr>
        <w:ind w:firstLineChars="0"/>
        <w:jc w:val="left"/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</w:pP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根据</w:t>
      </w:r>
      <w:r w:rsidRPr="000549B1"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  <w:t>输入的</w:t>
      </w: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8</w:t>
      </w: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个</w:t>
      </w: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s</w:t>
      </w:r>
      <w:r w:rsidRPr="000549B1"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  <w:t>2p</w:t>
      </w: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文件</w:t>
      </w:r>
      <w:r w:rsidRPr="000549B1"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  <w:t>填写上述表格，给出</w:t>
      </w: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p</w:t>
      </w:r>
      <w:bookmarkStart w:id="0" w:name="_GoBack"/>
      <w:bookmarkEnd w:id="0"/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ass/fail</w:t>
      </w:r>
    </w:p>
    <w:p w:rsidR="00FA1384" w:rsidRPr="000549B1" w:rsidRDefault="00FA1384" w:rsidP="00FA1384">
      <w:pPr>
        <w:pStyle w:val="ad"/>
        <w:widowControl/>
        <w:numPr>
          <w:ilvl w:val="0"/>
          <w:numId w:val="3"/>
        </w:numPr>
        <w:ind w:firstLineChars="0"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</w:pP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根据</w:t>
      </w:r>
      <w:r w:rsidRPr="000549B1"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  <w:t>实时测试结果在调试过程中实时判定是否满足指标</w:t>
      </w:r>
    </w:p>
    <w:p w:rsidR="00AA37E9" w:rsidRPr="000549B1" w:rsidRDefault="00AA37E9" w:rsidP="00AA37E9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</w:pPr>
    </w:p>
    <w:p w:rsidR="00AA37E9" w:rsidRPr="000549B1" w:rsidRDefault="00AA37E9" w:rsidP="00AA37E9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</w:pP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参考</w:t>
      </w:r>
      <w:r w:rsidR="0007404F"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：</w:t>
      </w:r>
    </w:p>
    <w:p w:rsidR="0007404F" w:rsidRPr="00AA37E9" w:rsidRDefault="0007404F" w:rsidP="00AA37E9">
      <w:pPr>
        <w:widowControl/>
        <w:jc w:val="left"/>
        <w:rPr>
          <w:rFonts w:asciiTheme="majorHAnsi" w:eastAsiaTheme="majorEastAsia" w:hAnsiTheme="majorHAnsi" w:cstheme="majorBidi" w:hint="eastAsia"/>
          <w:b/>
          <w:bCs/>
          <w:sz w:val="24"/>
          <w:szCs w:val="24"/>
        </w:rPr>
      </w:pPr>
      <w:proofErr w:type="spellStart"/>
      <w:r w:rsidRPr="000549B1"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  <w:t>M</w:t>
      </w:r>
      <w:r w:rsidRPr="000549B1">
        <w:rPr>
          <w:rFonts w:asciiTheme="majorHAnsi" w:eastAsiaTheme="majorEastAsia" w:hAnsiTheme="majorHAnsi" w:cstheme="majorBidi" w:hint="eastAsia"/>
          <w:b/>
          <w:bCs/>
          <w:sz w:val="24"/>
          <w:szCs w:val="24"/>
          <w:highlight w:val="green"/>
        </w:rPr>
        <w:t>atlab</w:t>
      </w:r>
      <w:proofErr w:type="spellEnd"/>
      <w:r w:rsidRPr="000549B1">
        <w:rPr>
          <w:rFonts w:asciiTheme="majorHAnsi" w:eastAsiaTheme="majorEastAsia" w:hAnsiTheme="majorHAnsi" w:cstheme="majorBidi"/>
          <w:b/>
          <w:bCs/>
          <w:sz w:val="24"/>
          <w:szCs w:val="24"/>
          <w:highlight w:val="green"/>
        </w:rPr>
        <w:t>代码</w:t>
      </w:r>
    </w:p>
    <w:sectPr w:rsidR="0007404F" w:rsidRPr="00AA37E9" w:rsidSect="00FB78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3C49" w:rsidRDefault="00A13C49" w:rsidP="00FB7836">
      <w:r>
        <w:separator/>
      </w:r>
    </w:p>
  </w:endnote>
  <w:endnote w:type="continuationSeparator" w:id="0">
    <w:p w:rsidR="00A13C49" w:rsidRDefault="00A13C49" w:rsidP="00FB7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3C49" w:rsidRDefault="00A13C49" w:rsidP="00FB7836">
      <w:r>
        <w:separator/>
      </w:r>
    </w:p>
  </w:footnote>
  <w:footnote w:type="continuationSeparator" w:id="0">
    <w:p w:rsidR="00A13C49" w:rsidRDefault="00A13C49" w:rsidP="00FB78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07488"/>
    <w:multiLevelType w:val="hybridMultilevel"/>
    <w:tmpl w:val="5192B01A"/>
    <w:lvl w:ilvl="0" w:tplc="7E62FF0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12710D"/>
    <w:multiLevelType w:val="singleLevel"/>
    <w:tmpl w:val="5A12710D"/>
    <w:lvl w:ilvl="0">
      <w:start w:val="4"/>
      <w:numFmt w:val="decimal"/>
      <w:suff w:val="space"/>
      <w:lvlText w:val="%1."/>
      <w:lvlJc w:val="left"/>
    </w:lvl>
  </w:abstractNum>
  <w:abstractNum w:abstractNumId="2" w15:restartNumberingAfterBreak="0">
    <w:nsid w:val="78413AC4"/>
    <w:multiLevelType w:val="multilevel"/>
    <w:tmpl w:val="78413AC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D56C6"/>
    <w:rsid w:val="00005A3D"/>
    <w:rsid w:val="00012681"/>
    <w:rsid w:val="00012E8B"/>
    <w:rsid w:val="000151A4"/>
    <w:rsid w:val="00016238"/>
    <w:rsid w:val="00020724"/>
    <w:rsid w:val="00022B1F"/>
    <w:rsid w:val="00026956"/>
    <w:rsid w:val="0003391C"/>
    <w:rsid w:val="000339AB"/>
    <w:rsid w:val="000339CC"/>
    <w:rsid w:val="000504F2"/>
    <w:rsid w:val="000549B1"/>
    <w:rsid w:val="00054F69"/>
    <w:rsid w:val="0006086E"/>
    <w:rsid w:val="00061D9D"/>
    <w:rsid w:val="000635A0"/>
    <w:rsid w:val="00064675"/>
    <w:rsid w:val="00064909"/>
    <w:rsid w:val="0006675B"/>
    <w:rsid w:val="00067477"/>
    <w:rsid w:val="00070DDC"/>
    <w:rsid w:val="000717BB"/>
    <w:rsid w:val="00072F54"/>
    <w:rsid w:val="0007404F"/>
    <w:rsid w:val="00087A88"/>
    <w:rsid w:val="00087EBF"/>
    <w:rsid w:val="00092511"/>
    <w:rsid w:val="000A294C"/>
    <w:rsid w:val="000B5BEE"/>
    <w:rsid w:val="000B6C6A"/>
    <w:rsid w:val="000B6E57"/>
    <w:rsid w:val="000C4895"/>
    <w:rsid w:val="000C6A88"/>
    <w:rsid w:val="000D169A"/>
    <w:rsid w:val="000D4A14"/>
    <w:rsid w:val="000D5232"/>
    <w:rsid w:val="000D69B1"/>
    <w:rsid w:val="000D78DE"/>
    <w:rsid w:val="000E4C99"/>
    <w:rsid w:val="000F26D6"/>
    <w:rsid w:val="000F30DE"/>
    <w:rsid w:val="0010412C"/>
    <w:rsid w:val="00107553"/>
    <w:rsid w:val="00112ABC"/>
    <w:rsid w:val="00115404"/>
    <w:rsid w:val="00131285"/>
    <w:rsid w:val="00132C1A"/>
    <w:rsid w:val="00134766"/>
    <w:rsid w:val="00136403"/>
    <w:rsid w:val="00136B34"/>
    <w:rsid w:val="00136B71"/>
    <w:rsid w:val="00144C97"/>
    <w:rsid w:val="001467BA"/>
    <w:rsid w:val="00146C6E"/>
    <w:rsid w:val="00151BF1"/>
    <w:rsid w:val="00154BCF"/>
    <w:rsid w:val="00156D72"/>
    <w:rsid w:val="00167226"/>
    <w:rsid w:val="00180B6A"/>
    <w:rsid w:val="0018305B"/>
    <w:rsid w:val="00190174"/>
    <w:rsid w:val="001934FC"/>
    <w:rsid w:val="001A7088"/>
    <w:rsid w:val="001B31A0"/>
    <w:rsid w:val="001B61CC"/>
    <w:rsid w:val="001B7716"/>
    <w:rsid w:val="001B78AE"/>
    <w:rsid w:val="001C1BA5"/>
    <w:rsid w:val="001C2CA6"/>
    <w:rsid w:val="001C324A"/>
    <w:rsid w:val="001C3F81"/>
    <w:rsid w:val="001C407E"/>
    <w:rsid w:val="001D04BB"/>
    <w:rsid w:val="001D18AB"/>
    <w:rsid w:val="001D19D6"/>
    <w:rsid w:val="001D2E02"/>
    <w:rsid w:val="001D56C6"/>
    <w:rsid w:val="001E1858"/>
    <w:rsid w:val="001E7788"/>
    <w:rsid w:val="001F4984"/>
    <w:rsid w:val="00212D17"/>
    <w:rsid w:val="00214E47"/>
    <w:rsid w:val="00215698"/>
    <w:rsid w:val="0022307D"/>
    <w:rsid w:val="002236EB"/>
    <w:rsid w:val="00225E1C"/>
    <w:rsid w:val="002274B5"/>
    <w:rsid w:val="00227A39"/>
    <w:rsid w:val="002328C3"/>
    <w:rsid w:val="002430C1"/>
    <w:rsid w:val="0024347C"/>
    <w:rsid w:val="0025377E"/>
    <w:rsid w:val="00253942"/>
    <w:rsid w:val="00253B30"/>
    <w:rsid w:val="00254478"/>
    <w:rsid w:val="002565CB"/>
    <w:rsid w:val="002612F4"/>
    <w:rsid w:val="002620C9"/>
    <w:rsid w:val="002652EF"/>
    <w:rsid w:val="002716F5"/>
    <w:rsid w:val="00271855"/>
    <w:rsid w:val="00273AA4"/>
    <w:rsid w:val="00275C89"/>
    <w:rsid w:val="0027618A"/>
    <w:rsid w:val="00281541"/>
    <w:rsid w:val="00282CF7"/>
    <w:rsid w:val="0029122B"/>
    <w:rsid w:val="002A3942"/>
    <w:rsid w:val="002A5BBE"/>
    <w:rsid w:val="002A5D51"/>
    <w:rsid w:val="002A7F65"/>
    <w:rsid w:val="002B0FB9"/>
    <w:rsid w:val="002B1A5F"/>
    <w:rsid w:val="002B3EFE"/>
    <w:rsid w:val="002B5DEB"/>
    <w:rsid w:val="002C2E45"/>
    <w:rsid w:val="002D0422"/>
    <w:rsid w:val="002D0E5D"/>
    <w:rsid w:val="002E6BD1"/>
    <w:rsid w:val="002F1DBD"/>
    <w:rsid w:val="002F4095"/>
    <w:rsid w:val="002F743B"/>
    <w:rsid w:val="003002D2"/>
    <w:rsid w:val="003103BE"/>
    <w:rsid w:val="00312E42"/>
    <w:rsid w:val="00313EF8"/>
    <w:rsid w:val="00316AFC"/>
    <w:rsid w:val="00316C3A"/>
    <w:rsid w:val="00322449"/>
    <w:rsid w:val="003343AF"/>
    <w:rsid w:val="003406C1"/>
    <w:rsid w:val="00343CBB"/>
    <w:rsid w:val="00344D36"/>
    <w:rsid w:val="003510CF"/>
    <w:rsid w:val="003521F8"/>
    <w:rsid w:val="00355574"/>
    <w:rsid w:val="003556C0"/>
    <w:rsid w:val="0036287A"/>
    <w:rsid w:val="00362CA2"/>
    <w:rsid w:val="00365D03"/>
    <w:rsid w:val="0037022A"/>
    <w:rsid w:val="0037380D"/>
    <w:rsid w:val="00384910"/>
    <w:rsid w:val="00384FBF"/>
    <w:rsid w:val="0039595E"/>
    <w:rsid w:val="003A0672"/>
    <w:rsid w:val="003A3DA4"/>
    <w:rsid w:val="003A681C"/>
    <w:rsid w:val="003B3248"/>
    <w:rsid w:val="003C56A1"/>
    <w:rsid w:val="003C5825"/>
    <w:rsid w:val="003C633C"/>
    <w:rsid w:val="003D3275"/>
    <w:rsid w:val="003D460E"/>
    <w:rsid w:val="003D5E7C"/>
    <w:rsid w:val="003E0417"/>
    <w:rsid w:val="003E42C0"/>
    <w:rsid w:val="003E5C5B"/>
    <w:rsid w:val="003E6D83"/>
    <w:rsid w:val="003E7662"/>
    <w:rsid w:val="003F45DC"/>
    <w:rsid w:val="003F4C77"/>
    <w:rsid w:val="003F720C"/>
    <w:rsid w:val="00401F64"/>
    <w:rsid w:val="004057F9"/>
    <w:rsid w:val="00407A8E"/>
    <w:rsid w:val="00410821"/>
    <w:rsid w:val="00410987"/>
    <w:rsid w:val="00412ACA"/>
    <w:rsid w:val="00420FC8"/>
    <w:rsid w:val="004271CF"/>
    <w:rsid w:val="00431BEA"/>
    <w:rsid w:val="00431D72"/>
    <w:rsid w:val="00432484"/>
    <w:rsid w:val="00435C9B"/>
    <w:rsid w:val="00437F07"/>
    <w:rsid w:val="00442C1E"/>
    <w:rsid w:val="00454DEB"/>
    <w:rsid w:val="00456EC1"/>
    <w:rsid w:val="00457CD3"/>
    <w:rsid w:val="00460412"/>
    <w:rsid w:val="00462288"/>
    <w:rsid w:val="0046329D"/>
    <w:rsid w:val="00472AAE"/>
    <w:rsid w:val="004901BE"/>
    <w:rsid w:val="00497774"/>
    <w:rsid w:val="004A04A7"/>
    <w:rsid w:val="004B0B6B"/>
    <w:rsid w:val="004B44FC"/>
    <w:rsid w:val="004B47A4"/>
    <w:rsid w:val="004B61B0"/>
    <w:rsid w:val="004C44B8"/>
    <w:rsid w:val="004C5FC0"/>
    <w:rsid w:val="004D004F"/>
    <w:rsid w:val="004D50BF"/>
    <w:rsid w:val="004D652A"/>
    <w:rsid w:val="004E3AC2"/>
    <w:rsid w:val="00504977"/>
    <w:rsid w:val="00507AC6"/>
    <w:rsid w:val="00513564"/>
    <w:rsid w:val="00514C9D"/>
    <w:rsid w:val="005358AD"/>
    <w:rsid w:val="00544BED"/>
    <w:rsid w:val="00553022"/>
    <w:rsid w:val="005549CF"/>
    <w:rsid w:val="00555024"/>
    <w:rsid w:val="00557B80"/>
    <w:rsid w:val="005632A8"/>
    <w:rsid w:val="00565E75"/>
    <w:rsid w:val="005702C7"/>
    <w:rsid w:val="00571E32"/>
    <w:rsid w:val="005726C6"/>
    <w:rsid w:val="005767F2"/>
    <w:rsid w:val="00577E2A"/>
    <w:rsid w:val="00581AAF"/>
    <w:rsid w:val="00586FB2"/>
    <w:rsid w:val="0058766B"/>
    <w:rsid w:val="00591130"/>
    <w:rsid w:val="005914C0"/>
    <w:rsid w:val="00593217"/>
    <w:rsid w:val="00594439"/>
    <w:rsid w:val="005A2C44"/>
    <w:rsid w:val="005B53D0"/>
    <w:rsid w:val="005C1FCA"/>
    <w:rsid w:val="005C7CD3"/>
    <w:rsid w:val="005D4D5F"/>
    <w:rsid w:val="005E32E8"/>
    <w:rsid w:val="005F0869"/>
    <w:rsid w:val="005F3512"/>
    <w:rsid w:val="005F6FAB"/>
    <w:rsid w:val="00600469"/>
    <w:rsid w:val="00606C1B"/>
    <w:rsid w:val="006139A3"/>
    <w:rsid w:val="00616523"/>
    <w:rsid w:val="00625716"/>
    <w:rsid w:val="00625E29"/>
    <w:rsid w:val="006268F8"/>
    <w:rsid w:val="0062718E"/>
    <w:rsid w:val="0063183A"/>
    <w:rsid w:val="00633908"/>
    <w:rsid w:val="0063576C"/>
    <w:rsid w:val="00644083"/>
    <w:rsid w:val="006540AF"/>
    <w:rsid w:val="00660449"/>
    <w:rsid w:val="00666FF0"/>
    <w:rsid w:val="006673A5"/>
    <w:rsid w:val="006765B0"/>
    <w:rsid w:val="00687F94"/>
    <w:rsid w:val="0069342A"/>
    <w:rsid w:val="006A2C37"/>
    <w:rsid w:val="006A3243"/>
    <w:rsid w:val="006B0CD5"/>
    <w:rsid w:val="006B668F"/>
    <w:rsid w:val="006C26FE"/>
    <w:rsid w:val="006C537A"/>
    <w:rsid w:val="006C62C3"/>
    <w:rsid w:val="006E2681"/>
    <w:rsid w:val="006E7D6B"/>
    <w:rsid w:val="006F248F"/>
    <w:rsid w:val="006F736B"/>
    <w:rsid w:val="0070339A"/>
    <w:rsid w:val="007033A7"/>
    <w:rsid w:val="007045C9"/>
    <w:rsid w:val="00707B8E"/>
    <w:rsid w:val="00707D43"/>
    <w:rsid w:val="00714FEF"/>
    <w:rsid w:val="007168FD"/>
    <w:rsid w:val="00723279"/>
    <w:rsid w:val="00727380"/>
    <w:rsid w:val="00737775"/>
    <w:rsid w:val="00743BEA"/>
    <w:rsid w:val="007575F3"/>
    <w:rsid w:val="00761A8C"/>
    <w:rsid w:val="00767F13"/>
    <w:rsid w:val="007729F7"/>
    <w:rsid w:val="007818AA"/>
    <w:rsid w:val="00782730"/>
    <w:rsid w:val="007827DF"/>
    <w:rsid w:val="00782B45"/>
    <w:rsid w:val="0079017D"/>
    <w:rsid w:val="00791D41"/>
    <w:rsid w:val="00793989"/>
    <w:rsid w:val="0079591B"/>
    <w:rsid w:val="007A2106"/>
    <w:rsid w:val="007A2380"/>
    <w:rsid w:val="007A467F"/>
    <w:rsid w:val="007B03FC"/>
    <w:rsid w:val="007B2AB4"/>
    <w:rsid w:val="007B35CB"/>
    <w:rsid w:val="007B7E63"/>
    <w:rsid w:val="007B7F66"/>
    <w:rsid w:val="007C735C"/>
    <w:rsid w:val="007C75F8"/>
    <w:rsid w:val="007D242E"/>
    <w:rsid w:val="007D50F3"/>
    <w:rsid w:val="007E747E"/>
    <w:rsid w:val="007F6D37"/>
    <w:rsid w:val="00802526"/>
    <w:rsid w:val="008126B7"/>
    <w:rsid w:val="00812F78"/>
    <w:rsid w:val="00812F97"/>
    <w:rsid w:val="00815B42"/>
    <w:rsid w:val="00816084"/>
    <w:rsid w:val="008170F6"/>
    <w:rsid w:val="0082567F"/>
    <w:rsid w:val="008314DF"/>
    <w:rsid w:val="008436DD"/>
    <w:rsid w:val="00845804"/>
    <w:rsid w:val="0084792B"/>
    <w:rsid w:val="008530D8"/>
    <w:rsid w:val="00863090"/>
    <w:rsid w:val="00866994"/>
    <w:rsid w:val="00883F6A"/>
    <w:rsid w:val="008918A7"/>
    <w:rsid w:val="00896D1D"/>
    <w:rsid w:val="008A1C92"/>
    <w:rsid w:val="008B3B1E"/>
    <w:rsid w:val="008C067D"/>
    <w:rsid w:val="008C7F66"/>
    <w:rsid w:val="008D3037"/>
    <w:rsid w:val="008D3FC8"/>
    <w:rsid w:val="008D443D"/>
    <w:rsid w:val="008D5493"/>
    <w:rsid w:val="008E09CE"/>
    <w:rsid w:val="008F7F66"/>
    <w:rsid w:val="00905C4D"/>
    <w:rsid w:val="00910E10"/>
    <w:rsid w:val="00911B34"/>
    <w:rsid w:val="009134B0"/>
    <w:rsid w:val="009158B4"/>
    <w:rsid w:val="00930DB3"/>
    <w:rsid w:val="0093210F"/>
    <w:rsid w:val="00943FA9"/>
    <w:rsid w:val="00951F7E"/>
    <w:rsid w:val="0095361D"/>
    <w:rsid w:val="009565F0"/>
    <w:rsid w:val="00957A6B"/>
    <w:rsid w:val="00957B86"/>
    <w:rsid w:val="009618A7"/>
    <w:rsid w:val="00966325"/>
    <w:rsid w:val="009669D6"/>
    <w:rsid w:val="0097246D"/>
    <w:rsid w:val="00974718"/>
    <w:rsid w:val="00974A5D"/>
    <w:rsid w:val="009856D8"/>
    <w:rsid w:val="00986B7A"/>
    <w:rsid w:val="0098706C"/>
    <w:rsid w:val="009A2BAF"/>
    <w:rsid w:val="009A5574"/>
    <w:rsid w:val="009A7826"/>
    <w:rsid w:val="009B278A"/>
    <w:rsid w:val="009B38E8"/>
    <w:rsid w:val="009B6221"/>
    <w:rsid w:val="009B67A2"/>
    <w:rsid w:val="009D51B9"/>
    <w:rsid w:val="009D639D"/>
    <w:rsid w:val="009D7367"/>
    <w:rsid w:val="009E2C08"/>
    <w:rsid w:val="009E2E9B"/>
    <w:rsid w:val="009E56D1"/>
    <w:rsid w:val="009E5949"/>
    <w:rsid w:val="009E5D6E"/>
    <w:rsid w:val="009E6F7C"/>
    <w:rsid w:val="009F5BAD"/>
    <w:rsid w:val="00A01D88"/>
    <w:rsid w:val="00A055F7"/>
    <w:rsid w:val="00A12CB6"/>
    <w:rsid w:val="00A13C49"/>
    <w:rsid w:val="00A15E05"/>
    <w:rsid w:val="00A21E67"/>
    <w:rsid w:val="00A22AD7"/>
    <w:rsid w:val="00A33D18"/>
    <w:rsid w:val="00A41ECD"/>
    <w:rsid w:val="00A443AE"/>
    <w:rsid w:val="00A47436"/>
    <w:rsid w:val="00A607AD"/>
    <w:rsid w:val="00A673B1"/>
    <w:rsid w:val="00A67586"/>
    <w:rsid w:val="00A73774"/>
    <w:rsid w:val="00A760F9"/>
    <w:rsid w:val="00A82489"/>
    <w:rsid w:val="00A82C0E"/>
    <w:rsid w:val="00A84AD6"/>
    <w:rsid w:val="00A863BF"/>
    <w:rsid w:val="00A90A71"/>
    <w:rsid w:val="00A912B4"/>
    <w:rsid w:val="00A93F89"/>
    <w:rsid w:val="00AA0C75"/>
    <w:rsid w:val="00AA37E9"/>
    <w:rsid w:val="00AA64B2"/>
    <w:rsid w:val="00AC7972"/>
    <w:rsid w:val="00AD3F85"/>
    <w:rsid w:val="00AD726D"/>
    <w:rsid w:val="00AD7CCD"/>
    <w:rsid w:val="00AE2DA8"/>
    <w:rsid w:val="00AE6D26"/>
    <w:rsid w:val="00AE7139"/>
    <w:rsid w:val="00AF0538"/>
    <w:rsid w:val="00AF17D2"/>
    <w:rsid w:val="00AF7BB1"/>
    <w:rsid w:val="00B00E5A"/>
    <w:rsid w:val="00B06C60"/>
    <w:rsid w:val="00B113E7"/>
    <w:rsid w:val="00B12390"/>
    <w:rsid w:val="00B164F9"/>
    <w:rsid w:val="00B4131C"/>
    <w:rsid w:val="00B46222"/>
    <w:rsid w:val="00B53167"/>
    <w:rsid w:val="00B542DA"/>
    <w:rsid w:val="00B5665F"/>
    <w:rsid w:val="00B60CA0"/>
    <w:rsid w:val="00B70B6B"/>
    <w:rsid w:val="00B7475D"/>
    <w:rsid w:val="00B75675"/>
    <w:rsid w:val="00B80FE0"/>
    <w:rsid w:val="00B90102"/>
    <w:rsid w:val="00B93FA5"/>
    <w:rsid w:val="00BA271E"/>
    <w:rsid w:val="00BA5A49"/>
    <w:rsid w:val="00BA6A65"/>
    <w:rsid w:val="00BB1168"/>
    <w:rsid w:val="00BD1DA6"/>
    <w:rsid w:val="00BD51B4"/>
    <w:rsid w:val="00BD5635"/>
    <w:rsid w:val="00BE5A5E"/>
    <w:rsid w:val="00BE7A9A"/>
    <w:rsid w:val="00BF0E1C"/>
    <w:rsid w:val="00BF7DFD"/>
    <w:rsid w:val="00C003E2"/>
    <w:rsid w:val="00C022CE"/>
    <w:rsid w:val="00C122F5"/>
    <w:rsid w:val="00C14A8E"/>
    <w:rsid w:val="00C152F1"/>
    <w:rsid w:val="00C23BAD"/>
    <w:rsid w:val="00C30085"/>
    <w:rsid w:val="00C35DFE"/>
    <w:rsid w:val="00C3637C"/>
    <w:rsid w:val="00C438EB"/>
    <w:rsid w:val="00C452A9"/>
    <w:rsid w:val="00C526B0"/>
    <w:rsid w:val="00C6704C"/>
    <w:rsid w:val="00C73928"/>
    <w:rsid w:val="00C80F56"/>
    <w:rsid w:val="00C87CA8"/>
    <w:rsid w:val="00CA1AC8"/>
    <w:rsid w:val="00CB37DE"/>
    <w:rsid w:val="00CC04C0"/>
    <w:rsid w:val="00CC29DB"/>
    <w:rsid w:val="00CC47AE"/>
    <w:rsid w:val="00CC6878"/>
    <w:rsid w:val="00CC6F7F"/>
    <w:rsid w:val="00CE3464"/>
    <w:rsid w:val="00CF10A3"/>
    <w:rsid w:val="00D003AA"/>
    <w:rsid w:val="00D02147"/>
    <w:rsid w:val="00D027C9"/>
    <w:rsid w:val="00D02FCB"/>
    <w:rsid w:val="00D04A30"/>
    <w:rsid w:val="00D04CFA"/>
    <w:rsid w:val="00D04E23"/>
    <w:rsid w:val="00D12121"/>
    <w:rsid w:val="00D126F6"/>
    <w:rsid w:val="00D24A87"/>
    <w:rsid w:val="00D339FB"/>
    <w:rsid w:val="00D36467"/>
    <w:rsid w:val="00D37F79"/>
    <w:rsid w:val="00D426CF"/>
    <w:rsid w:val="00D461EC"/>
    <w:rsid w:val="00D54E7B"/>
    <w:rsid w:val="00D55E5B"/>
    <w:rsid w:val="00D55E8A"/>
    <w:rsid w:val="00D56051"/>
    <w:rsid w:val="00D578FD"/>
    <w:rsid w:val="00D7378E"/>
    <w:rsid w:val="00D7708C"/>
    <w:rsid w:val="00D80AE2"/>
    <w:rsid w:val="00D86CB8"/>
    <w:rsid w:val="00D87D21"/>
    <w:rsid w:val="00D91EED"/>
    <w:rsid w:val="00D9261C"/>
    <w:rsid w:val="00D950E8"/>
    <w:rsid w:val="00DA5F68"/>
    <w:rsid w:val="00DB10C2"/>
    <w:rsid w:val="00DB1E90"/>
    <w:rsid w:val="00DB4FF0"/>
    <w:rsid w:val="00DC1C4B"/>
    <w:rsid w:val="00DC203A"/>
    <w:rsid w:val="00DC47E5"/>
    <w:rsid w:val="00DC70AA"/>
    <w:rsid w:val="00DC7797"/>
    <w:rsid w:val="00DC7952"/>
    <w:rsid w:val="00DD03E8"/>
    <w:rsid w:val="00DD1AF5"/>
    <w:rsid w:val="00DD2618"/>
    <w:rsid w:val="00DD52BA"/>
    <w:rsid w:val="00DD7FC1"/>
    <w:rsid w:val="00DE679D"/>
    <w:rsid w:val="00DF3296"/>
    <w:rsid w:val="00DF657D"/>
    <w:rsid w:val="00E00748"/>
    <w:rsid w:val="00E027D8"/>
    <w:rsid w:val="00E05B44"/>
    <w:rsid w:val="00E06792"/>
    <w:rsid w:val="00E133F7"/>
    <w:rsid w:val="00E14711"/>
    <w:rsid w:val="00E14950"/>
    <w:rsid w:val="00E15A57"/>
    <w:rsid w:val="00E1681B"/>
    <w:rsid w:val="00E16ACC"/>
    <w:rsid w:val="00E25E61"/>
    <w:rsid w:val="00E31659"/>
    <w:rsid w:val="00E31B19"/>
    <w:rsid w:val="00E4587B"/>
    <w:rsid w:val="00E45DFC"/>
    <w:rsid w:val="00E46D78"/>
    <w:rsid w:val="00E46FE2"/>
    <w:rsid w:val="00E47534"/>
    <w:rsid w:val="00E55B2B"/>
    <w:rsid w:val="00E56804"/>
    <w:rsid w:val="00E56AF3"/>
    <w:rsid w:val="00E66091"/>
    <w:rsid w:val="00E66762"/>
    <w:rsid w:val="00E778AE"/>
    <w:rsid w:val="00E87810"/>
    <w:rsid w:val="00E90E40"/>
    <w:rsid w:val="00E92EB8"/>
    <w:rsid w:val="00E94645"/>
    <w:rsid w:val="00E973BB"/>
    <w:rsid w:val="00EA0262"/>
    <w:rsid w:val="00EA25C5"/>
    <w:rsid w:val="00EA2E2E"/>
    <w:rsid w:val="00EB347F"/>
    <w:rsid w:val="00EC4E97"/>
    <w:rsid w:val="00EC5372"/>
    <w:rsid w:val="00ED1338"/>
    <w:rsid w:val="00ED50C2"/>
    <w:rsid w:val="00ED7186"/>
    <w:rsid w:val="00EE402D"/>
    <w:rsid w:val="00EE62E4"/>
    <w:rsid w:val="00EF25CA"/>
    <w:rsid w:val="00EF5B96"/>
    <w:rsid w:val="00F003CF"/>
    <w:rsid w:val="00F02D1A"/>
    <w:rsid w:val="00F04082"/>
    <w:rsid w:val="00F06B21"/>
    <w:rsid w:val="00F06F21"/>
    <w:rsid w:val="00F144F1"/>
    <w:rsid w:val="00F1546F"/>
    <w:rsid w:val="00F15B34"/>
    <w:rsid w:val="00F16C61"/>
    <w:rsid w:val="00F23D04"/>
    <w:rsid w:val="00F24AA4"/>
    <w:rsid w:val="00F25083"/>
    <w:rsid w:val="00F26AD3"/>
    <w:rsid w:val="00F27A33"/>
    <w:rsid w:val="00F30C25"/>
    <w:rsid w:val="00F44725"/>
    <w:rsid w:val="00F52C76"/>
    <w:rsid w:val="00F52EF5"/>
    <w:rsid w:val="00F544C2"/>
    <w:rsid w:val="00F64074"/>
    <w:rsid w:val="00F66F3A"/>
    <w:rsid w:val="00F7262D"/>
    <w:rsid w:val="00F74576"/>
    <w:rsid w:val="00F86262"/>
    <w:rsid w:val="00F867BE"/>
    <w:rsid w:val="00F87526"/>
    <w:rsid w:val="00F9262E"/>
    <w:rsid w:val="00FA1384"/>
    <w:rsid w:val="00FA4BAF"/>
    <w:rsid w:val="00FA6D3E"/>
    <w:rsid w:val="00FB7836"/>
    <w:rsid w:val="00FC0823"/>
    <w:rsid w:val="00FD01B3"/>
    <w:rsid w:val="00FD1059"/>
    <w:rsid w:val="00FD1E32"/>
    <w:rsid w:val="00FD2B7A"/>
    <w:rsid w:val="00FD2BE8"/>
    <w:rsid w:val="00FD49B0"/>
    <w:rsid w:val="00FD5274"/>
    <w:rsid w:val="00FD661B"/>
    <w:rsid w:val="00FD79D3"/>
    <w:rsid w:val="00FE27AB"/>
    <w:rsid w:val="00FF129C"/>
    <w:rsid w:val="00FF1AE7"/>
    <w:rsid w:val="00FF2F12"/>
    <w:rsid w:val="00FF5645"/>
    <w:rsid w:val="067522DF"/>
    <w:rsid w:val="092F22A8"/>
    <w:rsid w:val="147D7ECF"/>
    <w:rsid w:val="14DF2F17"/>
    <w:rsid w:val="15CB7455"/>
    <w:rsid w:val="169D6B28"/>
    <w:rsid w:val="17F7412C"/>
    <w:rsid w:val="18DE3EFC"/>
    <w:rsid w:val="208C0502"/>
    <w:rsid w:val="276F2CF4"/>
    <w:rsid w:val="279E4CBC"/>
    <w:rsid w:val="27E84EC4"/>
    <w:rsid w:val="2916031C"/>
    <w:rsid w:val="329B07A8"/>
    <w:rsid w:val="364506D6"/>
    <w:rsid w:val="3AB33D29"/>
    <w:rsid w:val="3B9B5A6E"/>
    <w:rsid w:val="477A5C04"/>
    <w:rsid w:val="50936505"/>
    <w:rsid w:val="513427DC"/>
    <w:rsid w:val="539E7524"/>
    <w:rsid w:val="55E8087B"/>
    <w:rsid w:val="5FD93F32"/>
    <w:rsid w:val="61DE0CFF"/>
    <w:rsid w:val="647E6168"/>
    <w:rsid w:val="68EF0229"/>
    <w:rsid w:val="6B295602"/>
    <w:rsid w:val="6E7D4FE9"/>
    <w:rsid w:val="741B55AB"/>
    <w:rsid w:val="78F7509D"/>
    <w:rsid w:val="79C06F34"/>
    <w:rsid w:val="7BA15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FD7D0"/>
  <w15:docId w15:val="{49F73BE2-EDCA-430A-92CF-A7B29D937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7836"/>
    <w:pPr>
      <w:widowControl w:val="0"/>
      <w:jc w:val="both"/>
    </w:pPr>
    <w:rPr>
      <w:kern w:val="2"/>
    </w:rPr>
  </w:style>
  <w:style w:type="paragraph" w:styleId="1">
    <w:name w:val="heading 1"/>
    <w:basedOn w:val="a"/>
    <w:next w:val="a"/>
    <w:link w:val="10"/>
    <w:uiPriority w:val="9"/>
    <w:qFormat/>
    <w:rsid w:val="00FB7836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78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FB7836"/>
    <w:pPr>
      <w:keepNext/>
      <w:keepLines/>
      <w:spacing w:before="260" w:after="260" w:line="416" w:lineRule="auto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rsid w:val="00FB7836"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sid w:val="00FB78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B78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rsid w:val="00FB78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rsid w:val="00FB7836"/>
  </w:style>
  <w:style w:type="paragraph" w:styleId="21">
    <w:name w:val="toc 2"/>
    <w:basedOn w:val="a"/>
    <w:next w:val="a"/>
    <w:uiPriority w:val="39"/>
    <w:unhideWhenUsed/>
    <w:qFormat/>
    <w:rsid w:val="00FB7836"/>
    <w:pPr>
      <w:ind w:leftChars="200" w:left="420"/>
    </w:pPr>
  </w:style>
  <w:style w:type="paragraph" w:styleId="a9">
    <w:name w:val="Normal (Web)"/>
    <w:basedOn w:val="a"/>
    <w:uiPriority w:val="99"/>
    <w:unhideWhenUsed/>
    <w:qFormat/>
    <w:rsid w:val="00FB7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Emphasis"/>
    <w:basedOn w:val="a0"/>
    <w:uiPriority w:val="20"/>
    <w:qFormat/>
    <w:rsid w:val="00FB7836"/>
    <w:rPr>
      <w:i/>
      <w:iCs/>
    </w:rPr>
  </w:style>
  <w:style w:type="character" w:styleId="ab">
    <w:name w:val="Hyperlink"/>
    <w:basedOn w:val="a0"/>
    <w:uiPriority w:val="99"/>
    <w:unhideWhenUsed/>
    <w:qFormat/>
    <w:rsid w:val="00FB7836"/>
    <w:rPr>
      <w:color w:val="0000FF" w:themeColor="hyperlink"/>
      <w:u w:val="single"/>
    </w:rPr>
  </w:style>
  <w:style w:type="table" w:styleId="ac">
    <w:name w:val="Table Grid"/>
    <w:basedOn w:val="a1"/>
    <w:uiPriority w:val="59"/>
    <w:qFormat/>
    <w:rsid w:val="00FB78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sid w:val="00FB7836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B7836"/>
    <w:rPr>
      <w:sz w:val="18"/>
      <w:szCs w:val="18"/>
    </w:rPr>
  </w:style>
  <w:style w:type="paragraph" w:customStyle="1" w:styleId="ModHistory">
    <w:name w:val="ModHistory"/>
    <w:basedOn w:val="a"/>
    <w:qFormat/>
    <w:rsid w:val="00FB7836"/>
    <w:pPr>
      <w:widowControl/>
      <w:overflowPunct w:val="0"/>
      <w:autoSpaceDE w:val="0"/>
      <w:autoSpaceDN w:val="0"/>
      <w:adjustRightInd w:val="0"/>
      <w:spacing w:before="60" w:after="60"/>
      <w:jc w:val="center"/>
      <w:textAlignment w:val="baseline"/>
    </w:pPr>
    <w:rPr>
      <w:rFonts w:ascii="Arial" w:eastAsia="宋体" w:hAnsi="Arial" w:cs="Times New Roman"/>
      <w:kern w:val="0"/>
      <w:lang w:val="en-GB" w:eastAsia="en-US"/>
    </w:rPr>
  </w:style>
  <w:style w:type="paragraph" w:customStyle="1" w:styleId="DocTitle">
    <w:name w:val="DocTitle"/>
    <w:basedOn w:val="a"/>
    <w:qFormat/>
    <w:rsid w:val="00FB7836"/>
    <w:pPr>
      <w:widowControl/>
      <w:overflowPunct w:val="0"/>
      <w:autoSpaceDE w:val="0"/>
      <w:autoSpaceDN w:val="0"/>
      <w:adjustRightInd w:val="0"/>
      <w:spacing w:after="120"/>
      <w:jc w:val="center"/>
      <w:textAlignment w:val="baseline"/>
    </w:pPr>
    <w:rPr>
      <w:rFonts w:ascii="Arial" w:eastAsia="宋体" w:hAnsi="Arial" w:cs="Times New Roman"/>
      <w:kern w:val="0"/>
      <w:sz w:val="36"/>
      <w:lang w:val="en-GB" w:eastAsia="en-US"/>
    </w:rPr>
  </w:style>
  <w:style w:type="paragraph" w:customStyle="1" w:styleId="DocSubject">
    <w:name w:val="DocSubject"/>
    <w:basedOn w:val="DocTitle"/>
    <w:qFormat/>
    <w:rsid w:val="00FB7836"/>
    <w:pPr>
      <w:ind w:left="1701" w:right="1701"/>
    </w:pPr>
    <w:rPr>
      <w:sz w:val="48"/>
    </w:rPr>
  </w:style>
  <w:style w:type="character" w:customStyle="1" w:styleId="10">
    <w:name w:val="标题 1 字符"/>
    <w:basedOn w:val="a0"/>
    <w:link w:val="1"/>
    <w:uiPriority w:val="9"/>
    <w:qFormat/>
    <w:rsid w:val="00FB78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B78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sid w:val="00FB7836"/>
    <w:rPr>
      <w:sz w:val="18"/>
      <w:szCs w:val="18"/>
    </w:rPr>
  </w:style>
  <w:style w:type="character" w:customStyle="1" w:styleId="apple-converted-space">
    <w:name w:val="apple-converted-space"/>
    <w:basedOn w:val="a0"/>
    <w:qFormat/>
    <w:rsid w:val="00FB7836"/>
  </w:style>
  <w:style w:type="character" w:customStyle="1" w:styleId="30">
    <w:name w:val="标题 3 字符"/>
    <w:basedOn w:val="a0"/>
    <w:link w:val="3"/>
    <w:uiPriority w:val="9"/>
    <w:qFormat/>
    <w:rsid w:val="00FB7836"/>
    <w:rPr>
      <w:b/>
      <w:bCs/>
      <w:sz w:val="24"/>
      <w:szCs w:val="24"/>
    </w:rPr>
  </w:style>
  <w:style w:type="paragraph" w:customStyle="1" w:styleId="12">
    <w:name w:val="列出段落1"/>
    <w:basedOn w:val="a"/>
    <w:uiPriority w:val="34"/>
    <w:qFormat/>
    <w:rsid w:val="00FB7836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FB783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d">
    <w:name w:val="List Paragraph"/>
    <w:basedOn w:val="a"/>
    <w:uiPriority w:val="99"/>
    <w:rsid w:val="00FA138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emf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emf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wmf"/><Relationship Id="rId2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DC6F96-4747-4A84-A42B-B0C589A9B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947</Words>
  <Characters>5404</Characters>
  <Application>Microsoft Office Word</Application>
  <DocSecurity>0</DocSecurity>
  <Lines>45</Lines>
  <Paragraphs>12</Paragraphs>
  <ScaleCrop>false</ScaleCrop>
  <Company>Sky123.Org</Company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yangym</dc:creator>
  <cp:lastModifiedBy>yangym</cp:lastModifiedBy>
  <cp:revision>68</cp:revision>
  <cp:lastPrinted>2017-10-12T09:37:00Z</cp:lastPrinted>
  <dcterms:created xsi:type="dcterms:W3CDTF">2017-10-03T07:42:00Z</dcterms:created>
  <dcterms:modified xsi:type="dcterms:W3CDTF">2017-11-30T02:10:00Z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