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96"/>
      </w:tblGrid>
      <w:tr w14:paraId="172ED5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tcPr>
          <w:p w14:paraId="56CCBB5A">
            <w:pPr>
              <w:rPr>
                <w:rFonts w:hint="eastAsia"/>
              </w:rPr>
            </w:pPr>
          </w:p>
          <w:p w14:paraId="3254FBA0">
            <w:pPr>
              <w:rPr>
                <w:rFonts w:hint="eastAsia"/>
              </w:rPr>
            </w:pPr>
          </w:p>
          <w:p w14:paraId="58A6EF15">
            <w:pPr>
              <w:rPr>
                <w:rFonts w:hint="eastAsia"/>
              </w:rPr>
            </w:pPr>
          </w:p>
        </w:tc>
      </w:tr>
      <w:tr w14:paraId="4B296C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tcPr>
          <w:p w14:paraId="5FF67B10">
            <w:pPr>
              <w:rPr>
                <w:rFonts w:hint="eastAsia"/>
              </w:rPr>
            </w:pPr>
          </w:p>
          <w:p w14:paraId="4E8992D9">
            <w:pPr>
              <w:jc w:val="center"/>
              <w:rPr>
                <w:rFonts w:hint="eastAsia" w:ascii="黑体" w:hAnsi="黑体" w:eastAsia="黑体"/>
                <w:sz w:val="36"/>
                <w:szCs w:val="36"/>
              </w:rPr>
            </w:pPr>
            <w:r>
              <w:rPr>
                <w:rFonts w:hint="eastAsia" w:ascii="黑体" w:hAnsi="黑体" w:eastAsia="黑体"/>
                <w:sz w:val="36"/>
                <w:szCs w:val="36"/>
              </w:rPr>
              <w:t>2</w:t>
            </w:r>
            <w:r>
              <w:rPr>
                <w:rFonts w:ascii="黑体" w:hAnsi="黑体" w:eastAsia="黑体"/>
                <w:sz w:val="36"/>
                <w:szCs w:val="36"/>
              </w:rPr>
              <w:t>02</w:t>
            </w:r>
            <w:r>
              <w:rPr>
                <w:rFonts w:hint="eastAsia" w:ascii="黑体" w:hAnsi="黑体" w:eastAsia="黑体"/>
                <w:sz w:val="36"/>
                <w:szCs w:val="36"/>
              </w:rPr>
              <w:t>4年《数字媒体技术》课程调研报告</w:t>
            </w:r>
          </w:p>
          <w:p w14:paraId="62B07A22">
            <w:pPr>
              <w:rPr>
                <w:rFonts w:hint="eastAsia"/>
              </w:rPr>
            </w:pPr>
          </w:p>
          <w:p w14:paraId="7B35ED04">
            <w:pPr>
              <w:rPr>
                <w:rFonts w:hint="eastAsia"/>
              </w:rPr>
            </w:pPr>
          </w:p>
          <w:p w14:paraId="00F71443"/>
          <w:p w14:paraId="681D592B"/>
          <w:p w14:paraId="23064258"/>
          <w:p w14:paraId="7AD15150">
            <w:pPr>
              <w:rPr>
                <w:rFonts w:hint="eastAsia"/>
              </w:rPr>
            </w:pPr>
          </w:p>
        </w:tc>
      </w:tr>
      <w:tr w14:paraId="6025FD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tcPr>
          <w:p w14:paraId="36B736F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line="350" w:lineRule="atLeast"/>
              <w:ind w:left="0" w:right="0" w:firstLine="0"/>
              <w:jc w:val="center"/>
              <w:textAlignment w:val="center"/>
              <w:rPr>
                <w:rFonts w:hint="eastAsia" w:ascii="黑体" w:hAnsi="黑体" w:eastAsia="黑体" w:cs="黑体"/>
                <w:b/>
                <w:bCs/>
                <w:i w:val="0"/>
                <w:iCs w:val="0"/>
                <w:caps w:val="0"/>
                <w:color w:val="333333"/>
                <w:spacing w:val="0"/>
                <w:sz w:val="36"/>
                <w:szCs w:val="36"/>
              </w:rPr>
            </w:pPr>
            <w:r>
              <w:rPr>
                <w:rFonts w:hint="eastAsia" w:ascii="黑体" w:hAnsi="黑体" w:eastAsia="黑体" w:cs="黑体"/>
                <w:b/>
                <w:bCs/>
                <w:i w:val="0"/>
                <w:iCs w:val="0"/>
                <w:caps w:val="0"/>
                <w:color w:val="333333"/>
                <w:spacing w:val="0"/>
                <w:sz w:val="36"/>
                <w:szCs w:val="36"/>
                <w:shd w:val="clear" w:fill="FFFFFF"/>
              </w:rPr>
              <w:t>VR技术在农场游戏开发中的应用</w:t>
            </w:r>
          </w:p>
          <w:p w14:paraId="36E9719D">
            <w:pPr>
              <w:rPr>
                <w:rFonts w:hint="eastAsia"/>
              </w:rPr>
            </w:pPr>
          </w:p>
          <w:p w14:paraId="0F238159">
            <w:pPr>
              <w:rPr>
                <w:rFonts w:hint="eastAsia"/>
              </w:rPr>
            </w:pPr>
          </w:p>
        </w:tc>
      </w:tr>
      <w:tr w14:paraId="13C5ED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tcPr>
          <w:p w14:paraId="55394B9A">
            <w:pPr>
              <w:rPr>
                <w:rFonts w:hint="eastAsia"/>
              </w:rPr>
            </w:pPr>
          </w:p>
          <w:p w14:paraId="7BAC1F8E">
            <w:pPr>
              <w:rPr>
                <w:rFonts w:hint="eastAsia"/>
              </w:rPr>
            </w:pPr>
          </w:p>
          <w:p w14:paraId="584D7A71"/>
          <w:p w14:paraId="2BBDC357"/>
          <w:p w14:paraId="382404FC"/>
          <w:p w14:paraId="264A1D2D">
            <w:pPr>
              <w:rPr>
                <w:rFonts w:hint="eastAsia"/>
              </w:rPr>
            </w:pPr>
          </w:p>
          <w:p w14:paraId="61E85696">
            <w:pPr>
              <w:rPr>
                <w:rFonts w:hint="eastAsia"/>
              </w:rPr>
            </w:pPr>
          </w:p>
          <w:p w14:paraId="2C7B5DB0">
            <w:pPr>
              <w:rPr>
                <w:rFonts w:hint="eastAsia"/>
              </w:rPr>
            </w:pPr>
          </w:p>
        </w:tc>
      </w:tr>
      <w:tr w14:paraId="60E1EF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tcPr>
          <w:p w14:paraId="130CB73D">
            <w:pPr>
              <w:jc w:val="center"/>
              <w:rPr>
                <w:rFonts w:hint="eastAsia" w:ascii="宋体" w:hAnsi="宋体" w:eastAsia="宋体"/>
                <w:b w:val="0"/>
                <w:bCs w:val="0"/>
                <w:sz w:val="24"/>
                <w:szCs w:val="28"/>
                <w:lang w:val="en-US" w:eastAsia="zh-CN"/>
              </w:rPr>
            </w:pPr>
            <w:r>
              <w:rPr>
                <w:rFonts w:hint="eastAsia" w:ascii="宋体" w:hAnsi="宋体" w:eastAsia="宋体"/>
                <w:b/>
                <w:bCs/>
                <w:sz w:val="24"/>
                <w:szCs w:val="28"/>
              </w:rPr>
              <w:t>班级：</w:t>
            </w:r>
            <w:r>
              <w:rPr>
                <w:rFonts w:hint="eastAsia" w:ascii="宋体" w:hAnsi="宋体" w:eastAsia="宋体"/>
                <w:b w:val="0"/>
                <w:bCs w:val="0"/>
                <w:sz w:val="24"/>
                <w:szCs w:val="28"/>
                <w:lang w:val="en-US" w:eastAsia="zh-CN"/>
              </w:rPr>
              <w:t>计算机科学与技术22-4班</w:t>
            </w:r>
          </w:p>
          <w:p w14:paraId="121DF7DA">
            <w:pPr>
              <w:jc w:val="center"/>
              <w:rPr>
                <w:rFonts w:hint="eastAsia" w:ascii="宋体" w:hAnsi="宋体" w:eastAsia="宋体"/>
                <w:b w:val="0"/>
                <w:bCs w:val="0"/>
                <w:sz w:val="24"/>
                <w:szCs w:val="28"/>
                <w:lang w:val="en-US" w:eastAsia="zh-CN"/>
              </w:rPr>
            </w:pPr>
          </w:p>
          <w:p w14:paraId="13A6A5DE">
            <w:pPr>
              <w:jc w:val="center"/>
              <w:rPr>
                <w:rFonts w:hint="eastAsia" w:ascii="宋体" w:hAnsi="宋体" w:eastAsia="宋体"/>
                <w:b w:val="0"/>
                <w:bCs w:val="0"/>
                <w:sz w:val="24"/>
                <w:szCs w:val="28"/>
                <w:lang w:val="en-US" w:eastAsia="zh-CN"/>
              </w:rPr>
            </w:pPr>
            <w:r>
              <w:rPr>
                <w:rFonts w:hint="eastAsia" w:ascii="宋体" w:hAnsi="宋体" w:eastAsia="宋体"/>
                <w:b/>
                <w:bCs/>
                <w:sz w:val="24"/>
                <w:szCs w:val="28"/>
              </w:rPr>
              <w:t>姓名：</w:t>
            </w:r>
            <w:r>
              <w:rPr>
                <w:rFonts w:hint="eastAsia" w:ascii="宋体" w:hAnsi="宋体" w:eastAsia="宋体"/>
                <w:b w:val="0"/>
                <w:bCs w:val="0"/>
                <w:sz w:val="24"/>
                <w:szCs w:val="28"/>
                <w:lang w:val="en-US" w:eastAsia="zh-CN"/>
              </w:rPr>
              <w:t>侯腾跃</w:t>
            </w:r>
          </w:p>
          <w:p w14:paraId="41AE452B">
            <w:pPr>
              <w:jc w:val="center"/>
              <w:rPr>
                <w:rFonts w:hint="eastAsia" w:ascii="宋体" w:hAnsi="宋体" w:eastAsia="宋体"/>
                <w:b w:val="0"/>
                <w:bCs w:val="0"/>
                <w:sz w:val="24"/>
                <w:szCs w:val="28"/>
                <w:lang w:val="en-US" w:eastAsia="zh-CN"/>
              </w:rPr>
            </w:pPr>
          </w:p>
          <w:p w14:paraId="141D25F9">
            <w:pPr>
              <w:jc w:val="center"/>
              <w:rPr>
                <w:rFonts w:hint="eastAsia" w:ascii="宋体" w:hAnsi="宋体" w:eastAsia="宋体"/>
                <w:sz w:val="24"/>
                <w:szCs w:val="28"/>
                <w:lang w:val="en-US" w:eastAsia="zh-CN"/>
              </w:rPr>
            </w:pPr>
            <w:r>
              <w:rPr>
                <w:rFonts w:hint="eastAsia" w:ascii="宋体" w:hAnsi="宋体" w:eastAsia="宋体"/>
                <w:b/>
                <w:bCs/>
                <w:sz w:val="24"/>
                <w:szCs w:val="28"/>
              </w:rPr>
              <w:t>学号：</w:t>
            </w:r>
            <w:r>
              <w:rPr>
                <w:rFonts w:hint="eastAsia" w:ascii="宋体" w:hAnsi="宋体" w:eastAsia="宋体"/>
                <w:sz w:val="24"/>
                <w:szCs w:val="28"/>
                <w:lang w:val="en-US" w:eastAsia="zh-CN"/>
              </w:rPr>
              <w:t>2022217477</w:t>
            </w:r>
          </w:p>
          <w:p w14:paraId="1BC0C6A7">
            <w:pPr>
              <w:jc w:val="center"/>
              <w:rPr>
                <w:rFonts w:hint="default" w:ascii="宋体" w:hAnsi="宋体" w:eastAsia="宋体"/>
                <w:sz w:val="24"/>
                <w:szCs w:val="28"/>
                <w:lang w:val="en-US" w:eastAsia="zh-CN"/>
              </w:rPr>
            </w:pPr>
          </w:p>
          <w:p w14:paraId="64CF5E5E">
            <w:pPr>
              <w:jc w:val="center"/>
              <w:rPr>
                <w:rFonts w:hint="default" w:ascii="宋体" w:hAnsi="宋体" w:eastAsia="宋体"/>
                <w:sz w:val="24"/>
                <w:szCs w:val="28"/>
                <w:lang w:val="en-US" w:eastAsia="zh-CN"/>
              </w:rPr>
            </w:pPr>
            <w:r>
              <w:rPr>
                <w:rFonts w:hint="eastAsia" w:ascii="宋体" w:hAnsi="宋体" w:eastAsia="宋体"/>
                <w:b/>
                <w:bCs/>
                <w:sz w:val="24"/>
                <w:szCs w:val="28"/>
              </w:rPr>
              <w:t>日期：</w:t>
            </w:r>
            <w:r>
              <w:rPr>
                <w:rFonts w:hint="eastAsia" w:ascii="宋体" w:hAnsi="宋体" w:eastAsia="宋体"/>
                <w:sz w:val="24"/>
                <w:szCs w:val="28"/>
              </w:rPr>
              <w:t>2</w:t>
            </w:r>
            <w:r>
              <w:rPr>
                <w:rFonts w:ascii="宋体" w:hAnsi="宋体" w:eastAsia="宋体"/>
                <w:sz w:val="24"/>
                <w:szCs w:val="28"/>
              </w:rPr>
              <w:t>02</w:t>
            </w:r>
            <w:r>
              <w:rPr>
                <w:rFonts w:hint="eastAsia" w:ascii="宋体" w:hAnsi="宋体" w:eastAsia="宋体"/>
                <w:sz w:val="24"/>
                <w:szCs w:val="28"/>
              </w:rPr>
              <w:t>4</w:t>
            </w:r>
            <w:r>
              <w:rPr>
                <w:rFonts w:ascii="宋体" w:hAnsi="宋体" w:eastAsia="宋体"/>
                <w:sz w:val="24"/>
                <w:szCs w:val="28"/>
              </w:rPr>
              <w:t>.</w:t>
            </w:r>
            <w:r>
              <w:rPr>
                <w:rFonts w:hint="eastAsia" w:ascii="宋体" w:hAnsi="宋体" w:eastAsia="宋体"/>
                <w:sz w:val="24"/>
                <w:szCs w:val="28"/>
                <w:lang w:val="en-US" w:eastAsia="zh-CN"/>
              </w:rPr>
              <w:t>11</w:t>
            </w:r>
            <w:r>
              <w:rPr>
                <w:rFonts w:ascii="宋体" w:hAnsi="宋体" w:eastAsia="宋体"/>
                <w:sz w:val="24"/>
                <w:szCs w:val="28"/>
              </w:rPr>
              <w:t>.</w:t>
            </w:r>
            <w:r>
              <w:rPr>
                <w:rFonts w:hint="eastAsia" w:ascii="宋体" w:hAnsi="宋体" w:eastAsia="宋体"/>
                <w:sz w:val="24"/>
                <w:szCs w:val="28"/>
                <w:lang w:val="en-US" w:eastAsia="zh-CN"/>
              </w:rPr>
              <w:t>20</w:t>
            </w:r>
          </w:p>
          <w:p w14:paraId="2B2C6315">
            <w:pPr>
              <w:rPr>
                <w:rFonts w:hint="eastAsia"/>
              </w:rPr>
            </w:pPr>
          </w:p>
        </w:tc>
      </w:tr>
    </w:tbl>
    <w:p w14:paraId="2DC05AD8">
      <w:pPr>
        <w:jc w:val="center"/>
        <w:rPr>
          <w:rFonts w:hint="eastAsia" w:ascii="黑体" w:hAnsi="黑体" w:eastAsia="黑体"/>
          <w:b/>
          <w:bCs/>
          <w:sz w:val="30"/>
          <w:szCs w:val="30"/>
        </w:rPr>
      </w:pPr>
    </w:p>
    <w:p w14:paraId="41F0512B">
      <w:pPr>
        <w:widowControl/>
        <w:jc w:val="left"/>
        <w:rPr>
          <w:rFonts w:hint="eastAsia" w:ascii="黑体" w:hAnsi="黑体" w:eastAsia="黑体"/>
          <w:b/>
          <w:bCs/>
          <w:sz w:val="30"/>
          <w:szCs w:val="30"/>
        </w:rPr>
      </w:pPr>
      <w:r>
        <w:rPr>
          <w:rFonts w:hint="eastAsia" w:ascii="黑体" w:hAnsi="黑体" w:eastAsia="黑体"/>
          <w:b/>
          <w:bCs/>
          <w:sz w:val="30"/>
          <w:szCs w:val="30"/>
        </w:rPr>
        <w:br w:type="page"/>
      </w:r>
    </w:p>
    <w:p w14:paraId="569C5F6E">
      <w:pPr>
        <w:spacing w:line="440" w:lineRule="exact"/>
        <w:rPr>
          <w:rFonts w:hint="eastAsia" w:ascii="宋体" w:hAnsi="宋体" w:eastAsia="宋体" w:cs="宋体"/>
          <w:color w:val="auto"/>
          <w:sz w:val="24"/>
          <w:szCs w:val="28"/>
        </w:rPr>
      </w:pPr>
      <w:r>
        <w:rPr>
          <w:rFonts w:hint="eastAsia" w:ascii="宋体" w:hAnsi="宋体" w:eastAsia="宋体" w:cs="宋体"/>
          <w:b/>
          <w:bCs/>
          <w:color w:val="auto"/>
          <w:sz w:val="24"/>
          <w:szCs w:val="28"/>
        </w:rPr>
        <w:t>摘要：</w:t>
      </w:r>
      <w:r>
        <w:rPr>
          <w:rFonts w:hint="eastAsia" w:ascii="宋体" w:hAnsi="宋体" w:eastAsia="宋体" w:cs="宋体"/>
          <w:color w:val="auto"/>
          <w:sz w:val="24"/>
          <w:szCs w:val="28"/>
        </w:rPr>
        <w:t>介绍了基于VR技术的三维农场游戏开发应用、农场游戏开发需求和VR相关技术的概念和应用；然后，详细介绍了三维农场游戏的开发流程及其技术要点，包括功能模块基础框架、碰撞检测、模型控制、游戏场景建模、物理引擎的使用、交互设计和音效设计等；最后，基于VR技术设计了三维农场游戏场景。实践表明：基于VR技术的三维农场游戏可以为用户提供更加沉浸式的游戏体验，同时有着广泛的教育和娱乐应用价值。</w:t>
      </w:r>
    </w:p>
    <w:p w14:paraId="605A4038">
      <w:pPr>
        <w:spacing w:line="440" w:lineRule="exact"/>
        <w:rPr>
          <w:rFonts w:hint="eastAsia" w:ascii="宋体" w:hAnsi="宋体" w:eastAsia="宋体" w:cs="宋体"/>
          <w:color w:val="auto"/>
          <w:sz w:val="24"/>
          <w:szCs w:val="28"/>
        </w:rPr>
      </w:pPr>
      <w:r>
        <w:rPr>
          <w:rFonts w:hint="eastAsia" w:ascii="宋体" w:hAnsi="宋体" w:eastAsia="宋体" w:cs="宋体"/>
          <w:b/>
          <w:bCs/>
          <w:color w:val="auto"/>
          <w:sz w:val="24"/>
          <w:szCs w:val="28"/>
        </w:rPr>
        <w:t>关键词：</w:t>
      </w:r>
      <w:r>
        <w:rPr>
          <w:rFonts w:hint="eastAsia" w:ascii="宋体" w:hAnsi="宋体" w:eastAsia="宋体" w:cs="宋体"/>
          <w:color w:val="auto"/>
          <w:sz w:val="24"/>
          <w:szCs w:val="28"/>
        </w:rPr>
        <w:t>VR技术;三维农场;游戏开发;碰撞检测;休闲农业;</w:t>
      </w:r>
    </w:p>
    <w:p w14:paraId="5A3B4AE2">
      <w:pPr>
        <w:spacing w:line="440" w:lineRule="exact"/>
        <w:rPr>
          <w:rFonts w:hint="default" w:eastAsiaTheme="minorEastAsia"/>
          <w:color w:val="auto"/>
          <w:sz w:val="24"/>
          <w:szCs w:val="28"/>
          <w:lang w:val="en-US" w:eastAsia="zh-CN"/>
        </w:rPr>
      </w:pPr>
    </w:p>
    <w:p w14:paraId="25E74476">
      <w:pPr>
        <w:spacing w:line="440" w:lineRule="exact"/>
        <w:rPr>
          <w:rFonts w:hint="eastAsia" w:ascii="宋体" w:hAnsi="宋体" w:eastAsia="宋体" w:cs="宋体"/>
          <w:b/>
          <w:bCs/>
          <w:color w:val="auto"/>
          <w:sz w:val="24"/>
          <w:szCs w:val="28"/>
          <w:lang w:val="en-US" w:eastAsia="zh-CN"/>
        </w:rPr>
      </w:pPr>
      <w:r>
        <w:rPr>
          <w:rFonts w:hint="eastAsia" w:ascii="宋体" w:hAnsi="宋体" w:eastAsia="宋体" w:cs="宋体"/>
          <w:b/>
          <w:bCs/>
          <w:color w:val="auto"/>
          <w:sz w:val="24"/>
          <w:szCs w:val="28"/>
          <w:lang w:val="en-US" w:eastAsia="zh-CN"/>
        </w:rPr>
        <w:t>引言</w:t>
      </w:r>
    </w:p>
    <w:p w14:paraId="3BF71A03">
      <w:pPr>
        <w:spacing w:line="440" w:lineRule="exact"/>
        <w:ind w:firstLine="480" w:firstLineChars="200"/>
        <w:rPr>
          <w:rFonts w:ascii="宋体" w:hAnsi="宋体" w:eastAsia="宋体" w:cs="宋体"/>
          <w:sz w:val="24"/>
          <w:szCs w:val="24"/>
        </w:rPr>
      </w:pPr>
      <w:r>
        <w:rPr>
          <w:rFonts w:ascii="宋体" w:hAnsi="宋体" w:eastAsia="宋体" w:cs="宋体"/>
          <w:sz w:val="24"/>
          <w:szCs w:val="24"/>
        </w:rPr>
        <w:t xml:space="preserve">农场游戏是一种模拟仿真类游戏,特点除了有趣 和吸引人之外,还必须有足够丰富的内容来支持用户 体验。 而川剧是中国传统的戏曲艺术之一,在内容、 表演形式、音乐风格等方面都有独特的魅力。 将川剧 元素运用到农场游戏中,可以给游戏添加新的元素, 提升游戏的趣味性和可玩性。 例如,可以在游戏中加 入川剧的音乐和服装,让玩家感受到传统文化的魅 力;也可以将川剧的表演形式运用到游戏的任务和剧情中,增加游戏的情节性和故事感。 此外,川剧强调 的人物性格和情感体验也可以为农场游戏带来新的 思路和创意,让玩家更深入地了解和感受游戏中的角色。农场游戏开发的主要需求有以下几点: </w:t>
      </w:r>
    </w:p>
    <w:p w14:paraId="2AB4DB2D">
      <w:pPr>
        <w:numPr>
          <w:ilvl w:val="0"/>
          <w:numId w:val="0"/>
        </w:numPr>
        <w:spacing w:line="440" w:lineRule="exact"/>
        <w:ind w:firstLine="480" w:firstLineChars="200"/>
        <w:rPr>
          <w:rFonts w:hint="eastAsia" w:ascii="宋体" w:hAnsi="宋体" w:eastAsia="宋体" w:cs="宋体"/>
          <w:sz w:val="24"/>
          <w:szCs w:val="24"/>
          <w:lang w:val="en-US" w:eastAsia="zh-CN"/>
        </w:rPr>
      </w:pPr>
      <w:r>
        <w:rPr>
          <w:rFonts w:ascii="宋体" w:hAnsi="宋体" w:eastAsia="宋体" w:cs="宋体"/>
          <w:kern w:val="2"/>
          <w:sz w:val="24"/>
          <w:szCs w:val="24"/>
          <w:lang w:val="en-US" w:eastAsia="zh-CN" w:bidi="ar-SA"/>
        </w:rPr>
        <w:t>1)</w:t>
      </w:r>
      <w:r>
        <w:rPr>
          <w:rFonts w:ascii="宋体" w:hAnsi="宋体" w:eastAsia="宋体" w:cs="宋体"/>
          <w:sz w:val="24"/>
          <w:szCs w:val="24"/>
        </w:rPr>
        <w:t xml:space="preserve">游戏设计。需要一个好的游戏设计来确定游戏的玩法、关卡、任务、道具和角色等。 </w:t>
      </w:r>
    </w:p>
    <w:p w14:paraId="7871E1B3">
      <w:pPr>
        <w:numPr>
          <w:ilvl w:val="0"/>
          <w:numId w:val="0"/>
        </w:numPr>
        <w:spacing w:line="440" w:lineRule="exact"/>
        <w:ind w:firstLine="480" w:firstLineChars="200"/>
        <w:rPr>
          <w:rFonts w:ascii="宋体" w:hAnsi="宋体" w:eastAsia="宋体" w:cs="宋体"/>
          <w:sz w:val="24"/>
          <w:szCs w:val="24"/>
        </w:rPr>
      </w:pPr>
      <w:r>
        <w:rPr>
          <w:rFonts w:ascii="宋体" w:hAnsi="宋体" w:eastAsia="宋体" w:cs="宋体"/>
          <w:sz w:val="24"/>
          <w:szCs w:val="24"/>
        </w:rPr>
        <w:t xml:space="preserve">2)图形设计。需要图形设计师制作各种农场元素、角色、场景等,以及UI设计师制作用户界面。 </w:t>
      </w:r>
    </w:p>
    <w:p w14:paraId="7B63FFD9">
      <w:pPr>
        <w:numPr>
          <w:ilvl w:val="0"/>
          <w:numId w:val="0"/>
        </w:numPr>
        <w:spacing w:line="440" w:lineRule="exact"/>
        <w:ind w:firstLine="480" w:firstLineChars="200"/>
        <w:rPr>
          <w:rFonts w:hint="eastAsia" w:ascii="宋体" w:hAnsi="宋体" w:eastAsia="宋体" w:cs="宋体"/>
          <w:sz w:val="24"/>
          <w:szCs w:val="24"/>
          <w:lang w:val="en-US" w:eastAsia="zh-CN"/>
        </w:rPr>
      </w:pPr>
      <w:r>
        <w:rPr>
          <w:rFonts w:ascii="宋体" w:hAnsi="宋体" w:eastAsia="宋体" w:cs="宋体"/>
          <w:sz w:val="24"/>
          <w:szCs w:val="24"/>
        </w:rPr>
        <w:t>3)程序开发。需要程序员开发游戏逻辑、数据存储、网络通讯等核心功能。</w:t>
      </w:r>
    </w:p>
    <w:p w14:paraId="798BBE02">
      <w:pPr>
        <w:spacing w:line="440" w:lineRule="exact"/>
        <w:ind w:firstLine="480" w:firstLineChars="200"/>
        <w:rPr>
          <w:rFonts w:ascii="宋体" w:hAnsi="宋体" w:eastAsia="宋体" w:cs="宋体"/>
          <w:sz w:val="24"/>
          <w:szCs w:val="24"/>
        </w:rPr>
      </w:pPr>
      <w:r>
        <w:rPr>
          <w:rFonts w:ascii="宋体" w:hAnsi="宋体" w:eastAsia="宋体" w:cs="宋体"/>
          <w:sz w:val="24"/>
          <w:szCs w:val="24"/>
        </w:rPr>
        <w:t xml:space="preserve">4)音效制作。需要音效设计师制作游戏中各种音效、背景音乐等。 </w:t>
      </w:r>
    </w:p>
    <w:p w14:paraId="75C91449">
      <w:pPr>
        <w:spacing w:line="440" w:lineRule="exact"/>
        <w:ind w:firstLine="480" w:firstLineChars="200"/>
        <w:rPr>
          <w:rFonts w:ascii="宋体" w:hAnsi="宋体" w:eastAsia="宋体" w:cs="宋体"/>
          <w:sz w:val="24"/>
          <w:szCs w:val="24"/>
        </w:rPr>
      </w:pPr>
      <w:r>
        <w:rPr>
          <w:rFonts w:ascii="宋体" w:hAnsi="宋体" w:eastAsia="宋体" w:cs="宋体"/>
          <w:sz w:val="24"/>
          <w:szCs w:val="24"/>
        </w:rPr>
        <w:t>5)测试和优化</w:t>
      </w:r>
      <w:r>
        <w:rPr>
          <w:rFonts w:hint="eastAsia" w:ascii="宋体" w:hAnsi="宋体" w:eastAsia="宋体" w:cs="宋体"/>
          <w:sz w:val="24"/>
          <w:szCs w:val="24"/>
          <w:lang w:eastAsia="zh-CN"/>
        </w:rPr>
        <w:t>。</w:t>
      </w:r>
      <w:r>
        <w:rPr>
          <w:rFonts w:ascii="宋体" w:hAnsi="宋体" w:eastAsia="宋体" w:cs="宋体"/>
          <w:sz w:val="24"/>
          <w:szCs w:val="24"/>
        </w:rPr>
        <w:t xml:space="preserve">需要测试人员对游戏进行全面测试,优化游戏的性能和体验。 </w:t>
      </w:r>
    </w:p>
    <w:p w14:paraId="0D8B311C">
      <w:pPr>
        <w:spacing w:line="440" w:lineRule="exact"/>
        <w:ind w:firstLine="480" w:firstLineChars="200"/>
        <w:rPr>
          <w:rFonts w:ascii="宋体" w:hAnsi="宋体" w:eastAsia="宋体" w:cs="宋体"/>
          <w:sz w:val="24"/>
          <w:szCs w:val="24"/>
        </w:rPr>
      </w:pPr>
      <w:r>
        <w:rPr>
          <w:rFonts w:ascii="宋体" w:hAnsi="宋体" w:eastAsia="宋体" w:cs="宋体"/>
          <w:sz w:val="24"/>
          <w:szCs w:val="24"/>
        </w:rPr>
        <w:t xml:space="preserve">6)运营和推广。需要市场营销人员进行游戏的推广和运营,提高游戏的知名度和用户量。 </w:t>
      </w:r>
    </w:p>
    <w:p w14:paraId="0ADE78F9">
      <w:pPr>
        <w:spacing w:line="440" w:lineRule="exact"/>
        <w:ind w:firstLine="480" w:firstLineChars="200"/>
        <w:rPr>
          <w:rFonts w:ascii="宋体" w:hAnsi="宋体" w:eastAsia="宋体" w:cs="宋体"/>
          <w:sz w:val="24"/>
          <w:szCs w:val="24"/>
        </w:rPr>
      </w:pPr>
      <w:r>
        <w:rPr>
          <w:rFonts w:ascii="宋体" w:hAnsi="宋体" w:eastAsia="宋体" w:cs="宋体"/>
          <w:sz w:val="24"/>
          <w:szCs w:val="24"/>
        </w:rPr>
        <w:t xml:space="preserve">7)社交互动。需要与社交平台进行集成,让用户与好友互动、分享游戏成果。 </w:t>
      </w:r>
    </w:p>
    <w:p w14:paraId="5F4FCDB0">
      <w:pPr>
        <w:spacing w:line="440" w:lineRule="exact"/>
        <w:ind w:firstLine="480" w:firstLineChars="200"/>
        <w:rPr>
          <w:rFonts w:hint="eastAsia" w:ascii="宋体" w:hAnsi="宋体" w:eastAsia="宋体" w:cs="宋体"/>
          <w:color w:val="auto"/>
          <w:sz w:val="24"/>
          <w:szCs w:val="28"/>
          <w:lang w:val="en-US" w:eastAsia="zh-CN"/>
        </w:rPr>
      </w:pPr>
      <w:r>
        <w:rPr>
          <w:rFonts w:ascii="宋体" w:hAnsi="宋体" w:eastAsia="宋体" w:cs="宋体"/>
          <w:sz w:val="24"/>
          <w:szCs w:val="24"/>
        </w:rPr>
        <w:t>8)数据分析。需要数据分析人员收集和分析用户数据,以便优化游戏体验和改进营销策略。</w:t>
      </w:r>
    </w:p>
    <w:p w14:paraId="47E7E8BF">
      <w:pPr>
        <w:pStyle w:val="3"/>
        <w:pageBreakBefore w:val="0"/>
        <w:widowControl w:val="0"/>
        <w:kinsoku/>
        <w:wordWrap/>
        <w:overflowPunct/>
        <w:topLinePunct w:val="0"/>
        <w:autoSpaceDE/>
        <w:autoSpaceDN/>
        <w:bidi w:val="0"/>
        <w:adjustRightInd/>
        <w:snapToGrid/>
        <w:spacing w:line="440" w:lineRule="exact"/>
        <w:textAlignment w:val="auto"/>
        <w:rPr>
          <w:rFonts w:hint="eastAsia"/>
          <w:lang w:val="en-US" w:eastAsia="zh-CN"/>
        </w:rPr>
      </w:pPr>
      <w:r>
        <w:rPr>
          <w:rFonts w:hint="eastAsia" w:ascii="黑体" w:hAnsi="黑体" w:cs="黑体"/>
          <w:b w:val="0"/>
          <w:bCs/>
          <w:sz w:val="28"/>
          <w:szCs w:val="21"/>
          <w:lang w:val="en-US" w:eastAsia="zh-CN"/>
        </w:rPr>
        <w:t>一</w:t>
      </w:r>
      <w:r>
        <w:rPr>
          <w:rFonts w:hint="eastAsia" w:ascii="黑体" w:hAnsi="黑体" w:eastAsia="黑体" w:cs="黑体"/>
          <w:b w:val="0"/>
          <w:bCs/>
          <w:sz w:val="28"/>
          <w:szCs w:val="21"/>
          <w:lang w:val="en-US" w:eastAsia="zh-CN"/>
        </w:rPr>
        <w:t>.背景</w:t>
      </w:r>
    </w:p>
    <w:p w14:paraId="16C782CE">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随着科技的飞速发展，虚拟现实（VR）技术已经成为一个跨领域的重要应用，它不仅在娱乐、游戏、教育和军事等领域展现出巨大的潜力，而且在农业领域也显示出了其独特的应用价值。特别是在农场游戏的开发中，VR技术的应用能够为用户提供更加沉浸式的游戏体验，让玩家能够身临其境地体验农场的真实感觉，更深入地了解农业生产的过程和技术，同时提高玩家的农业知识和技能。</w:t>
      </w:r>
    </w:p>
    <w:p w14:paraId="4E1476CD">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在这一背景下，本文探讨了基于VR技术的三维农场游戏的开发应用。文章从技术实现、游戏设计、用户体验等多个角度进行分析和讨论，旨在为相关领域的研究和应用提供借鉴和思路。农场游戏作为一种模拟仿真类游戏，除了需要有趣和吸引人的游戏设计外，还需要有足够的内容来支持用户体验。将VR技术与农场游戏结合，不仅可以增强游戏的趣味性和可玩性，还能让玩家在游戏中体验到农业生产的全过程，从而对农业有更深入的认识和关注。</w:t>
      </w:r>
    </w:p>
    <w:p w14:paraId="23468053">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color w:val="auto"/>
          <w:sz w:val="24"/>
          <w:szCs w:val="28"/>
          <w:lang w:val="en-US" w:eastAsia="zh-CN"/>
        </w:rPr>
      </w:pPr>
      <w:r>
        <w:rPr>
          <w:rFonts w:hint="eastAsia" w:ascii="宋体" w:hAnsi="宋体" w:eastAsia="宋体" w:cs="宋体"/>
          <w:sz w:val="24"/>
          <w:szCs w:val="28"/>
          <w:lang w:val="en-US" w:eastAsia="zh-CN"/>
        </w:rPr>
        <w:t>此外，VR技术的应用还能够提升游戏的教育价值，通过模拟真实的农场环境和农业生产活动，玩家可以在娱乐的同时学习到农业知识，培养耐心和责任感，增强对环境保护和生态平衡的意识。因此，本文的研究不仅关注于技术层面的实现，也关注于如何通过VR技术提升农场游戏的教育和娱乐价值，以及如何通过游戏设计来增强玩家的沉浸感和游戏体验。</w:t>
      </w:r>
    </w:p>
    <w:p w14:paraId="073AD76C">
      <w:pPr>
        <w:pStyle w:val="3"/>
        <w:keepNext/>
        <w:keepLines/>
        <w:pageBreakBefore w:val="0"/>
        <w:widowControl w:val="0"/>
        <w:numPr>
          <w:ilvl w:val="0"/>
          <w:numId w:val="0"/>
        </w:numPr>
        <w:kinsoku/>
        <w:wordWrap/>
        <w:overflowPunct/>
        <w:topLinePunct w:val="0"/>
        <w:autoSpaceDE/>
        <w:autoSpaceDN/>
        <w:bidi w:val="0"/>
        <w:adjustRightInd/>
        <w:snapToGrid/>
        <w:spacing w:line="440" w:lineRule="exact"/>
        <w:textAlignment w:val="auto"/>
        <w:rPr>
          <w:rFonts w:hint="eastAsia" w:ascii="黑体" w:hAnsi="黑体" w:eastAsia="黑体" w:cs="黑体"/>
          <w:b w:val="0"/>
          <w:bCs/>
          <w:sz w:val="28"/>
          <w:szCs w:val="21"/>
          <w:lang w:val="en-US" w:eastAsia="zh-CN"/>
        </w:rPr>
      </w:pPr>
      <w:r>
        <w:rPr>
          <w:rFonts w:hint="eastAsia" w:ascii="黑体" w:hAnsi="黑体" w:cs="黑体"/>
          <w:b w:val="0"/>
          <w:bCs/>
          <w:kern w:val="2"/>
          <w:sz w:val="28"/>
          <w:szCs w:val="21"/>
          <w:lang w:val="en-US" w:eastAsia="zh-CN" w:bidi="ar-SA"/>
        </w:rPr>
        <w:t>二</w:t>
      </w:r>
      <w:r>
        <w:rPr>
          <w:rFonts w:hint="eastAsia" w:ascii="黑体" w:hAnsi="黑体" w:eastAsia="黑体" w:cs="黑体"/>
          <w:b w:val="0"/>
          <w:bCs/>
          <w:kern w:val="2"/>
          <w:sz w:val="28"/>
          <w:szCs w:val="21"/>
          <w:lang w:val="en-US" w:eastAsia="zh-CN" w:bidi="ar-SA"/>
        </w:rPr>
        <w:t>.</w:t>
      </w:r>
      <w:r>
        <w:rPr>
          <w:rFonts w:hint="eastAsia" w:ascii="黑体" w:hAnsi="黑体" w:cs="黑体"/>
          <w:b w:val="0"/>
          <w:bCs/>
          <w:sz w:val="28"/>
          <w:szCs w:val="21"/>
          <w:lang w:val="en-US" w:eastAsia="zh-CN"/>
        </w:rPr>
        <w:t>主要</w:t>
      </w:r>
      <w:r>
        <w:rPr>
          <w:rFonts w:hint="eastAsia" w:ascii="黑体" w:hAnsi="黑体" w:eastAsia="黑体" w:cs="黑体"/>
          <w:b w:val="0"/>
          <w:bCs/>
          <w:sz w:val="28"/>
          <w:szCs w:val="21"/>
          <w:lang w:val="en-US" w:eastAsia="zh-CN"/>
        </w:rPr>
        <w:t>内容</w:t>
      </w:r>
    </w:p>
    <w:p w14:paraId="4128047F">
      <w:pPr>
        <w:pStyle w:val="4"/>
        <w:keepNext/>
        <w:keepLines/>
        <w:pageBreakBefore w:val="0"/>
        <w:widowControl w:val="0"/>
        <w:numPr>
          <w:ilvl w:val="1"/>
          <w:numId w:val="0"/>
        </w:numPr>
        <w:kinsoku/>
        <w:wordWrap/>
        <w:overflowPunct/>
        <w:topLinePunct w:val="0"/>
        <w:autoSpaceDE/>
        <w:autoSpaceDN/>
        <w:bidi w:val="0"/>
        <w:adjustRightInd/>
        <w:snapToGrid/>
        <w:spacing w:line="440" w:lineRule="exact"/>
        <w:ind w:left="0" w:leftChars="0" w:firstLine="0" w:firstLineChars="0"/>
        <w:textAlignment w:val="auto"/>
        <w:rPr>
          <w:rFonts w:hint="eastAsia" w:ascii="黑体" w:hAnsi="黑体" w:eastAsia="黑体" w:cs="黑体"/>
          <w:b w:val="0"/>
          <w:bCs/>
          <w:sz w:val="24"/>
          <w:szCs w:val="20"/>
          <w:lang w:val="en-US" w:eastAsia="zh-CN"/>
        </w:rPr>
      </w:pPr>
      <w:r>
        <w:rPr>
          <w:rFonts w:hint="default" w:ascii="黑体" w:hAnsi="黑体" w:eastAsia="黑体" w:cs="黑体"/>
          <w:b w:val="0"/>
          <w:bCs/>
          <w:kern w:val="2"/>
          <w:sz w:val="24"/>
          <w:szCs w:val="20"/>
          <w:lang w:val="en-US" w:eastAsia="zh-CN" w:bidi="ar-SA"/>
        </w:rPr>
        <w:t>1</w:t>
      </w:r>
      <w:r>
        <w:rPr>
          <w:rFonts w:hint="eastAsia" w:ascii="黑体" w:hAnsi="黑体" w:eastAsia="黑体" w:cs="黑体"/>
          <w:b w:val="0"/>
          <w:bCs/>
          <w:kern w:val="2"/>
          <w:sz w:val="24"/>
          <w:szCs w:val="20"/>
          <w:lang w:val="en-US" w:eastAsia="zh-CN" w:bidi="ar-SA"/>
        </w:rPr>
        <w:t xml:space="preserve">. </w:t>
      </w:r>
      <w:r>
        <w:rPr>
          <w:rFonts w:hint="eastAsia" w:ascii="黑体" w:hAnsi="黑体" w:eastAsia="黑体" w:cs="黑体"/>
          <w:b w:val="0"/>
          <w:bCs/>
          <w:sz w:val="24"/>
          <w:szCs w:val="20"/>
          <w:lang w:val="en-US" w:eastAsia="zh-CN"/>
        </w:rPr>
        <w:t>VR技术介绍</w:t>
      </w:r>
    </w:p>
    <w:p w14:paraId="72F72310">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rPr>
        <w:t>VR 技术指的是虚拟现实技术, 是一种通过计算机技术模拟出的三维视觉、声音和交互体验的技术。使用 VR 技术,用户可以穿戴 VR 头盔并进入虚拟世界,感受到与真实世界不同的视觉、听觉和触觉体验,在虚拟空间中进行游戏、教育、培训等活动。VR 技术通常需要包括硬件设备和软件程序两部分:硬件设备主要包括 VR 头盔、手柄、传感器等,软件程序则需要进行定制化开发和设计。目前,VR 技术已广泛应用于医疗、娱乐、游戏、教育、建筑和制造等领域,可通过模拟人类的视觉、听觉和触觉等感官,将用户置身于虚拟现实环境中。</w:t>
      </w:r>
      <w:r>
        <w:rPr>
          <w:rFonts w:hint="eastAsia" w:ascii="宋体" w:hAnsi="宋体" w:eastAsia="宋体" w:cs="宋体"/>
          <w:i w:val="0"/>
          <w:iCs w:val="0"/>
          <w:caps w:val="0"/>
          <w:spacing w:val="0"/>
          <w:sz w:val="24"/>
          <w:szCs w:val="24"/>
          <w:shd w:val="clear" w:fill="FFFFFF"/>
          <w:lang w:val="en-US" w:eastAsia="zh-CN"/>
        </w:rPr>
        <w:t>其中VR技术主要设备：</w:t>
      </w:r>
    </w:p>
    <w:p w14:paraId="23448F05">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i w:val="0"/>
          <w:iCs w:val="0"/>
          <w:caps w:val="0"/>
          <w:spacing w:val="0"/>
          <w:sz w:val="24"/>
          <w:szCs w:val="24"/>
          <w:shd w:val="clear" w:fill="FFFFFF"/>
          <w:lang w:val="en-US" w:eastAsia="zh-CN"/>
        </w:rPr>
      </w:pPr>
    </w:p>
    <w:p w14:paraId="1F230F46">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firstLineChars="0"/>
        <w:jc w:val="both"/>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头戴式显示器：提供360°全景视图，增强身临其境的感觉。</w:t>
      </w:r>
    </w:p>
    <w:p w14:paraId="16B3BA63">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firstLineChars="0"/>
        <w:jc w:val="both"/>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位置追踪设备：追踪用户头部和手部的运动，实时更新虚拟现实环境的视角和交互方式。</w:t>
      </w:r>
    </w:p>
    <w:p w14:paraId="4A565FE1">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firstLineChars="0"/>
        <w:jc w:val="both"/>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虚拟现实引擎：模拟和计算虚拟现实环境中的物理交互、光影变化、声音等元素。</w:t>
      </w:r>
    </w:p>
    <w:p w14:paraId="3F71AC6E">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420" w:leftChars="0" w:hanging="420" w:firstLineChars="0"/>
        <w:jc w:val="both"/>
        <w:textAlignment w:val="auto"/>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交互设备：如手柄、手套等，允许用户与虚拟环境互动。</w:t>
      </w:r>
    </w:p>
    <w:p w14:paraId="17DA8B6E">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宋体" w:hAnsi="宋体" w:eastAsia="宋体" w:cs="宋体"/>
          <w:i w:val="0"/>
          <w:iCs w:val="0"/>
          <w:caps w:val="0"/>
          <w:spacing w:val="0"/>
          <w:sz w:val="24"/>
          <w:szCs w:val="24"/>
          <w:shd w:val="clear" w:fill="FFFFFF"/>
          <w:lang w:eastAsia="zh-CN"/>
        </w:rPr>
      </w:pPr>
      <w:r>
        <w:rPr>
          <w:rFonts w:hint="eastAsia" w:ascii="宋体" w:hAnsi="宋体" w:eastAsia="宋体" w:cs="宋体"/>
          <w:i w:val="0"/>
          <w:iCs w:val="0"/>
          <w:caps w:val="0"/>
          <w:spacing w:val="0"/>
          <w:sz w:val="24"/>
          <w:szCs w:val="24"/>
          <w:shd w:val="clear" w:fill="FFFFFF"/>
        </w:rPr>
        <w:t>VR 技术还可以通过人工智能技术来增强虚拟现实环境的逼真度,如智能语音交互、自然语言处理、情感识别等技术。综上所述,VR 技术通过多种技术手段来模拟现实环境,让用户可以在虚拟世界中感受到真实的体验,从而提供更加丰富、直观和体验化的交互方式</w:t>
      </w:r>
      <w:r>
        <w:rPr>
          <w:rFonts w:hint="eastAsia" w:ascii="宋体" w:hAnsi="宋体" w:eastAsia="宋体" w:cs="宋体"/>
          <w:i w:val="0"/>
          <w:iCs w:val="0"/>
          <w:caps w:val="0"/>
          <w:spacing w:val="0"/>
          <w:sz w:val="24"/>
          <w:szCs w:val="24"/>
          <w:shd w:val="clear" w:fill="FFFFFF"/>
          <w:lang w:eastAsia="zh-CN"/>
        </w:rPr>
        <w:t>。</w:t>
      </w:r>
    </w:p>
    <w:p w14:paraId="06075767">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宋体" w:hAnsi="宋体" w:eastAsia="宋体" w:cs="宋体"/>
          <w:i w:val="0"/>
          <w:iCs w:val="0"/>
          <w:caps w:val="0"/>
          <w:spacing w:val="0"/>
          <w:sz w:val="24"/>
          <w:szCs w:val="24"/>
          <w:shd w:val="clear" w:fill="FFFFFF"/>
          <w:lang w:val="en-US" w:eastAsia="zh-CN"/>
        </w:rPr>
      </w:pPr>
    </w:p>
    <w:p w14:paraId="46222854">
      <w:pPr>
        <w:pStyle w:val="4"/>
        <w:pageBreakBefore w:val="0"/>
        <w:widowControl w:val="0"/>
        <w:numPr>
          <w:ilvl w:val="0"/>
          <w:numId w:val="2"/>
        </w:numPr>
        <w:kinsoku/>
        <w:wordWrap/>
        <w:overflowPunct/>
        <w:topLinePunct w:val="0"/>
        <w:autoSpaceDE/>
        <w:autoSpaceDN/>
        <w:bidi w:val="0"/>
        <w:adjustRightInd/>
        <w:snapToGrid/>
        <w:spacing w:line="440" w:lineRule="exact"/>
        <w:textAlignment w:val="auto"/>
        <w:rPr>
          <w:rFonts w:hint="eastAsia" w:ascii="黑体" w:hAnsi="黑体" w:eastAsia="黑体" w:cs="黑体"/>
          <w:b w:val="0"/>
          <w:bCs/>
          <w:sz w:val="24"/>
          <w:szCs w:val="20"/>
          <w:lang w:val="en-US" w:eastAsia="zh-CN"/>
        </w:rPr>
      </w:pPr>
      <w:r>
        <w:rPr>
          <w:rFonts w:hint="eastAsia" w:ascii="黑体" w:hAnsi="黑体" w:eastAsia="黑体" w:cs="黑体"/>
          <w:b w:val="0"/>
          <w:bCs/>
          <w:sz w:val="24"/>
          <w:szCs w:val="20"/>
          <w:lang w:val="en-US" w:eastAsia="zh-CN"/>
        </w:rPr>
        <w:t xml:space="preserve"> 三维农场游戏开发流程设计</w:t>
      </w:r>
    </w:p>
    <w:p w14:paraId="415AC74E">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（1）需求分析：首先，需要了解用户对三维农场游戏的需求和期望，包括游戏的类型、玩法、场景和游戏关卡等方面。在这个阶段，需要与用户或客户进行沟通和交流，以确定开发方向和功能。</w:t>
      </w:r>
    </w:p>
    <w:p w14:paraId="356EC34B">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（2）技术选型：根据需求分析结果，选择合适的游戏引擎和开发语言，如Unity或Unreal Engine，并确定游戏所需的各种技术框架和工具。</w:t>
      </w:r>
    </w:p>
    <w:p w14:paraId="0B02842C">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（3）美术和音效设计：三维农场游戏需要有精美的场景和模型设计，需要与美术设计师和音效设计师合作，共同制定游戏场景和道具的设计方案，特别在游戏中加入川剧的音乐和服装，加入川剧文化元素。</w:t>
      </w:r>
    </w:p>
    <w:p w14:paraId="3161F96E">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（4）游戏架构设计：在游戏架构设计阶段，需要确定游戏的结构和逻辑，包括游戏流程、关卡设计、角色设置、任务系统和游戏商城等。</w:t>
      </w:r>
    </w:p>
    <w:p w14:paraId="652DD347">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（5）编码和调试：在这个阶段，开发人员按照设计方案进行编码，并进行测试，需要保证游戏的操作稳定、流畅。</w:t>
      </w:r>
    </w:p>
    <w:p w14:paraId="72CCED1C">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6）发布和维护：游戏开发完成后，需要进行发布和上线。上线后，需要对游戏进行维护和更新，包括修复BUG、添加新功能、优化体验等；同时，也需要与用户进行互动和交流，收集用户反馈并不断改进游戏的质量。</w:t>
      </w:r>
    </w:p>
    <w:p w14:paraId="1CA5A5D5">
      <w:pPr>
        <w:spacing w:line="440" w:lineRule="exact"/>
      </w:pPr>
    </w:p>
    <w:p w14:paraId="13C930FF">
      <w:pPr>
        <w:spacing w:line="440" w:lineRule="exact"/>
        <w:rPr>
          <w:rFonts w:hint="eastAsia"/>
          <w:color w:val="auto"/>
          <w:sz w:val="24"/>
          <w:szCs w:val="28"/>
          <w:lang w:val="en-US" w:eastAsia="zh-CN"/>
        </w:rPr>
      </w:pPr>
    </w:p>
    <w:p w14:paraId="6DDF3E08">
      <w:pPr>
        <w:spacing w:line="440" w:lineRule="exact"/>
        <w:rPr>
          <w:rFonts w:hint="eastAsia"/>
          <w:color w:val="auto"/>
          <w:sz w:val="24"/>
          <w:szCs w:val="28"/>
          <w:lang w:val="en-US" w:eastAsia="zh-CN"/>
        </w:rPr>
      </w:pPr>
    </w:p>
    <w:p w14:paraId="2A539A80">
      <w:pPr>
        <w:spacing w:line="440" w:lineRule="exact"/>
        <w:jc w:val="center"/>
        <w:rPr>
          <w:rFonts w:hint="eastAsia" w:ascii="宋体" w:hAnsi="宋体" w:eastAsia="宋体" w:cs="宋体"/>
          <w:color w:val="auto"/>
          <w:sz w:val="21"/>
          <w:szCs w:val="21"/>
          <w:lang w:val="en-US" w:eastAsia="zh-CN"/>
        </w:rPr>
      </w:pPr>
      <w:r>
        <w:rPr>
          <w:rFonts w:hint="eastAsia" w:ascii="宋体" w:hAnsi="宋体" w:eastAsia="宋体" w:cs="宋体"/>
          <w:sz w:val="21"/>
          <w:szCs w:val="21"/>
        </w:rPr>
        <w:drawing>
          <wp:anchor distT="0" distB="0" distL="114300" distR="114300" simplePos="0" relativeHeight="251659264" behindDoc="0" locked="0" layoutInCell="1" allowOverlap="1">
            <wp:simplePos x="0" y="0"/>
            <wp:positionH relativeFrom="column">
              <wp:posOffset>184150</wp:posOffset>
            </wp:positionH>
            <wp:positionV relativeFrom="paragraph">
              <wp:posOffset>31750</wp:posOffset>
            </wp:positionV>
            <wp:extent cx="4942840" cy="3417570"/>
            <wp:effectExtent l="0" t="0" r="10160" b="1143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942840" cy="3417570"/>
                    </a:xfrm>
                    <a:prstGeom prst="rect">
                      <a:avLst/>
                    </a:prstGeom>
                    <a:noFill/>
                    <a:ln>
                      <a:noFill/>
                    </a:ln>
                  </pic:spPr>
                </pic:pic>
              </a:graphicData>
            </a:graphic>
          </wp:anchor>
        </w:drawing>
      </w:r>
      <w:r>
        <w:rPr>
          <w:rFonts w:hint="eastAsia" w:ascii="宋体" w:hAnsi="宋体" w:eastAsia="宋体" w:cs="宋体"/>
          <w:sz w:val="21"/>
          <w:szCs w:val="21"/>
          <w:lang w:val="en-US" w:eastAsia="zh-CN"/>
        </w:rPr>
        <w:t xml:space="preserve">图1 </w:t>
      </w:r>
      <w:r>
        <w:rPr>
          <w:rFonts w:hint="eastAsia" w:ascii="宋体" w:hAnsi="宋体" w:eastAsia="宋体" w:cs="宋体"/>
          <w:sz w:val="21"/>
          <w:szCs w:val="21"/>
        </w:rPr>
        <w:t>三维农场游戏开发流程图</w:t>
      </w:r>
    </w:p>
    <w:p w14:paraId="744BC0EC">
      <w:pPr>
        <w:pStyle w:val="4"/>
        <w:pageBreakBefore w:val="0"/>
        <w:widowControl w:val="0"/>
        <w:numPr>
          <w:ilvl w:val="0"/>
          <w:numId w:val="2"/>
        </w:numPr>
        <w:kinsoku/>
        <w:wordWrap/>
        <w:overflowPunct/>
        <w:topLinePunct w:val="0"/>
        <w:autoSpaceDE/>
        <w:autoSpaceDN/>
        <w:bidi w:val="0"/>
        <w:adjustRightInd/>
        <w:snapToGrid/>
        <w:spacing w:line="440" w:lineRule="exact"/>
        <w:textAlignment w:val="auto"/>
        <w:rPr>
          <w:rFonts w:hint="default"/>
          <w:color w:val="auto"/>
          <w:sz w:val="24"/>
          <w:szCs w:val="28"/>
          <w:lang w:val="en-US" w:eastAsia="zh-CN"/>
        </w:rPr>
      </w:pPr>
      <w:r>
        <w:rPr>
          <w:rFonts w:hint="eastAsia" w:ascii="黑体" w:hAnsi="黑体" w:eastAsia="黑体" w:cs="黑体"/>
          <w:b w:val="0"/>
          <w:bCs/>
          <w:sz w:val="24"/>
          <w:szCs w:val="20"/>
        </w:rPr>
        <w:t>三维农场游戏功能模块开发设计</w:t>
      </w:r>
    </w:p>
    <w:p w14:paraId="182EEE30">
      <w:pPr>
        <w:pageBreakBefore w:val="0"/>
        <w:widowControl w:val="0"/>
        <w:kinsoku/>
        <w:wordWrap/>
        <w:overflowPunct/>
        <w:topLinePunct w:val="0"/>
        <w:autoSpaceDE/>
        <w:autoSpaceDN/>
        <w:bidi w:val="0"/>
        <w:adjustRightInd/>
        <w:snapToGrid/>
        <w:spacing w:line="440" w:lineRule="exact"/>
        <w:textAlignment w:val="auto"/>
        <w:rPr>
          <w:rFonts w:hint="eastAsia" w:ascii="黑体" w:hAnsi="黑体" w:eastAsia="黑体" w:cs="黑体"/>
          <w:b w:val="0"/>
          <w:bCs/>
          <w:sz w:val="24"/>
          <w:szCs w:val="20"/>
        </w:rPr>
      </w:pPr>
      <w:r>
        <w:rPr>
          <w:rFonts w:ascii="宋体" w:hAnsi="宋体" w:eastAsia="宋体" w:cs="宋体"/>
          <w:sz w:val="24"/>
          <w:szCs w:val="24"/>
        </w:rPr>
        <w:t>三维农场游戏功能模块开发设计如图</w:t>
      </w:r>
      <w:r>
        <w:rPr>
          <w:rFonts w:hint="eastAsia" w:ascii="宋体" w:hAnsi="宋体" w:eastAsia="宋体" w:cs="宋体"/>
          <w:sz w:val="24"/>
          <w:szCs w:val="24"/>
          <w:lang w:val="en-US" w:eastAsia="zh-CN"/>
        </w:rPr>
        <w:t>2</w:t>
      </w:r>
      <w:r>
        <w:rPr>
          <w:rFonts w:ascii="宋体" w:hAnsi="宋体" w:eastAsia="宋体" w:cs="宋体"/>
          <w:sz w:val="24"/>
          <w:szCs w:val="24"/>
        </w:rPr>
        <w:t>所示。</w:t>
      </w:r>
      <w:r>
        <w:drawing>
          <wp:anchor distT="0" distB="0" distL="114300" distR="114300" simplePos="0" relativeHeight="251660288" behindDoc="0" locked="0" layoutInCell="1" allowOverlap="1">
            <wp:simplePos x="0" y="0"/>
            <wp:positionH relativeFrom="column">
              <wp:posOffset>127000</wp:posOffset>
            </wp:positionH>
            <wp:positionV relativeFrom="paragraph">
              <wp:posOffset>412115</wp:posOffset>
            </wp:positionV>
            <wp:extent cx="4541520" cy="3430270"/>
            <wp:effectExtent l="0" t="0" r="5080" b="1143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541520" cy="3430270"/>
                    </a:xfrm>
                    <a:prstGeom prst="rect">
                      <a:avLst/>
                    </a:prstGeom>
                    <a:noFill/>
                    <a:ln>
                      <a:noFill/>
                    </a:ln>
                  </pic:spPr>
                </pic:pic>
              </a:graphicData>
            </a:graphic>
          </wp:anchor>
        </w:drawing>
      </w:r>
    </w:p>
    <w:p w14:paraId="0C6DD981">
      <w:pPr>
        <w:rPr>
          <w:rFonts w:hint="default" w:ascii="黑体" w:hAnsi="黑体" w:eastAsia="黑体" w:cs="黑体"/>
          <w:b w:val="0"/>
          <w:bCs/>
          <w:sz w:val="24"/>
          <w:szCs w:val="20"/>
          <w:lang w:val="en-US" w:eastAsia="zh-CN"/>
        </w:rPr>
      </w:pPr>
    </w:p>
    <w:p w14:paraId="20A90A57">
      <w:pPr>
        <w:spacing w:line="440" w:lineRule="exact"/>
        <w:jc w:val="center"/>
        <w:rPr>
          <w:rFonts w:hint="default"/>
          <w:color w:val="auto"/>
          <w:sz w:val="21"/>
          <w:szCs w:val="22"/>
          <w:lang w:val="en-US" w:eastAsia="zh-CN"/>
        </w:rPr>
      </w:pPr>
      <w:r>
        <w:rPr>
          <w:rFonts w:hint="eastAsia"/>
          <w:color w:val="auto"/>
          <w:sz w:val="21"/>
          <w:szCs w:val="22"/>
          <w:lang w:val="en-US" w:eastAsia="zh-CN"/>
        </w:rPr>
        <w:t xml:space="preserve">图2 </w:t>
      </w:r>
      <w:r>
        <w:rPr>
          <w:rFonts w:ascii="宋体" w:hAnsi="宋体" w:eastAsia="宋体" w:cs="宋体"/>
          <w:sz w:val="21"/>
          <w:szCs w:val="21"/>
        </w:rPr>
        <w:t>三维农场游戏功能模块开发设计图</w:t>
      </w:r>
    </w:p>
    <w:p w14:paraId="610A9D0C">
      <w:pPr>
        <w:spacing w:line="440" w:lineRule="exact"/>
        <w:rPr>
          <w:rFonts w:hint="eastAsia"/>
          <w:color w:val="auto"/>
          <w:sz w:val="24"/>
          <w:szCs w:val="28"/>
          <w:lang w:val="en-US" w:eastAsia="zh-CN"/>
        </w:rPr>
      </w:pPr>
    </w:p>
    <w:p w14:paraId="00BAB992">
      <w:pPr>
        <w:numPr>
          <w:ilvl w:val="0"/>
          <w:numId w:val="0"/>
        </w:numPr>
        <w:spacing w:line="440" w:lineRule="exact"/>
        <w:rPr>
          <w:rFonts w:hint="eastAsia" w:ascii="宋体" w:hAnsi="宋体" w:eastAsia="宋体" w:cs="宋体"/>
          <w:color w:val="auto"/>
          <w:sz w:val="24"/>
          <w:szCs w:val="28"/>
          <w:lang w:val="en-US" w:eastAsia="zh-CN"/>
        </w:rPr>
      </w:pPr>
      <w:r>
        <w:rPr>
          <w:rFonts w:hint="eastAsia" w:ascii="宋体" w:hAnsi="宋体" w:eastAsia="宋体" w:cs="宋体"/>
          <w:color w:val="auto"/>
          <w:kern w:val="2"/>
          <w:sz w:val="24"/>
          <w:szCs w:val="28"/>
          <w:lang w:val="en-US" w:eastAsia="zh-CN" w:bidi="ar-SA"/>
        </w:rPr>
        <w:t>（1）</w:t>
      </w:r>
      <w:r>
        <w:rPr>
          <w:rFonts w:hint="eastAsia" w:ascii="宋体" w:hAnsi="宋体" w:eastAsia="宋体" w:cs="宋体"/>
          <w:color w:val="auto"/>
          <w:sz w:val="24"/>
          <w:szCs w:val="28"/>
          <w:lang w:val="en-US" w:eastAsia="zh-CN"/>
        </w:rPr>
        <w:t>功能模块基础框架：</w:t>
      </w:r>
    </w:p>
    <w:p w14:paraId="567EEC7A">
      <w:pPr>
        <w:numPr>
          <w:ilvl w:val="0"/>
          <w:numId w:val="0"/>
        </w:numPr>
        <w:spacing w:line="440" w:lineRule="exact"/>
        <w:ind w:firstLine="480" w:firstLineChars="200"/>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基础框架是整个游戏系统的核心，主要负责与操作系统的信息共享。包括游戏菜单和场景绘制两部分。游戏菜单用于设置游戏参数、购买游戏装备、登录和退出游戏；场景绘制则用于构建游戏中的场景，创建游戏中的农场、动植物和农机设备等。</w:t>
      </w:r>
    </w:p>
    <w:p w14:paraId="2CE28AB2">
      <w:pPr>
        <w:spacing w:line="440" w:lineRule="exact"/>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（2）碰撞检测模块：</w:t>
      </w:r>
    </w:p>
    <w:p w14:paraId="2DEA7432">
      <w:pPr>
        <w:spacing w:line="440" w:lineRule="exact"/>
        <w:ind w:firstLine="480" w:firstLineChars="200"/>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碰撞检测模块是三维农场游戏中的重要模块，能检测游戏中物体之间的碰撞并做出相应的反应，保证游戏的真实性和可玩性。需要检测的物体包括农机设备、玩家、农场建筑物、农作物和道具等。碰撞检测模块需要及时做出反应，例如玩家碰撞到围墙时停止前进，玩家碰撞到农作物时果实掉落，农机撞压到农作物时农作物被撞倒等。</w:t>
      </w:r>
    </w:p>
    <w:p w14:paraId="1C1ACA3C">
      <w:pPr>
        <w:spacing w:line="440" w:lineRule="exact"/>
        <w:ind w:firstLine="480" w:firstLineChars="200"/>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碰撞检测模块的实现可以使用物理引擎，物理引擎可以模拟物体之间的真实物理特性，如重力、摩擦力、弹性等，从而更加真实地模拟游戏中物体之间的碰撞效果。</w:t>
      </w:r>
    </w:p>
    <w:p w14:paraId="67BB3AD6">
      <w:pPr>
        <w:spacing w:line="440" w:lineRule="exact"/>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（3）模型控制：</w:t>
      </w:r>
    </w:p>
    <w:p w14:paraId="5663601A">
      <w:pPr>
        <w:spacing w:line="440" w:lineRule="exact"/>
        <w:ind w:firstLine="480" w:firstLineChars="200"/>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对游戏实体进行控制，根据实体的类别可以分为游戏玩家和非游戏玩家两类。</w:t>
      </w:r>
    </w:p>
    <w:p w14:paraId="14681C20">
      <w:pPr>
        <w:spacing w:line="440" w:lineRule="exact"/>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游戏玩家控制用于响应键盘与鼠标输入，非游戏玩家控制则用来控制非游戏玩家针对游戏玩家搜索与响应的事件，如农作物被农机撞后死亡和消失的时间等。</w:t>
      </w:r>
    </w:p>
    <w:p w14:paraId="1443E55F">
      <w:pPr>
        <w:spacing w:line="440" w:lineRule="exact"/>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（4）场景画面设计：</w:t>
      </w:r>
    </w:p>
    <w:p w14:paraId="3DF6E74E">
      <w:pPr>
        <w:spacing w:line="440" w:lineRule="exact"/>
        <w:ind w:firstLine="480" w:firstLineChars="200"/>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场景画面设计以自然风光和农场生活为主题，表现出农场的生动场景和活泼气氛。设计包括自然风光、农场建筑、植物和动物、季节特色以及游戏交互等元素，以增强农场的生态特色和互动性。</w:t>
      </w:r>
    </w:p>
    <w:p w14:paraId="6282F989">
      <w:pPr>
        <w:spacing w:line="440" w:lineRule="exact"/>
        <w:ind w:firstLine="420" w:firstLineChars="200"/>
        <w:jc w:val="center"/>
        <w:rPr>
          <w:rFonts w:hint="eastAsia" w:ascii="宋体" w:hAnsi="宋体" w:eastAsia="宋体" w:cs="宋体"/>
          <w:color w:val="auto"/>
          <w:sz w:val="21"/>
          <w:szCs w:val="21"/>
          <w:lang w:val="en-US" w:eastAsia="zh-CN"/>
        </w:rPr>
      </w:pPr>
      <w:r>
        <w:rPr>
          <w:rFonts w:hint="eastAsia" w:ascii="宋体" w:hAnsi="宋体" w:eastAsia="宋体" w:cs="宋体"/>
          <w:sz w:val="21"/>
          <w:szCs w:val="21"/>
        </w:rPr>
        <w:drawing>
          <wp:anchor distT="0" distB="0" distL="114300" distR="114300" simplePos="0" relativeHeight="251661312" behindDoc="0" locked="0" layoutInCell="1" allowOverlap="1">
            <wp:simplePos x="0" y="0"/>
            <wp:positionH relativeFrom="column">
              <wp:posOffset>882650</wp:posOffset>
            </wp:positionH>
            <wp:positionV relativeFrom="paragraph">
              <wp:posOffset>96520</wp:posOffset>
            </wp:positionV>
            <wp:extent cx="3716655" cy="1938020"/>
            <wp:effectExtent l="0" t="0" r="4445" b="5080"/>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716655" cy="1938020"/>
                    </a:xfrm>
                    <a:prstGeom prst="rect">
                      <a:avLst/>
                    </a:prstGeom>
                    <a:noFill/>
                    <a:ln>
                      <a:noFill/>
                    </a:ln>
                  </pic:spPr>
                </pic:pic>
              </a:graphicData>
            </a:graphic>
          </wp:anchor>
        </w:drawing>
      </w:r>
      <w:r>
        <w:rPr>
          <w:rFonts w:hint="eastAsia" w:ascii="宋体" w:hAnsi="宋体" w:eastAsia="宋体" w:cs="宋体"/>
          <w:color w:val="auto"/>
          <w:sz w:val="21"/>
          <w:szCs w:val="21"/>
          <w:lang w:val="en-US" w:eastAsia="zh-CN"/>
        </w:rPr>
        <w:t xml:space="preserve">图3 </w:t>
      </w:r>
      <w:r>
        <w:rPr>
          <w:rFonts w:hint="eastAsia" w:ascii="宋体" w:hAnsi="宋体" w:eastAsia="宋体" w:cs="宋体"/>
          <w:sz w:val="21"/>
          <w:szCs w:val="21"/>
        </w:rPr>
        <w:t>三维农场游戏场景设计图</w:t>
      </w:r>
    </w:p>
    <w:p w14:paraId="2C9D7505">
      <w:pPr>
        <w:spacing w:line="440" w:lineRule="exact"/>
        <w:rPr>
          <w:rFonts w:hint="eastAsia"/>
          <w:lang w:val="en-US" w:eastAsia="zh-CN"/>
        </w:rPr>
      </w:pPr>
    </w:p>
    <w:p w14:paraId="6EDE6021">
      <w:pPr>
        <w:pStyle w:val="3"/>
        <w:pageBreakBefore w:val="0"/>
        <w:widowControl w:val="0"/>
        <w:kinsoku/>
        <w:wordWrap/>
        <w:overflowPunct/>
        <w:topLinePunct w:val="0"/>
        <w:autoSpaceDE/>
        <w:autoSpaceDN/>
        <w:bidi w:val="0"/>
        <w:adjustRightInd/>
        <w:snapToGrid/>
        <w:spacing w:line="440" w:lineRule="exact"/>
        <w:textAlignment w:val="auto"/>
        <w:rPr>
          <w:rFonts w:hint="eastAsia"/>
          <w:color w:val="auto"/>
          <w:sz w:val="24"/>
          <w:szCs w:val="28"/>
          <w:lang w:val="en-US" w:eastAsia="zh-CN"/>
        </w:rPr>
      </w:pPr>
      <w:r>
        <w:rPr>
          <w:rFonts w:hint="eastAsia" w:ascii="黑体" w:hAnsi="黑体" w:cs="黑体"/>
          <w:b w:val="0"/>
          <w:bCs/>
          <w:sz w:val="28"/>
          <w:szCs w:val="21"/>
          <w:lang w:val="en-US" w:eastAsia="zh-CN"/>
        </w:rPr>
        <w:t>三</w:t>
      </w:r>
      <w:r>
        <w:rPr>
          <w:rFonts w:hint="eastAsia" w:ascii="黑体" w:hAnsi="黑体" w:eastAsia="黑体" w:cs="黑体"/>
          <w:b w:val="0"/>
          <w:bCs/>
          <w:sz w:val="28"/>
          <w:szCs w:val="21"/>
          <w:lang w:val="en-US" w:eastAsia="zh-CN"/>
        </w:rPr>
        <w:t>.结论</w:t>
      </w:r>
    </w:p>
    <w:p w14:paraId="125B5C70">
      <w:pPr>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本文基于VR技术设计了三维农场游戏，并探讨了其开发应用。通过实践表明，基于VR技术的三维农场游戏能够为用户提供更加沉浸式的游戏体验，具有以下特点：</w:t>
      </w:r>
    </w:p>
    <w:p w14:paraId="49B97F05">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1. 提供真实的游戏体验：VR技术使得玩家能够感受到身临其境的感觉，增强了游戏的沉浸感。</w:t>
      </w:r>
    </w:p>
    <w:p w14:paraId="6CD06702">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2. 教育与娱乐的结合：三维农场游戏让玩家体验农场种植、养殖、收获等全过程，增加了对农业生产的了解。</w:t>
      </w:r>
    </w:p>
    <w:p w14:paraId="7E8EDA59">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3. 提升农业知识和技能：通过游戏，玩家可以提高自己的农业知识和技能，增进对农村和农业的认识和关注。</w:t>
      </w:r>
    </w:p>
    <w:p w14:paraId="592C70D8">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4. 培养耐心和责任感：游戏中的农场经营活动能够培养玩家的耐心和责任感，增强环境保护和生态平衡的意识。</w:t>
      </w:r>
    </w:p>
    <w:p w14:paraId="163364E9">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5. 创新空间：VR技术的不断发展为三维农场游戏提供了更多的可能性和创新空间。</w:t>
      </w:r>
    </w:p>
    <w:p w14:paraId="52BBAFE1">
      <w:pPr>
        <w:pageBreakBefore w:val="0"/>
        <w:widowControl w:val="0"/>
        <w:kinsoku/>
        <w:wordWrap/>
        <w:overflowPunct/>
        <w:topLinePunct w:val="0"/>
        <w:autoSpaceDE/>
        <w:autoSpaceDN/>
        <w:bidi w:val="0"/>
        <w:adjustRightInd/>
        <w:snapToGrid/>
        <w:spacing w:line="440" w:lineRule="exact"/>
        <w:textAlignment w:val="auto"/>
        <w:rPr>
          <w:rFonts w:hint="eastAsia"/>
          <w:color w:val="auto"/>
          <w:sz w:val="24"/>
          <w:szCs w:val="28"/>
          <w:lang w:val="en-US" w:eastAsia="zh-CN"/>
        </w:rPr>
      </w:pPr>
    </w:p>
    <w:p w14:paraId="3B0BB39D">
      <w:pPr>
        <w:pStyle w:val="3"/>
        <w:pageBreakBefore w:val="0"/>
        <w:widowControl w:val="0"/>
        <w:kinsoku/>
        <w:wordWrap/>
        <w:overflowPunct/>
        <w:topLinePunct w:val="0"/>
        <w:autoSpaceDE/>
        <w:autoSpaceDN/>
        <w:bidi w:val="0"/>
        <w:adjustRightInd/>
        <w:snapToGrid/>
        <w:spacing w:line="440" w:lineRule="exact"/>
        <w:textAlignment w:val="auto"/>
        <w:rPr>
          <w:rFonts w:hint="eastAsia" w:ascii="黑体" w:hAnsi="黑体" w:eastAsia="黑体" w:cs="黑体"/>
          <w:b w:val="0"/>
          <w:bCs/>
          <w:sz w:val="28"/>
          <w:szCs w:val="21"/>
          <w:lang w:val="en-US" w:eastAsia="zh-CN"/>
        </w:rPr>
      </w:pPr>
      <w:r>
        <w:rPr>
          <w:rFonts w:hint="eastAsia" w:ascii="黑体" w:hAnsi="黑体" w:cs="黑体"/>
          <w:b w:val="0"/>
          <w:bCs/>
          <w:sz w:val="28"/>
          <w:szCs w:val="21"/>
          <w:lang w:val="en-US" w:eastAsia="zh-CN"/>
        </w:rPr>
        <w:t>四</w:t>
      </w:r>
      <w:r>
        <w:rPr>
          <w:rFonts w:hint="eastAsia" w:ascii="黑体" w:hAnsi="黑体" w:eastAsia="黑体" w:cs="黑体"/>
          <w:b w:val="0"/>
          <w:bCs/>
          <w:sz w:val="28"/>
          <w:szCs w:val="21"/>
          <w:lang w:val="en-US" w:eastAsia="zh-CN"/>
        </w:rPr>
        <w:t>.展望与思考</w:t>
      </w:r>
    </w:p>
    <w:p w14:paraId="453B4906">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1. 技术进步：随着VR技术的不断进步，未来三维农场游戏将能够提供更加真实和细致的虚拟环境，包括更高级的物理模拟、更自然的交互方式以及更丰富的感官体验。</w:t>
      </w:r>
    </w:p>
    <w:p w14:paraId="1E7A73E3">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2. 教育应用：三维农场游戏在教育领域的应用潜力巨大，可以作为教学工具，帮助学生理解农业科学、生态学和环境科学等复杂概念。</w:t>
      </w:r>
    </w:p>
    <w:p w14:paraId="3258F949">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3. 跨学科融合：将农业科学、环境科学与游戏设计相结合，可以创造出既有趣又有教育意义的游戏内容，促进跨学科的学习和研究。</w:t>
      </w:r>
    </w:p>
    <w:p w14:paraId="6C34DF15">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4. 社会责任：游戏开发者需要考虑游戏对玩家行为的影响，鼓励积极的社会行为，如环境保护和可持续发展。</w:t>
      </w:r>
    </w:p>
    <w:p w14:paraId="5D10071D">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5. 用户体验优化：持续优化用户界面和交互设计，以提高玩家的游戏满意度和沉浸感，同时收集用户反馈，不断改进游戏内容。</w:t>
      </w:r>
    </w:p>
    <w:p w14:paraId="595D0E7A">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6. 市场拓展：探索三维农场游戏在不同年龄层和文化背景下的市场需求，开发适合不同用户群体的游戏版本。</w:t>
      </w:r>
    </w:p>
    <w:p w14:paraId="039649A3">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7. 社交互动：增强游戏的社交功能，让玩家能够与朋友和家人一起体验农场生活，增加游戏的互动性和趣味性。</w:t>
      </w:r>
    </w:p>
    <w:p w14:paraId="0EDE1CA0">
      <w:pPr>
        <w:pageBreakBefore w:val="0"/>
        <w:widowControl w:val="0"/>
        <w:kinsoku/>
        <w:wordWrap/>
        <w:overflowPunct/>
        <w:topLinePunct w:val="0"/>
        <w:autoSpaceDE/>
        <w:autoSpaceDN/>
        <w:bidi w:val="0"/>
        <w:adjustRightInd/>
        <w:snapToGrid/>
        <w:spacing w:line="440" w:lineRule="exact"/>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8. 数据分析：利用数据分析来优化游戏设计，提供个性化的游戏体验，并根据玩家行为来调整游戏内容和营销策略。</w:t>
      </w:r>
    </w:p>
    <w:p w14:paraId="2510A288">
      <w:pPr>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宋体" w:hAnsi="宋体" w:eastAsia="宋体" w:cs="宋体"/>
          <w:color w:val="auto"/>
          <w:sz w:val="24"/>
          <w:szCs w:val="28"/>
          <w:lang w:val="en-US" w:eastAsia="zh-CN"/>
        </w:rPr>
      </w:pPr>
      <w:r>
        <w:rPr>
          <w:rFonts w:hint="eastAsia" w:ascii="宋体" w:hAnsi="宋体" w:eastAsia="宋体" w:cs="宋体"/>
          <w:color w:val="auto"/>
          <w:sz w:val="24"/>
          <w:szCs w:val="28"/>
          <w:lang w:val="en-US" w:eastAsia="zh-CN"/>
        </w:rPr>
        <w:t>总体而言，基于VR技术的三维农场游戏是一个充满潜力的领域，它不仅能够提供娱乐，还能够在教育、环保意识提升等方面发挥重要作用。随着技术的成熟和市场的发展，这一领域有望实现更多的创新和突破。</w:t>
      </w:r>
    </w:p>
    <w:p w14:paraId="3576AB9F">
      <w:pPr>
        <w:pageBreakBefore w:val="0"/>
        <w:widowControl w:val="0"/>
        <w:kinsoku/>
        <w:wordWrap/>
        <w:overflowPunct/>
        <w:topLinePunct w:val="0"/>
        <w:autoSpaceDE/>
        <w:autoSpaceDN/>
        <w:bidi w:val="0"/>
        <w:adjustRightInd/>
        <w:snapToGrid/>
        <w:spacing w:line="440" w:lineRule="exact"/>
        <w:textAlignment w:val="auto"/>
        <w:rPr>
          <w:rFonts w:hint="eastAsia"/>
          <w:color w:val="auto"/>
          <w:sz w:val="24"/>
          <w:szCs w:val="28"/>
          <w:lang w:val="en-US" w:eastAsia="zh-CN"/>
        </w:rPr>
      </w:pPr>
    </w:p>
    <w:p w14:paraId="1216801A">
      <w:pPr>
        <w:spacing w:line="440" w:lineRule="exact"/>
        <w:rPr>
          <w:rFonts w:hint="eastAsia" w:ascii="宋体" w:hAnsi="宋体" w:eastAsia="宋体"/>
          <w:sz w:val="24"/>
          <w:szCs w:val="28"/>
        </w:rPr>
      </w:pPr>
    </w:p>
    <w:p w14:paraId="6F01533A">
      <w:pPr>
        <w:spacing w:line="440" w:lineRule="exact"/>
        <w:rPr>
          <w:rFonts w:hint="eastAsia" w:ascii="宋体" w:hAnsi="宋体" w:eastAsia="宋体"/>
          <w:sz w:val="24"/>
          <w:szCs w:val="28"/>
        </w:rPr>
      </w:pPr>
    </w:p>
    <w:p w14:paraId="28C5106F">
      <w:pPr>
        <w:spacing w:line="440" w:lineRule="exact"/>
        <w:rPr>
          <w:rFonts w:hint="eastAsia" w:ascii="宋体" w:hAnsi="宋体" w:eastAsia="宋体"/>
          <w:sz w:val="24"/>
          <w:szCs w:val="28"/>
        </w:rPr>
      </w:pPr>
    </w:p>
    <w:p w14:paraId="62D9BC16">
      <w:pPr>
        <w:spacing w:line="440" w:lineRule="exact"/>
        <w:rPr>
          <w:rFonts w:hint="eastAsia" w:ascii="宋体" w:hAnsi="宋体" w:eastAsia="宋体"/>
          <w:sz w:val="24"/>
          <w:szCs w:val="28"/>
        </w:rPr>
      </w:pPr>
    </w:p>
    <w:p w14:paraId="26B2147E">
      <w:pPr>
        <w:spacing w:line="440" w:lineRule="exact"/>
        <w:rPr>
          <w:rFonts w:hint="eastAsia" w:ascii="宋体" w:hAnsi="宋体" w:eastAsia="宋体"/>
          <w:sz w:val="24"/>
          <w:szCs w:val="28"/>
        </w:rPr>
      </w:pPr>
    </w:p>
    <w:p w14:paraId="4A1E0D82">
      <w:pPr>
        <w:spacing w:line="440" w:lineRule="exact"/>
        <w:rPr>
          <w:rFonts w:hint="eastAsia" w:ascii="宋体" w:hAnsi="宋体" w:eastAsia="宋体"/>
          <w:sz w:val="24"/>
          <w:szCs w:val="28"/>
        </w:rPr>
      </w:pPr>
      <w:r>
        <w:drawing>
          <wp:anchor distT="0" distB="0" distL="114300" distR="114300" simplePos="0" relativeHeight="251662336" behindDoc="0" locked="0" layoutInCell="1" allowOverlap="1">
            <wp:simplePos x="0" y="0"/>
            <wp:positionH relativeFrom="column">
              <wp:posOffset>1110615</wp:posOffset>
            </wp:positionH>
            <wp:positionV relativeFrom="paragraph">
              <wp:posOffset>161925</wp:posOffset>
            </wp:positionV>
            <wp:extent cx="1276985" cy="459105"/>
            <wp:effectExtent l="0" t="0" r="5715" b="10795"/>
            <wp:wrapSquare wrapText="bothSides"/>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rcRect l="7492" t="19023" r="11484" b="22734"/>
                    <a:stretch>
                      <a:fillRect/>
                    </a:stretch>
                  </pic:blipFill>
                  <pic:spPr>
                    <a:xfrm>
                      <a:off x="0" y="0"/>
                      <a:ext cx="1276985" cy="459105"/>
                    </a:xfrm>
                    <a:prstGeom prst="rect">
                      <a:avLst/>
                    </a:prstGeom>
                    <a:noFill/>
                    <a:ln>
                      <a:noFill/>
                    </a:ln>
                  </pic:spPr>
                </pic:pic>
              </a:graphicData>
            </a:graphic>
          </wp:anchor>
        </w:drawing>
      </w:r>
    </w:p>
    <w:p w14:paraId="0826DB35">
      <w:pPr>
        <w:spacing w:line="400" w:lineRule="exact"/>
        <w:rPr>
          <w:rFonts w:hint="eastAsia" w:ascii="宋体" w:hAnsi="宋体" w:eastAsia="宋体"/>
          <w:color w:val="0070C0"/>
          <w:sz w:val="24"/>
          <w:szCs w:val="28"/>
          <w:lang w:eastAsia="zh-CN"/>
        </w:rPr>
      </w:pPr>
      <w:r>
        <w:rPr>
          <w:rFonts w:hint="eastAsia" w:ascii="宋体" w:hAnsi="宋体" w:eastAsia="宋体"/>
          <w:color w:val="auto"/>
          <w:sz w:val="24"/>
          <w:szCs w:val="28"/>
        </w:rPr>
        <w:t>个人电子签名：</w:t>
      </w:r>
      <w:r>
        <w:rPr>
          <w:rFonts w:hint="eastAsia" w:ascii="宋体" w:hAnsi="宋体" w:eastAsia="宋体"/>
          <w:color w:val="0070C0"/>
          <w:sz w:val="24"/>
          <w:szCs w:val="28"/>
        </w:rPr>
        <w:t xml:space="preserve"> </w:t>
      </w:r>
    </w:p>
    <w:p w14:paraId="59A62BF3">
      <w:pPr>
        <w:spacing w:line="400" w:lineRule="exact"/>
        <w:rPr>
          <w:rFonts w:hint="eastAsia" w:ascii="宋体" w:hAnsi="宋体" w:eastAsia="宋体"/>
          <w:color w:val="0070C0"/>
          <w:sz w:val="24"/>
          <w:szCs w:val="28"/>
        </w:rPr>
      </w:pPr>
    </w:p>
    <w:p w14:paraId="53F17BAF">
      <w:pPr>
        <w:spacing w:line="400" w:lineRule="exact"/>
        <w:rPr>
          <w:rFonts w:hint="eastAsia" w:ascii="宋体" w:hAnsi="宋体" w:eastAsia="宋体"/>
          <w:color w:val="0070C0"/>
          <w:sz w:val="24"/>
          <w:szCs w:val="28"/>
        </w:rPr>
      </w:pPr>
    </w:p>
    <w:p w14:paraId="323E15A5">
      <w:pPr>
        <w:spacing w:line="400" w:lineRule="exact"/>
        <w:rPr>
          <w:rFonts w:hint="eastAsia" w:ascii="宋体" w:hAnsi="宋体" w:eastAsia="宋体"/>
          <w:color w:val="0070C0"/>
          <w:sz w:val="24"/>
          <w:szCs w:val="28"/>
        </w:rPr>
      </w:pPr>
    </w:p>
    <w:p w14:paraId="4619E078">
      <w:pPr>
        <w:spacing w:line="400" w:lineRule="exact"/>
        <w:rPr>
          <w:rFonts w:hint="eastAsia" w:ascii="宋体" w:hAnsi="宋体" w:eastAsia="宋体"/>
          <w:color w:val="0070C0"/>
          <w:sz w:val="24"/>
          <w:szCs w:val="28"/>
        </w:rPr>
      </w:pPr>
    </w:p>
    <w:p w14:paraId="6F1928DD">
      <w:pPr>
        <w:spacing w:line="400" w:lineRule="exact"/>
        <w:rPr>
          <w:rFonts w:hint="eastAsia" w:ascii="宋体" w:hAnsi="宋体" w:eastAsia="宋体"/>
          <w:color w:val="0070C0"/>
          <w:sz w:val="24"/>
          <w:szCs w:val="28"/>
        </w:rPr>
      </w:pPr>
    </w:p>
    <w:p w14:paraId="608D5BEF">
      <w:pPr>
        <w:spacing w:line="400" w:lineRule="exact"/>
        <w:rPr>
          <w:rFonts w:hint="eastAsia" w:ascii="宋体" w:hAnsi="宋体" w:eastAsia="宋体"/>
          <w:color w:val="0070C0"/>
          <w:sz w:val="24"/>
          <w:szCs w:val="28"/>
        </w:rPr>
      </w:pPr>
    </w:p>
    <w:p w14:paraId="6ADA3E9A">
      <w:pPr>
        <w:spacing w:line="400" w:lineRule="exact"/>
        <w:rPr>
          <w:rFonts w:hint="eastAsia" w:ascii="宋体" w:hAnsi="宋体" w:eastAsia="宋体"/>
          <w:color w:val="0070C0"/>
          <w:sz w:val="24"/>
          <w:szCs w:val="28"/>
        </w:rPr>
      </w:pPr>
    </w:p>
    <w:p w14:paraId="47D47CCB">
      <w:pPr>
        <w:spacing w:line="400" w:lineRule="exact"/>
        <w:rPr>
          <w:rFonts w:hint="eastAsia" w:ascii="宋体" w:hAnsi="宋体" w:eastAsia="宋体"/>
          <w:color w:val="0070C0"/>
          <w:sz w:val="24"/>
          <w:szCs w:val="28"/>
        </w:rPr>
      </w:pPr>
    </w:p>
    <w:p w14:paraId="495F1BDF">
      <w:pPr>
        <w:spacing w:line="400" w:lineRule="exact"/>
        <w:rPr>
          <w:rFonts w:hint="eastAsia" w:ascii="宋体" w:hAnsi="宋体" w:eastAsia="宋体"/>
          <w:color w:val="0070C0"/>
          <w:sz w:val="24"/>
          <w:szCs w:val="28"/>
        </w:rPr>
      </w:pPr>
    </w:p>
    <w:p w14:paraId="0C774E3B">
      <w:pPr>
        <w:spacing w:line="400" w:lineRule="exact"/>
        <w:jc w:val="center"/>
        <w:rPr>
          <w:rFonts w:hint="eastAsia"/>
          <w:color w:val="0070C0"/>
        </w:rPr>
      </w:pPr>
      <w:r>
        <w:rPr>
          <w:rFonts w:hint="eastAsia" w:ascii="黑体" w:hAnsi="黑体" w:eastAsia="黑体"/>
          <w:b/>
          <w:bCs/>
          <w:sz w:val="30"/>
          <w:szCs w:val="30"/>
        </w:rPr>
        <w:t>参考文献</w:t>
      </w:r>
    </w:p>
    <w:p w14:paraId="1578B47B">
      <w:pPr>
        <w:numPr>
          <w:ilvl w:val="0"/>
          <w:numId w:val="0"/>
        </w:numPr>
        <w:spacing w:line="440" w:lineRule="exact"/>
        <w:rPr>
          <w:rFonts w:ascii="宋体" w:hAnsi="宋体" w:eastAsia="宋体" w:cs="宋体"/>
          <w:sz w:val="21"/>
          <w:szCs w:val="21"/>
        </w:rPr>
      </w:pPr>
      <w:r>
        <w:rPr>
          <w:rFonts w:ascii="宋体" w:hAnsi="宋体" w:eastAsia="宋体" w:cs="宋体"/>
          <w:kern w:val="2"/>
          <w:sz w:val="21"/>
          <w:szCs w:val="21"/>
          <w:lang w:val="en-US" w:eastAsia="zh-CN" w:bidi="ar-SA"/>
        </w:rPr>
        <w:t>[1]　</w:t>
      </w:r>
      <w:r>
        <w:rPr>
          <w:rFonts w:ascii="宋体" w:hAnsi="宋体" w:eastAsia="宋体" w:cs="宋体"/>
          <w:sz w:val="21"/>
          <w:szCs w:val="21"/>
        </w:rPr>
        <w:t>张灵睿,程明智,岳学行.虚拟现实技术视域下投壶游戏 交互体验系统设计与实现[J]. 北京印刷学院学报,</w:t>
      </w:r>
      <w:r>
        <w:rPr>
          <w:rFonts w:hint="default" w:ascii="Times New Roman" w:hAnsi="Times New Roman" w:eastAsia="宋体" w:cs="Times New Roman"/>
          <w:sz w:val="21"/>
          <w:szCs w:val="21"/>
        </w:rPr>
        <w:t xml:space="preserve"> 2022,30(11):58-61. </w:t>
      </w:r>
    </w:p>
    <w:p w14:paraId="158FF7A5">
      <w:pPr>
        <w:numPr>
          <w:ilvl w:val="0"/>
          <w:numId w:val="0"/>
        </w:numPr>
        <w:spacing w:line="440" w:lineRule="exact"/>
        <w:rPr>
          <w:rFonts w:ascii="宋体" w:hAnsi="宋体" w:eastAsia="宋体" w:cs="宋体"/>
          <w:sz w:val="21"/>
          <w:szCs w:val="21"/>
        </w:rPr>
      </w:pPr>
      <w:r>
        <w:rPr>
          <w:rFonts w:ascii="宋体" w:hAnsi="宋体" w:eastAsia="宋体" w:cs="宋体"/>
          <w:sz w:val="21"/>
          <w:szCs w:val="21"/>
        </w:rPr>
        <w:t>[2]　郑菁.虚拟现实技术在高职实践教学中的应用研究[J]. 湖北开放职业学院学报,</w:t>
      </w:r>
      <w:r>
        <w:rPr>
          <w:rFonts w:hint="default" w:ascii="Times New Roman" w:hAnsi="Times New Roman" w:eastAsia="宋体" w:cs="Times New Roman"/>
          <w:sz w:val="21"/>
          <w:szCs w:val="21"/>
        </w:rPr>
        <w:t xml:space="preserve">2022,35(21):137-138,141. </w:t>
      </w:r>
    </w:p>
    <w:p w14:paraId="7CCF247C">
      <w:pPr>
        <w:numPr>
          <w:ilvl w:val="0"/>
          <w:numId w:val="0"/>
        </w:numPr>
        <w:spacing w:line="440" w:lineRule="exact"/>
        <w:rPr>
          <w:rFonts w:ascii="宋体" w:hAnsi="宋体" w:eastAsia="宋体" w:cs="宋体"/>
          <w:sz w:val="21"/>
          <w:szCs w:val="21"/>
        </w:rPr>
      </w:pPr>
      <w:r>
        <w:rPr>
          <w:rFonts w:ascii="宋体" w:hAnsi="宋体" w:eastAsia="宋体" w:cs="宋体"/>
          <w:sz w:val="21"/>
          <w:szCs w:val="21"/>
        </w:rPr>
        <w:t>[3]　范菁,彭潮溢,姜霞.基于川剧灯调[胖筒筒]音乐形态研 究的巴蜀民俗文化考释[J].民族学刊,</w:t>
      </w:r>
      <w:r>
        <w:rPr>
          <w:rFonts w:hint="default" w:ascii="Times New Roman" w:hAnsi="Times New Roman" w:eastAsia="宋体" w:cs="Times New Roman"/>
          <w:sz w:val="21"/>
          <w:szCs w:val="21"/>
        </w:rPr>
        <w:t xml:space="preserve">2022,13(6): 124-132,151. </w:t>
      </w:r>
    </w:p>
    <w:p w14:paraId="66E80FCF">
      <w:pPr>
        <w:numPr>
          <w:ilvl w:val="0"/>
          <w:numId w:val="0"/>
        </w:numPr>
        <w:spacing w:line="440" w:lineRule="exact"/>
        <w:rPr>
          <w:rFonts w:ascii="宋体" w:hAnsi="宋体" w:eastAsia="宋体" w:cs="宋体"/>
          <w:sz w:val="21"/>
          <w:szCs w:val="21"/>
        </w:rPr>
      </w:pPr>
      <w:r>
        <w:rPr>
          <w:rFonts w:ascii="宋体" w:hAnsi="宋体" w:eastAsia="宋体" w:cs="宋体"/>
          <w:sz w:val="21"/>
          <w:szCs w:val="21"/>
        </w:rPr>
        <w:t>[4]　张静红,张宜静,冯帆.基于认知和情绪的虚拟现实竞技 游戏用户体验研究[J].科学技术与工程,</w:t>
      </w:r>
      <w:r>
        <w:rPr>
          <w:rFonts w:hint="default" w:ascii="Times New Roman" w:hAnsi="Times New Roman" w:eastAsia="宋体" w:cs="Times New Roman"/>
          <w:sz w:val="21"/>
          <w:szCs w:val="21"/>
        </w:rPr>
        <w:t xml:space="preserve">2022,22(16): 6592-6598. </w:t>
      </w:r>
    </w:p>
    <w:p w14:paraId="7967E38A">
      <w:pPr>
        <w:numPr>
          <w:ilvl w:val="0"/>
          <w:numId w:val="0"/>
        </w:numPr>
        <w:spacing w:line="440" w:lineRule="exact"/>
        <w:rPr>
          <w:rFonts w:ascii="宋体" w:hAnsi="宋体" w:eastAsia="宋体" w:cs="宋体"/>
          <w:sz w:val="21"/>
          <w:szCs w:val="21"/>
        </w:rPr>
      </w:pPr>
      <w:r>
        <w:rPr>
          <w:rFonts w:ascii="宋体" w:hAnsi="宋体" w:eastAsia="宋体" w:cs="宋体"/>
          <w:sz w:val="21"/>
          <w:szCs w:val="21"/>
        </w:rPr>
        <w:t>[5]　舒雯.基于虚拟现实技术的儿童教育游戏设计[D].长 沙:湖南理工学院,</w:t>
      </w:r>
      <w:r>
        <w:rPr>
          <w:rFonts w:hint="default" w:ascii="Times New Roman" w:hAnsi="Times New Roman" w:eastAsia="宋体" w:cs="Times New Roman"/>
          <w:sz w:val="21"/>
          <w:szCs w:val="21"/>
        </w:rPr>
        <w:t>2022.</w:t>
      </w:r>
      <w:r>
        <w:rPr>
          <w:rFonts w:ascii="宋体" w:hAnsi="宋体" w:eastAsia="宋体" w:cs="宋体"/>
          <w:sz w:val="21"/>
          <w:szCs w:val="21"/>
        </w:rPr>
        <w:t xml:space="preserve"> </w:t>
      </w:r>
    </w:p>
    <w:p w14:paraId="3F3DDD13">
      <w:pPr>
        <w:numPr>
          <w:ilvl w:val="0"/>
          <w:numId w:val="0"/>
        </w:numPr>
        <w:spacing w:line="440" w:lineRule="exact"/>
        <w:rPr>
          <w:rFonts w:ascii="宋体" w:hAnsi="宋体" w:eastAsia="宋体" w:cs="宋体"/>
          <w:sz w:val="21"/>
          <w:szCs w:val="21"/>
        </w:rPr>
      </w:pPr>
      <w:r>
        <w:rPr>
          <w:rFonts w:ascii="宋体" w:hAnsi="宋体" w:eastAsia="宋体" w:cs="宋体"/>
          <w:sz w:val="21"/>
          <w:szCs w:val="21"/>
        </w:rPr>
        <w:t>[6]　张露予,张晓楠,李伟.基于虚拟现实技术的三维游戏设 计策略[J].信息与电脑(理论版)</w:t>
      </w:r>
      <w:r>
        <w:rPr>
          <w:rFonts w:hint="default" w:ascii="Times New Roman" w:hAnsi="Times New Roman" w:eastAsia="宋体" w:cs="Times New Roman"/>
          <w:sz w:val="21"/>
          <w:szCs w:val="21"/>
        </w:rPr>
        <w:t xml:space="preserve">,2022,34(4):25-27. </w:t>
      </w:r>
    </w:p>
    <w:p w14:paraId="179D9900">
      <w:pPr>
        <w:numPr>
          <w:ilvl w:val="0"/>
          <w:numId w:val="0"/>
        </w:numPr>
        <w:spacing w:line="440" w:lineRule="exact"/>
        <w:rPr>
          <w:rFonts w:ascii="宋体" w:hAnsi="宋体" w:eastAsia="宋体" w:cs="宋体"/>
          <w:sz w:val="21"/>
          <w:szCs w:val="21"/>
        </w:rPr>
      </w:pPr>
      <w:r>
        <w:rPr>
          <w:rFonts w:ascii="宋体" w:hAnsi="宋体" w:eastAsia="宋体" w:cs="宋体"/>
          <w:sz w:val="21"/>
          <w:szCs w:val="21"/>
        </w:rPr>
        <w:t>[7]　廉晓伊.浸入式游戏的实践探究:以中班剧乐园活动“动 物农场”为例[J].幸福家庭,</w:t>
      </w:r>
      <w:r>
        <w:rPr>
          <w:rFonts w:hint="default" w:ascii="Times New Roman" w:hAnsi="Times New Roman" w:eastAsia="宋体" w:cs="Times New Roman"/>
          <w:sz w:val="21"/>
          <w:szCs w:val="21"/>
        </w:rPr>
        <w:t xml:space="preserve">2021(22):61-62. </w:t>
      </w:r>
    </w:p>
    <w:p w14:paraId="07A063D7">
      <w:pPr>
        <w:numPr>
          <w:ilvl w:val="0"/>
          <w:numId w:val="0"/>
        </w:numPr>
        <w:spacing w:line="440" w:lineRule="exact"/>
        <w:rPr>
          <w:rFonts w:ascii="宋体" w:hAnsi="宋体" w:eastAsia="宋体" w:cs="宋体"/>
          <w:sz w:val="21"/>
          <w:szCs w:val="21"/>
        </w:rPr>
      </w:pPr>
      <w:r>
        <w:rPr>
          <w:rFonts w:ascii="宋体" w:hAnsi="宋体" w:eastAsia="宋体" w:cs="宋体"/>
          <w:sz w:val="21"/>
          <w:szCs w:val="21"/>
        </w:rPr>
        <w:t>[8]　彭朋. 用于康复的虚拟现实农场游戏的设计与实现 [D]. 武汉:华中科技大学,</w:t>
      </w:r>
      <w:r>
        <w:rPr>
          <w:rFonts w:hint="default" w:ascii="Times New Roman" w:hAnsi="Times New Roman" w:eastAsia="宋体" w:cs="Times New Roman"/>
          <w:sz w:val="21"/>
          <w:szCs w:val="21"/>
        </w:rPr>
        <w:t>2020.</w:t>
      </w:r>
      <w:r>
        <w:rPr>
          <w:rFonts w:ascii="宋体" w:hAnsi="宋体" w:eastAsia="宋体" w:cs="宋体"/>
          <w:sz w:val="21"/>
          <w:szCs w:val="21"/>
        </w:rPr>
        <w:t xml:space="preserve"> </w:t>
      </w:r>
    </w:p>
    <w:p w14:paraId="7D17E125">
      <w:pPr>
        <w:numPr>
          <w:ilvl w:val="0"/>
          <w:numId w:val="0"/>
        </w:numPr>
        <w:spacing w:line="440" w:lineRule="exact"/>
        <w:rPr>
          <w:rFonts w:ascii="宋体" w:hAnsi="宋体" w:eastAsia="宋体" w:cs="宋体"/>
          <w:sz w:val="21"/>
          <w:szCs w:val="21"/>
        </w:rPr>
      </w:pPr>
      <w:r>
        <w:rPr>
          <w:rFonts w:ascii="宋体" w:hAnsi="宋体" w:eastAsia="宋体" w:cs="宋体"/>
          <w:sz w:val="21"/>
          <w:szCs w:val="21"/>
        </w:rPr>
        <w:t>[9]　成榕,徐海,林澍.拼多多欢乐“大农业”农场游戏研发对 策研究[J].现代营销(信息版),</w:t>
      </w:r>
      <w:r>
        <w:rPr>
          <w:rFonts w:hint="default" w:ascii="Times New Roman" w:hAnsi="Times New Roman" w:eastAsia="宋体" w:cs="Times New Roman"/>
          <w:sz w:val="21"/>
          <w:szCs w:val="21"/>
        </w:rPr>
        <w:t>2020(7):16-17.</w:t>
      </w:r>
    </w:p>
    <w:p w14:paraId="7685202D">
      <w:pPr>
        <w:numPr>
          <w:ilvl w:val="0"/>
          <w:numId w:val="0"/>
        </w:numPr>
        <w:spacing w:line="440" w:lineRule="exact"/>
        <w:rPr>
          <w:rFonts w:ascii="宋体" w:hAnsi="宋体" w:eastAsia="宋体" w:cs="宋体"/>
          <w:sz w:val="21"/>
          <w:szCs w:val="21"/>
        </w:rPr>
      </w:pPr>
      <w:r>
        <w:rPr>
          <w:rFonts w:ascii="宋体" w:hAnsi="宋体" w:eastAsia="宋体" w:cs="宋体"/>
          <w:sz w:val="21"/>
          <w:szCs w:val="21"/>
        </w:rPr>
        <w:t>[10]　姜芳丽.追寻田园乐趣:中班幼儿“小农场”游戏的意义 和作用探析[J]. 文科爱好者(教育教学)</w:t>
      </w:r>
      <w:r>
        <w:rPr>
          <w:rFonts w:hint="default" w:ascii="Times New Roman" w:hAnsi="Times New Roman" w:eastAsia="宋体" w:cs="Times New Roman"/>
          <w:sz w:val="21"/>
          <w:szCs w:val="21"/>
        </w:rPr>
        <w:t>,2020(1): 247-248.</w:t>
      </w:r>
      <w:r>
        <w:rPr>
          <w:rFonts w:ascii="宋体" w:hAnsi="宋体" w:eastAsia="宋体" w:cs="宋体"/>
          <w:sz w:val="21"/>
          <w:szCs w:val="21"/>
        </w:rPr>
        <w:t xml:space="preserve"> </w:t>
      </w:r>
    </w:p>
    <w:p w14:paraId="0DD281BA">
      <w:pPr>
        <w:numPr>
          <w:ilvl w:val="0"/>
          <w:numId w:val="0"/>
        </w:numPr>
        <w:spacing w:line="440" w:lineRule="exact"/>
        <w:rPr>
          <w:rFonts w:ascii="宋体" w:hAnsi="宋体" w:eastAsia="宋体" w:cs="宋体"/>
          <w:sz w:val="21"/>
          <w:szCs w:val="21"/>
        </w:rPr>
      </w:pPr>
      <w:r>
        <w:rPr>
          <w:rFonts w:ascii="宋体" w:hAnsi="宋体" w:eastAsia="宋体" w:cs="宋体"/>
          <w:sz w:val="21"/>
          <w:szCs w:val="21"/>
        </w:rPr>
        <w:t>[11]　段中原,刘馨予.虚拟现实语境下三维游戏引擎对动画 制作技术的应用性探究[J].科技传播,</w:t>
      </w:r>
      <w:r>
        <w:rPr>
          <w:rFonts w:hint="default" w:ascii="Times New Roman" w:hAnsi="Times New Roman" w:eastAsia="宋体" w:cs="Times New Roman"/>
          <w:sz w:val="21"/>
          <w:szCs w:val="21"/>
        </w:rPr>
        <w:t>2020,12(2): 144-145</w:t>
      </w:r>
      <w:r>
        <w:rPr>
          <w:rFonts w:ascii="宋体" w:hAnsi="宋体" w:eastAsia="宋体" w:cs="宋体"/>
          <w:sz w:val="21"/>
          <w:szCs w:val="21"/>
        </w:rPr>
        <w:t xml:space="preserve">. </w:t>
      </w:r>
    </w:p>
    <w:p w14:paraId="2B2FE6F0">
      <w:pPr>
        <w:numPr>
          <w:ilvl w:val="0"/>
          <w:numId w:val="0"/>
        </w:numPr>
        <w:spacing w:line="440" w:lineRule="exact"/>
        <w:rPr>
          <w:rFonts w:hint="default" w:ascii="Times New Roman" w:hAnsi="Times New Roman" w:cs="Times New Roman"/>
          <w:color w:val="0070C0"/>
          <w:sz w:val="21"/>
          <w:szCs w:val="21"/>
        </w:rPr>
      </w:pPr>
      <w:r>
        <w:rPr>
          <w:rFonts w:ascii="宋体" w:hAnsi="宋体" w:eastAsia="宋体" w:cs="宋体"/>
          <w:sz w:val="21"/>
          <w:szCs w:val="21"/>
        </w:rPr>
        <w:t>[12]　谢宏兰.基于</w:t>
      </w:r>
      <w:r>
        <w:rPr>
          <w:rFonts w:hint="default" w:ascii="Times New Roman" w:hAnsi="Times New Roman" w:eastAsia="宋体" w:cs="Times New Roman"/>
          <w:sz w:val="21"/>
          <w:szCs w:val="21"/>
        </w:rPr>
        <w:t>Unity3D</w:t>
      </w:r>
      <w:r>
        <w:rPr>
          <w:rFonts w:ascii="宋体" w:hAnsi="宋体" w:eastAsia="宋体" w:cs="宋体"/>
          <w:sz w:val="21"/>
          <w:szCs w:val="21"/>
        </w:rPr>
        <w:t>射击游戏的设计与实现[J].现代 信息科技,</w:t>
      </w:r>
      <w:r>
        <w:rPr>
          <w:rFonts w:hint="default" w:ascii="Times New Roman" w:hAnsi="Times New Roman" w:eastAsia="宋体" w:cs="Times New Roman"/>
          <w:sz w:val="21"/>
          <w:szCs w:val="21"/>
        </w:rPr>
        <w:t>2019,3(24):89-91,94</w:t>
      </w:r>
    </w:p>
    <w:p w14:paraId="007EE147">
      <w:pPr>
        <w:rPr>
          <w:rFonts w:ascii="宋体" w:hAnsi="宋体" w:eastAsia="宋体" w:cs="宋体"/>
          <w:sz w:val="21"/>
          <w:szCs w:val="21"/>
        </w:rPr>
      </w:pPr>
      <w:r>
        <w:rPr>
          <w:rFonts w:ascii="宋体" w:hAnsi="宋体" w:eastAsia="宋体" w:cs="宋体"/>
          <w:sz w:val="21"/>
          <w:szCs w:val="21"/>
        </w:rPr>
        <w:t>[13]　陈宇平. VR 虚拟现实技术在游戏设计中的实践研究[J].现代职业教育</w:t>
      </w:r>
      <w:r>
        <w:rPr>
          <w:rFonts w:hint="default" w:ascii="Times New Roman" w:hAnsi="Times New Roman" w:eastAsia="宋体" w:cs="Times New Roman"/>
          <w:sz w:val="21"/>
          <w:szCs w:val="21"/>
        </w:rPr>
        <w:t>,2019(20):174-175.</w:t>
      </w:r>
      <w:r>
        <w:rPr>
          <w:rFonts w:ascii="宋体" w:hAnsi="宋体" w:eastAsia="宋体" w:cs="宋体"/>
          <w:sz w:val="21"/>
          <w:szCs w:val="21"/>
        </w:rPr>
        <w:t xml:space="preserve"> </w:t>
      </w:r>
    </w:p>
    <w:p w14:paraId="786C45D9">
      <w:pPr>
        <w:rPr>
          <w:rFonts w:ascii="宋体" w:hAnsi="宋体" w:eastAsia="宋体" w:cs="宋体"/>
          <w:sz w:val="21"/>
          <w:szCs w:val="21"/>
        </w:rPr>
      </w:pPr>
      <w:r>
        <w:rPr>
          <w:rFonts w:ascii="宋体" w:hAnsi="宋体" w:eastAsia="宋体" w:cs="宋体"/>
          <w:sz w:val="21"/>
          <w:szCs w:val="21"/>
        </w:rPr>
        <w:t>[14]　胡杭.基于</w:t>
      </w:r>
      <w:r>
        <w:rPr>
          <w:rFonts w:hint="default" w:ascii="Times New Roman" w:hAnsi="Times New Roman" w:eastAsia="宋体" w:cs="Times New Roman"/>
          <w:sz w:val="21"/>
          <w:szCs w:val="21"/>
        </w:rPr>
        <w:t>Unity3D</w:t>
      </w:r>
      <w:r>
        <w:rPr>
          <w:rFonts w:ascii="宋体" w:hAnsi="宋体" w:eastAsia="宋体" w:cs="宋体"/>
          <w:sz w:val="21"/>
          <w:szCs w:val="21"/>
        </w:rPr>
        <w:t>的移动塔防游戏设计与实现[J]. 现代计算机(专业版),</w:t>
      </w:r>
      <w:r>
        <w:rPr>
          <w:rFonts w:hint="default" w:ascii="Times New Roman" w:hAnsi="Times New Roman" w:eastAsia="宋体" w:cs="Times New Roman"/>
          <w:sz w:val="21"/>
          <w:szCs w:val="21"/>
        </w:rPr>
        <w:t xml:space="preserve">2019(4):60-63. </w:t>
      </w:r>
    </w:p>
    <w:p w14:paraId="080F7A38">
      <w:pPr>
        <w:rPr>
          <w:rFonts w:hint="default" w:ascii="Times New Roman" w:hAnsi="Times New Roman" w:eastAsia="宋体" w:cs="Times New Roman"/>
          <w:sz w:val="21"/>
          <w:szCs w:val="21"/>
        </w:rPr>
      </w:pPr>
      <w:r>
        <w:rPr>
          <w:rFonts w:ascii="宋体" w:hAnsi="宋体" w:eastAsia="宋体" w:cs="宋体"/>
          <w:sz w:val="21"/>
          <w:szCs w:val="21"/>
        </w:rPr>
        <w:t>[15]　庄建英. 小农场,大世界:基于“开心农场”的课程游戏 化实践研究[J].学苑教育,</w:t>
      </w:r>
      <w:r>
        <w:rPr>
          <w:rFonts w:hint="default" w:ascii="Times New Roman" w:hAnsi="Times New Roman" w:eastAsia="宋体" w:cs="Times New Roman"/>
          <w:sz w:val="21"/>
          <w:szCs w:val="21"/>
        </w:rPr>
        <w:t xml:space="preserve">2018(17):14. </w:t>
      </w:r>
    </w:p>
    <w:p w14:paraId="136A3732">
      <w:pPr>
        <w:rPr>
          <w:rFonts w:ascii="宋体" w:hAnsi="宋体" w:eastAsia="宋体" w:cs="宋体"/>
          <w:sz w:val="21"/>
          <w:szCs w:val="21"/>
        </w:rPr>
      </w:pPr>
      <w:r>
        <w:rPr>
          <w:rFonts w:ascii="宋体" w:hAnsi="宋体" w:eastAsia="宋体" w:cs="宋体"/>
          <w:sz w:val="21"/>
          <w:szCs w:val="21"/>
        </w:rPr>
        <w:t>[16]　徐军,张子墨.基于</w:t>
      </w:r>
      <w:r>
        <w:rPr>
          <w:rFonts w:hint="default" w:ascii="Times New Roman" w:hAnsi="Times New Roman" w:eastAsia="宋体" w:cs="Times New Roman"/>
          <w:sz w:val="21"/>
          <w:szCs w:val="21"/>
        </w:rPr>
        <w:t>Unity3d</w:t>
      </w:r>
      <w:r>
        <w:rPr>
          <w:rFonts w:ascii="宋体" w:hAnsi="宋体" w:eastAsia="宋体" w:cs="宋体"/>
          <w:sz w:val="21"/>
          <w:szCs w:val="21"/>
        </w:rPr>
        <w:t>射击游戏的设计及其核心 功能实现[J].福建电脑,</w:t>
      </w:r>
      <w:r>
        <w:rPr>
          <w:rFonts w:hint="default" w:ascii="Times New Roman" w:hAnsi="Times New Roman" w:eastAsia="宋体" w:cs="Times New Roman"/>
          <w:sz w:val="21"/>
          <w:szCs w:val="21"/>
        </w:rPr>
        <w:t>2018,34(7):111-113</w:t>
      </w:r>
      <w:r>
        <w:rPr>
          <w:rFonts w:ascii="宋体" w:hAnsi="宋体" w:eastAsia="宋体" w:cs="宋体"/>
          <w:sz w:val="21"/>
          <w:szCs w:val="21"/>
        </w:rPr>
        <w:t xml:space="preserve">. </w:t>
      </w:r>
    </w:p>
    <w:p w14:paraId="24FB58E6">
      <w:pPr>
        <w:rPr>
          <w:rFonts w:ascii="宋体" w:hAnsi="宋体" w:eastAsia="宋体" w:cs="宋体"/>
          <w:sz w:val="21"/>
          <w:szCs w:val="21"/>
        </w:rPr>
      </w:pPr>
      <w:r>
        <w:rPr>
          <w:rFonts w:ascii="宋体" w:hAnsi="宋体" w:eastAsia="宋体" w:cs="宋体"/>
          <w:sz w:val="21"/>
          <w:szCs w:val="21"/>
        </w:rPr>
        <w:t>[17]　崔丽.VR虚拟现实技术在三维游戏设计中的开发与实 现[J].电视技术,</w:t>
      </w:r>
      <w:r>
        <w:rPr>
          <w:rFonts w:hint="default" w:ascii="Times New Roman" w:hAnsi="Times New Roman" w:eastAsia="宋体" w:cs="Times New Roman"/>
          <w:sz w:val="21"/>
          <w:szCs w:val="21"/>
        </w:rPr>
        <w:t>2018,42(5):44-48.</w:t>
      </w:r>
      <w:r>
        <w:rPr>
          <w:rFonts w:ascii="宋体" w:hAnsi="宋体" w:eastAsia="宋体" w:cs="宋体"/>
          <w:sz w:val="21"/>
          <w:szCs w:val="21"/>
        </w:rPr>
        <w:t xml:space="preserve"> </w:t>
      </w:r>
    </w:p>
    <w:p w14:paraId="00695549">
      <w:pPr>
        <w:rPr>
          <w:rFonts w:hint="default" w:ascii="Times New Roman" w:hAnsi="Times New Roman" w:eastAsia="宋体" w:cs="Times New Roman"/>
          <w:sz w:val="21"/>
          <w:szCs w:val="21"/>
        </w:rPr>
      </w:pPr>
      <w:r>
        <w:rPr>
          <w:rFonts w:ascii="宋体" w:hAnsi="宋体" w:eastAsia="宋体" w:cs="宋体"/>
          <w:sz w:val="21"/>
          <w:szCs w:val="21"/>
        </w:rPr>
        <w:t>[18]　黄骏雄.虚拟现实技术在游戏娱乐中的应用发展分析 [J].黑龙江科技信息,</w:t>
      </w:r>
      <w:r>
        <w:rPr>
          <w:rFonts w:hint="default" w:ascii="Times New Roman" w:hAnsi="Times New Roman" w:eastAsia="宋体" w:cs="Times New Roman"/>
          <w:sz w:val="21"/>
          <w:szCs w:val="21"/>
        </w:rPr>
        <w:t xml:space="preserve">2016(29):23-24. </w:t>
      </w:r>
    </w:p>
    <w:p w14:paraId="72E8A832">
      <w:pPr>
        <w:rPr>
          <w:rFonts w:ascii="宋体" w:hAnsi="宋体" w:eastAsia="宋体" w:cs="宋体"/>
          <w:sz w:val="21"/>
          <w:szCs w:val="21"/>
        </w:rPr>
      </w:pPr>
      <w:r>
        <w:rPr>
          <w:rFonts w:ascii="宋体" w:hAnsi="宋体" w:eastAsia="宋体" w:cs="宋体"/>
          <w:sz w:val="21"/>
          <w:szCs w:val="21"/>
        </w:rPr>
        <w:t>[19]　何謇.基于</w:t>
      </w:r>
      <w:r>
        <w:rPr>
          <w:rFonts w:hint="default" w:ascii="Times New Roman" w:hAnsi="Times New Roman" w:eastAsia="宋体" w:cs="Times New Roman"/>
          <w:sz w:val="21"/>
          <w:szCs w:val="21"/>
        </w:rPr>
        <w:t>Unity 3D</w:t>
      </w:r>
      <w:r>
        <w:rPr>
          <w:rFonts w:ascii="宋体" w:hAnsi="宋体" w:eastAsia="宋体" w:cs="宋体"/>
          <w:sz w:val="21"/>
          <w:szCs w:val="21"/>
        </w:rPr>
        <w:t>引擎的第三人称射击手机游戏场 景的设计与实现[D].广州:华南理工大学,</w:t>
      </w:r>
      <w:r>
        <w:rPr>
          <w:rFonts w:hint="default" w:ascii="Times New Roman" w:hAnsi="Times New Roman" w:eastAsia="宋体" w:cs="Times New Roman"/>
          <w:sz w:val="21"/>
          <w:szCs w:val="21"/>
        </w:rPr>
        <w:t xml:space="preserve">2016. </w:t>
      </w:r>
    </w:p>
    <w:p w14:paraId="3C22DA3D">
      <w:pPr>
        <w:rPr>
          <w:rFonts w:ascii="宋体" w:hAnsi="宋体" w:eastAsia="宋体" w:cs="宋体"/>
          <w:sz w:val="21"/>
          <w:szCs w:val="21"/>
        </w:rPr>
      </w:pPr>
      <w:r>
        <w:rPr>
          <w:rFonts w:ascii="宋体" w:hAnsi="宋体" w:eastAsia="宋体" w:cs="宋体"/>
          <w:sz w:val="21"/>
          <w:szCs w:val="21"/>
        </w:rPr>
        <w:t>[20]　宋悦.一款农场类网页游戏前端的设计与实现[D].哈 尔滨:哈尔滨工业大学</w:t>
      </w:r>
      <w:r>
        <w:rPr>
          <w:rFonts w:hint="default" w:ascii="Times New Roman" w:hAnsi="Times New Roman" w:eastAsia="宋体" w:cs="Times New Roman"/>
          <w:sz w:val="21"/>
          <w:szCs w:val="21"/>
        </w:rPr>
        <w:t>,2014.</w:t>
      </w:r>
      <w:r>
        <w:rPr>
          <w:rFonts w:ascii="宋体" w:hAnsi="宋体" w:eastAsia="宋体" w:cs="宋体"/>
          <w:sz w:val="21"/>
          <w:szCs w:val="21"/>
        </w:rPr>
        <w:t xml:space="preserve"> </w:t>
      </w:r>
    </w:p>
    <w:p w14:paraId="2F73CBC0">
      <w:pPr>
        <w:rPr>
          <w:rFonts w:ascii="宋体" w:hAnsi="宋体" w:eastAsia="宋体" w:cs="宋体"/>
          <w:sz w:val="21"/>
          <w:szCs w:val="21"/>
        </w:rPr>
      </w:pPr>
      <w:r>
        <w:rPr>
          <w:rFonts w:ascii="宋体" w:hAnsi="宋体" w:eastAsia="宋体" w:cs="宋体"/>
          <w:sz w:val="21"/>
          <w:szCs w:val="21"/>
        </w:rPr>
        <w:t>[21]　顾一华,刘雅琴.“小农场”演绎真生活:主题背景下的 自主性游戏环境[J].早期教育(教师版),</w:t>
      </w:r>
      <w:r>
        <w:rPr>
          <w:rFonts w:hint="default" w:ascii="Times New Roman" w:hAnsi="Times New Roman" w:eastAsia="宋体" w:cs="Times New Roman"/>
          <w:sz w:val="21"/>
          <w:szCs w:val="21"/>
        </w:rPr>
        <w:t>2014(5): 24-29</w:t>
      </w:r>
      <w:r>
        <w:rPr>
          <w:rFonts w:ascii="宋体" w:hAnsi="宋体" w:eastAsia="宋体" w:cs="宋体"/>
          <w:sz w:val="21"/>
          <w:szCs w:val="21"/>
        </w:rPr>
        <w:t xml:space="preserve">. </w:t>
      </w:r>
    </w:p>
    <w:p w14:paraId="66C93B87">
      <w:pPr>
        <w:rPr>
          <w:rFonts w:ascii="宋体" w:hAnsi="宋体" w:eastAsia="宋体" w:cs="宋体"/>
          <w:sz w:val="21"/>
          <w:szCs w:val="21"/>
        </w:rPr>
      </w:pPr>
      <w:r>
        <w:rPr>
          <w:rFonts w:ascii="宋体" w:hAnsi="宋体" w:eastAsia="宋体" w:cs="宋体"/>
          <w:sz w:val="21"/>
          <w:szCs w:val="21"/>
        </w:rPr>
        <w:t>[22]　李文文.以手机游戏</w:t>
      </w:r>
      <w:r>
        <w:rPr>
          <w:rFonts w:hint="default" w:ascii="Times New Roman" w:hAnsi="Times New Roman" w:eastAsia="宋体" w:cs="Times New Roman"/>
          <w:sz w:val="21"/>
          <w:szCs w:val="21"/>
        </w:rPr>
        <w:t>QQ</w:t>
      </w:r>
      <w:r>
        <w:rPr>
          <w:rFonts w:ascii="宋体" w:hAnsi="宋体" w:eastAsia="宋体" w:cs="宋体"/>
          <w:sz w:val="21"/>
          <w:szCs w:val="21"/>
        </w:rPr>
        <w:t>农场设计为例的用户体验研究[D].合肥:合肥工业大学,2014</w:t>
      </w:r>
    </w:p>
    <w:p w14:paraId="6BC26100">
      <w:pPr>
        <w:rPr>
          <w:rFonts w:ascii="宋体" w:hAnsi="宋体" w:eastAsia="宋体" w:cs="宋体"/>
          <w:sz w:val="21"/>
          <w:szCs w:val="21"/>
        </w:rPr>
      </w:pPr>
      <w:r>
        <w:rPr>
          <w:rFonts w:ascii="宋体" w:hAnsi="宋体" w:eastAsia="宋体" w:cs="宋体"/>
          <w:sz w:val="21"/>
          <w:szCs w:val="21"/>
        </w:rPr>
        <w:t xml:space="preserve">[23]　周荣庭,谢广岭.基于SNS农场类游戏参与者心理的传 播学审视与思考[J].吉林工程技术师范学院学报, </w:t>
      </w:r>
      <w:r>
        <w:rPr>
          <w:rFonts w:hint="default" w:ascii="Times New Roman" w:hAnsi="Times New Roman" w:eastAsia="宋体" w:cs="Times New Roman"/>
          <w:sz w:val="21"/>
          <w:szCs w:val="21"/>
        </w:rPr>
        <w:t>2013,29(11):81-82.</w:t>
      </w:r>
      <w:r>
        <w:rPr>
          <w:rFonts w:ascii="宋体" w:hAnsi="宋体" w:eastAsia="宋体" w:cs="宋体"/>
          <w:sz w:val="21"/>
          <w:szCs w:val="21"/>
        </w:rPr>
        <w:t xml:space="preserve"> </w:t>
      </w:r>
    </w:p>
    <w:p w14:paraId="659E87D8">
      <w:pPr>
        <w:rPr>
          <w:rFonts w:ascii="宋体" w:hAnsi="宋体" w:eastAsia="宋体" w:cs="宋体"/>
          <w:sz w:val="21"/>
          <w:szCs w:val="21"/>
        </w:rPr>
      </w:pPr>
      <w:r>
        <w:rPr>
          <w:rFonts w:ascii="宋体" w:hAnsi="宋体" w:eastAsia="宋体" w:cs="宋体"/>
          <w:sz w:val="21"/>
          <w:szCs w:val="21"/>
        </w:rPr>
        <w:t>[24]　郭兵兵,赵广兴.基于虚拟现实技术的三维矿井漫游演 示系统开发与应用[J].中国煤炭,</w:t>
      </w:r>
      <w:r>
        <w:rPr>
          <w:rFonts w:hint="default" w:ascii="Times New Roman" w:hAnsi="Times New Roman" w:eastAsia="宋体" w:cs="Times New Roman"/>
          <w:sz w:val="21"/>
          <w:szCs w:val="21"/>
        </w:rPr>
        <w:t>2013,39(3):64 67,72.</w:t>
      </w:r>
      <w:r>
        <w:rPr>
          <w:rFonts w:ascii="宋体" w:hAnsi="宋体" w:eastAsia="宋体" w:cs="宋体"/>
          <w:sz w:val="21"/>
          <w:szCs w:val="21"/>
        </w:rPr>
        <w:t xml:space="preserve"> </w:t>
      </w:r>
    </w:p>
    <w:p w14:paraId="59579DDA">
      <w:pPr>
        <w:rPr>
          <w:rFonts w:hint="default" w:ascii="Times New Roman" w:hAnsi="Times New Roman" w:eastAsia="宋体" w:cs="Times New Roman"/>
          <w:sz w:val="21"/>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F226A1"/>
    <w:multiLevelType w:val="singleLevel"/>
    <w:tmpl w:val="00F226A1"/>
    <w:lvl w:ilvl="0" w:tentative="0">
      <w:start w:val="1"/>
      <w:numFmt w:val="bullet"/>
      <w:suff w:val="space"/>
      <w:lvlText w:val=""/>
      <w:lvlJc w:val="left"/>
      <w:pPr>
        <w:ind w:left="420" w:hanging="420"/>
      </w:pPr>
      <w:rPr>
        <w:rFonts w:hint="default" w:ascii="Wingdings" w:hAnsi="Wingdings"/>
      </w:rPr>
    </w:lvl>
  </w:abstractNum>
  <w:abstractNum w:abstractNumId="1">
    <w:nsid w:val="46434A38"/>
    <w:multiLevelType w:val="singleLevel"/>
    <w:tmpl w:val="46434A38"/>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5NzNlZjU0YzRhZjViMmJlN2I2OGE4ZjllYjI2NTQifQ=="/>
  </w:docVars>
  <w:rsids>
    <w:rsidRoot w:val="00720C1F"/>
    <w:rsid w:val="00017EE3"/>
    <w:rsid w:val="00091A1D"/>
    <w:rsid w:val="000A0564"/>
    <w:rsid w:val="000A2B2D"/>
    <w:rsid w:val="000B7D4B"/>
    <w:rsid w:val="000D1373"/>
    <w:rsid w:val="001401C8"/>
    <w:rsid w:val="00173D46"/>
    <w:rsid w:val="001A361A"/>
    <w:rsid w:val="001C650A"/>
    <w:rsid w:val="001F5E08"/>
    <w:rsid w:val="00204ABB"/>
    <w:rsid w:val="0024242B"/>
    <w:rsid w:val="00262026"/>
    <w:rsid w:val="00286974"/>
    <w:rsid w:val="002C0323"/>
    <w:rsid w:val="002C2221"/>
    <w:rsid w:val="002F3BB1"/>
    <w:rsid w:val="00331AE1"/>
    <w:rsid w:val="003445E2"/>
    <w:rsid w:val="00357EB9"/>
    <w:rsid w:val="003D4E69"/>
    <w:rsid w:val="003F3C05"/>
    <w:rsid w:val="00412372"/>
    <w:rsid w:val="00432FBC"/>
    <w:rsid w:val="0048208B"/>
    <w:rsid w:val="004B47AB"/>
    <w:rsid w:val="00503570"/>
    <w:rsid w:val="00522A1B"/>
    <w:rsid w:val="005545B2"/>
    <w:rsid w:val="00581968"/>
    <w:rsid w:val="005C00C3"/>
    <w:rsid w:val="00611971"/>
    <w:rsid w:val="006C29DA"/>
    <w:rsid w:val="00710F92"/>
    <w:rsid w:val="00720C1F"/>
    <w:rsid w:val="00735FBC"/>
    <w:rsid w:val="007426B2"/>
    <w:rsid w:val="007949BF"/>
    <w:rsid w:val="00797EDD"/>
    <w:rsid w:val="007F0209"/>
    <w:rsid w:val="00830384"/>
    <w:rsid w:val="00866AA0"/>
    <w:rsid w:val="008A3AE0"/>
    <w:rsid w:val="008B0221"/>
    <w:rsid w:val="008C354E"/>
    <w:rsid w:val="00933F9B"/>
    <w:rsid w:val="009C7A9E"/>
    <w:rsid w:val="00A13CEB"/>
    <w:rsid w:val="00A57837"/>
    <w:rsid w:val="00B10048"/>
    <w:rsid w:val="00B13F8C"/>
    <w:rsid w:val="00B278F3"/>
    <w:rsid w:val="00B35442"/>
    <w:rsid w:val="00B63A8B"/>
    <w:rsid w:val="00C02DB9"/>
    <w:rsid w:val="00C05610"/>
    <w:rsid w:val="00C13B34"/>
    <w:rsid w:val="00C26B25"/>
    <w:rsid w:val="00C37CBC"/>
    <w:rsid w:val="00C96361"/>
    <w:rsid w:val="00CB5C96"/>
    <w:rsid w:val="00D01F72"/>
    <w:rsid w:val="00D74EF7"/>
    <w:rsid w:val="00DC48AF"/>
    <w:rsid w:val="00DD3CD0"/>
    <w:rsid w:val="00E172EF"/>
    <w:rsid w:val="00E363CB"/>
    <w:rsid w:val="00ED72F0"/>
    <w:rsid w:val="06534FD1"/>
    <w:rsid w:val="287C5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rPr>
      <w:sz w:val="24"/>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basedOn w:val="8"/>
    <w:semiHidden/>
    <w:unhideWhenUsed/>
    <w:qFormat/>
    <w:uiPriority w:val="99"/>
    <w:rPr>
      <w:color w:val="954F72" w:themeColor="followedHyperlink"/>
      <w:u w:val="single"/>
      <w14:textFill>
        <w14:solidFill>
          <w14:schemeClr w14:val="folHlink"/>
        </w14:solidFill>
      </w14:textFill>
    </w:r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List Paragraph"/>
    <w:basedOn w:val="1"/>
    <w:qFormat/>
    <w:uiPriority w:val="34"/>
    <w:pPr>
      <w:ind w:firstLine="420" w:firstLineChars="200"/>
    </w:pPr>
  </w:style>
  <w:style w:type="character" w:customStyle="1" w:styleId="12">
    <w:name w:val="未处理的提及1"/>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4920</Words>
  <Characters>5653</Characters>
  <Lines>22</Lines>
  <Paragraphs>6</Paragraphs>
  <TotalTime>50</TotalTime>
  <ScaleCrop>false</ScaleCrop>
  <LinksUpToDate>false</LinksUpToDate>
  <CharactersWithSpaces>5807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2024-10-31T04:57:00Z</dcterms:created>
  <dc:creator>yzhao</dc:creator>
  <cp:lastModifiedBy>北陌</cp:lastModifiedBy>
  <dcterms:modified xsi:type="dcterms:W3CDTF">2024-11-22T08:59:21Z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7722B1B0A95F4C058AFB5A51F6DB950C_12</vt:lpwstr>
  </property>
</Properties>
</file>