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A7A2C3">
      <w:r>
        <w:rPr>
          <w:rFonts w:hint="eastAsia"/>
        </w:rPr>
        <w:t>《计算机体系结构》期末考试</w:t>
      </w:r>
      <w:r>
        <w:t xml:space="preserve">A卷                                                                                    </w:t>
      </w:r>
    </w:p>
    <w:p w14:paraId="751BF96A">
      <w:pPr>
        <w:rPr>
          <w:b/>
          <w:bCs/>
        </w:rPr>
      </w:pPr>
      <w:r>
        <w:rPr>
          <w:rFonts w:hint="eastAsia"/>
          <w:b/>
          <w:bCs/>
        </w:rPr>
        <w:t>一、填空题（每空</w:t>
      </w:r>
      <w:r>
        <w:rPr>
          <w:b/>
          <w:bCs/>
        </w:rPr>
        <w:t>1分，共14分）</w:t>
      </w:r>
    </w:p>
    <w:p w14:paraId="4D3C4AF9"/>
    <w:p w14:paraId="1D1508DA">
      <w:r>
        <w:t>1.高速缓冲存储器的地址映象方式有三种，它们分别是：全向量方式，直接相联方式，组相联方式。</w:t>
      </w:r>
    </w:p>
    <w:p w14:paraId="4B01573B"/>
    <w:p w14:paraId="0D7C4994">
      <w:r>
        <w:t>2. 虚拟存储器的三种管理方式是段式管理，页式管理和段页式管理。</w:t>
      </w:r>
    </w:p>
    <w:p w14:paraId="741F6FC1"/>
    <w:p w14:paraId="750F39C5">
      <w:r>
        <w:t>3.从主存的角度来看，“Cache—主存”层次的目的是为了   提高速度    ， 而“主存—辅存”层次的目的是为了   扩大容量   。</w:t>
      </w:r>
    </w:p>
    <w:p w14:paraId="642821BE"/>
    <w:p w14:paraId="72A35481">
      <w:r>
        <w:t>4.根据指令间的对同一寄存器读和写操作的先后次序关系，数据相关冲突可分为    RAW     、     WAR     和    WAW      三种类型。</w:t>
      </w:r>
    </w:p>
    <w:p w14:paraId="7EEDDAEF"/>
    <w:p w14:paraId="05F50F9E">
      <w:r>
        <w:t>5.当代计算机体系结构的概念包括     指令集结构     、       计算机组成     和     计算机实现      三个方面的内容。</w:t>
      </w:r>
    </w:p>
    <w:p w14:paraId="2564DF91"/>
    <w:p w14:paraId="29E175E0">
      <w:r>
        <w:t xml:space="preserve"> </w:t>
      </w:r>
    </w:p>
    <w:p w14:paraId="4973CEB1"/>
    <w:p w14:paraId="7ACD3E9A">
      <w:pPr>
        <w:rPr>
          <w:b/>
          <w:bCs/>
        </w:rPr>
      </w:pPr>
      <w:r>
        <w:rPr>
          <w:rFonts w:hint="eastAsia"/>
          <w:b/>
          <w:bCs/>
        </w:rPr>
        <w:t>二、名词解释（每题</w:t>
      </w:r>
      <w:r>
        <w:rPr>
          <w:b/>
          <w:bCs/>
        </w:rPr>
        <w:t>2分，共16分）</w:t>
      </w:r>
    </w:p>
    <w:p w14:paraId="2EE7A623"/>
    <w:p w14:paraId="07DD60DD">
      <w:pPr>
        <w:rPr>
          <w:b/>
          <w:bCs/>
        </w:rPr>
      </w:pPr>
      <w:r>
        <w:rPr>
          <w:rFonts w:hint="eastAsia"/>
          <w:b/>
          <w:bCs/>
        </w:rPr>
        <w:t>计算机体系结构：</w:t>
      </w:r>
    </w:p>
    <w:p w14:paraId="52D9B116"/>
    <w:p w14:paraId="046B78AE">
      <w:r>
        <w:rPr>
          <w:rFonts w:hint="eastAsia"/>
        </w:rPr>
        <w:t>答：计算机体系结构包括指令集结构、计算机组成和计算机实现三个方面的内容。</w:t>
      </w:r>
    </w:p>
    <w:p w14:paraId="2A015CF7"/>
    <w:p w14:paraId="11583A96">
      <w:pPr>
        <w:rPr>
          <w:b/>
          <w:bCs/>
        </w:rPr>
      </w:pPr>
      <w:r>
        <w:rPr>
          <w:rFonts w:hint="eastAsia"/>
          <w:b/>
          <w:bCs/>
        </w:rPr>
        <w:t>兼容机：</w:t>
      </w:r>
    </w:p>
    <w:p w14:paraId="00CC5195"/>
    <w:p w14:paraId="39626060">
      <w:r>
        <w:rPr>
          <w:rFonts w:hint="eastAsia"/>
        </w:rPr>
        <w:t>答：不同厂家生产的具有相同计算机结构的计算机；系列机：同一厂家生产的具有相同计算机结构，但具有不同组成和实现的一系列不同档次不同型号的机器；</w:t>
      </w:r>
    </w:p>
    <w:p w14:paraId="0E1812E7"/>
    <w:p w14:paraId="4C99E68F">
      <w:pPr>
        <w:rPr>
          <w:b/>
          <w:bCs/>
        </w:rPr>
      </w:pPr>
      <w:r>
        <w:rPr>
          <w:rFonts w:hint="eastAsia"/>
          <w:b/>
          <w:bCs/>
        </w:rPr>
        <w:t>写直达法：</w:t>
      </w:r>
    </w:p>
    <w:p w14:paraId="472ED018"/>
    <w:p w14:paraId="69F201E2">
      <w:r>
        <w:rPr>
          <w:rFonts w:hint="eastAsia"/>
        </w:rPr>
        <w:t>答：执行“写”操作时，不仅写入</w:t>
      </w:r>
      <w:r>
        <w:t>Cache，而且也写入下一级存储器。</w:t>
      </w:r>
    </w:p>
    <w:p w14:paraId="043F1ACA"/>
    <w:p w14:paraId="03F36924">
      <w:pPr>
        <w:rPr>
          <w:b/>
          <w:bCs/>
        </w:rPr>
      </w:pPr>
      <w:r>
        <w:rPr>
          <w:rFonts w:hint="eastAsia"/>
          <w:b/>
          <w:bCs/>
        </w:rPr>
        <w:t>高速缓冲存储器</w:t>
      </w:r>
      <w:r>
        <w:rPr>
          <w:b/>
          <w:bCs/>
        </w:rPr>
        <w:t>:</w:t>
      </w:r>
    </w:p>
    <w:p w14:paraId="2C152E92"/>
    <w:p w14:paraId="43A85C20">
      <w:r>
        <w:rPr>
          <w:rFonts w:hint="eastAsia"/>
        </w:rPr>
        <w:t>答：为解决</w:t>
      </w:r>
      <w:r>
        <w:t>CPU与主存储器间速度差而在内存储器和CPU之间增加的一种存取速度远高于普通内存的特殊存储器。</w:t>
      </w:r>
    </w:p>
    <w:p w14:paraId="2CE2FD3C"/>
    <w:p w14:paraId="1B19B6D3">
      <w:pPr>
        <w:rPr>
          <w:b/>
          <w:bCs/>
        </w:rPr>
      </w:pPr>
      <w:r>
        <w:rPr>
          <w:rFonts w:hint="eastAsia"/>
          <w:b/>
          <w:bCs/>
        </w:rPr>
        <w:t>延迟转移技术：</w:t>
      </w:r>
    </w:p>
    <w:p w14:paraId="44876FD4"/>
    <w:p w14:paraId="1AD9F42E">
      <w:r>
        <w:rPr>
          <w:rFonts w:hint="eastAsia"/>
        </w:rPr>
        <w:t>答：为了使指令流水线不断流，在转移指令之后插入一条不相关的有效的指令，而转移指令被延迟执行，这种技术称为延迟转移技术。</w:t>
      </w:r>
    </w:p>
    <w:p w14:paraId="36794C39"/>
    <w:p w14:paraId="666DF36E">
      <w:pPr>
        <w:rPr>
          <w:b/>
          <w:bCs/>
        </w:rPr>
      </w:pPr>
      <w:r>
        <w:rPr>
          <w:rFonts w:hint="eastAsia"/>
          <w:b/>
          <w:bCs/>
        </w:rPr>
        <w:t>线性流水线：</w:t>
      </w:r>
    </w:p>
    <w:p w14:paraId="2320C32A"/>
    <w:p w14:paraId="3AEBF3EE">
      <w:r>
        <w:rPr>
          <w:rFonts w:hint="eastAsia"/>
        </w:rPr>
        <w:t>答：指各段串行连接、没有反馈回路的流水线。数据通过流水线中的各段时，每一个段最多只流过一次；非线性流水线：指各段除了有串行的连接外，还有反馈回路的流水线。</w:t>
      </w:r>
    </w:p>
    <w:p w14:paraId="08F9CADB"/>
    <w:p w14:paraId="71E7DB6B">
      <w:pPr>
        <w:rPr>
          <w:b/>
          <w:bCs/>
        </w:rPr>
      </w:pPr>
      <w:r>
        <w:rPr>
          <w:rFonts w:hint="eastAsia"/>
          <w:b/>
          <w:bCs/>
        </w:rPr>
        <w:t>流水线的吞吐率：</w:t>
      </w:r>
    </w:p>
    <w:p w14:paraId="66D989FC"/>
    <w:p w14:paraId="428F7AF6">
      <w:r>
        <w:rPr>
          <w:rFonts w:hint="eastAsia"/>
        </w:rPr>
        <w:t>答：在单位时间内流水线所完成的任务数量或输出结果的数量。</w:t>
      </w:r>
    </w:p>
    <w:p w14:paraId="156D1739"/>
    <w:p w14:paraId="15208FBF">
      <w:pPr>
        <w:rPr>
          <w:b/>
          <w:bCs/>
        </w:rPr>
      </w:pPr>
      <w:r>
        <w:rPr>
          <w:rFonts w:hint="eastAsia"/>
          <w:b/>
          <w:bCs/>
        </w:rPr>
        <w:t>并行性：</w:t>
      </w:r>
    </w:p>
    <w:p w14:paraId="1D37420B"/>
    <w:p w14:paraId="6BED678D">
      <w:r>
        <w:rPr>
          <w:rFonts w:hint="eastAsia"/>
        </w:rPr>
        <w:t>答：计算机系统在同一时刻或者同一时间间隔内进行多种运算或操作。只要在时间上相互重叠，就存在并行性。它包括同时性与并发性两种含义。</w:t>
      </w:r>
    </w:p>
    <w:p w14:paraId="0DAA77F9"/>
    <w:p w14:paraId="5FC946B9">
      <w:r>
        <w:t xml:space="preserve"> </w:t>
      </w:r>
    </w:p>
    <w:p w14:paraId="47AB1B0C"/>
    <w:p w14:paraId="0A396E29">
      <w:pPr>
        <w:rPr>
          <w:b/>
          <w:bCs/>
        </w:rPr>
      </w:pPr>
      <w:r>
        <w:rPr>
          <w:rFonts w:hint="eastAsia"/>
          <w:b/>
          <w:bCs/>
        </w:rPr>
        <w:t>三、简答题</w:t>
      </w:r>
      <w:r>
        <w:rPr>
          <w:b/>
          <w:bCs/>
        </w:rPr>
        <w:t>(每题5分，共30分）</w:t>
      </w:r>
    </w:p>
    <w:p w14:paraId="5843C35B"/>
    <w:p w14:paraId="3AAA5732">
      <w:pPr>
        <w:rPr>
          <w:b/>
          <w:bCs/>
        </w:rPr>
      </w:pPr>
      <w:r>
        <w:rPr>
          <w:b/>
          <w:bCs/>
        </w:rPr>
        <w:t>1. 如有一个经解释实现的计算机，可以按功能划分成4级。每一级为了执行一条指令需要下一级的N条指令解释。若执行第一级的一条指令需K(ns)时间，那么执行第2、3、4级的一条指令各需要用多少时间(ns)?</w:t>
      </w:r>
    </w:p>
    <w:p w14:paraId="33DFEA8A"/>
    <w:p w14:paraId="30356DA6">
      <w:r>
        <w:rPr>
          <w:rFonts w:hint="eastAsia"/>
        </w:rPr>
        <w:t>答：可以分情况进行分析：</w:t>
      </w:r>
    </w:p>
    <w:p w14:paraId="0CBC5804"/>
    <w:p w14:paraId="30895BB5">
      <w:r>
        <w:rPr>
          <w:rFonts w:hint="eastAsia"/>
        </w:rPr>
        <w:t>情况一：等级为</w:t>
      </w:r>
      <w:r>
        <w:t>4-3-2-1的时候</w:t>
      </w:r>
    </w:p>
    <w:p w14:paraId="209008D2"/>
    <w:p w14:paraId="50AF2080">
      <w:r>
        <w:rPr>
          <w:rFonts w:hint="eastAsia"/>
        </w:rPr>
        <w:t>执行第</w:t>
      </w:r>
      <w:r>
        <w:t>2级的一条指令需要NK纳秒</w:t>
      </w:r>
    </w:p>
    <w:p w14:paraId="697EC1E3"/>
    <w:p w14:paraId="3EE1172D">
      <w:r>
        <w:rPr>
          <w:rFonts w:hint="eastAsia"/>
        </w:rPr>
        <w:t>执行第</w:t>
      </w:r>
      <w:r>
        <w:t>3级的一条指令需要N平方K 纳秒</w:t>
      </w:r>
    </w:p>
    <w:p w14:paraId="5C4300E6"/>
    <w:p w14:paraId="11865272">
      <w:r>
        <w:rPr>
          <w:rFonts w:hint="eastAsia"/>
        </w:rPr>
        <w:t>执行第</w:t>
      </w:r>
      <w:r>
        <w:t>4级的一条指令需要N三次方K 纳秒</w:t>
      </w:r>
    </w:p>
    <w:p w14:paraId="69159F8D"/>
    <w:p w14:paraId="7D96D0A4">
      <w:r>
        <w:rPr>
          <w:rFonts w:hint="eastAsia"/>
        </w:rPr>
        <w:t>情况二：等级为</w:t>
      </w:r>
      <w:r>
        <w:t>1-2-3-4的时候</w:t>
      </w:r>
    </w:p>
    <w:p w14:paraId="1DCF1D6A"/>
    <w:p w14:paraId="2DA82C79">
      <w:r>
        <w:rPr>
          <w:rFonts w:hint="eastAsia"/>
        </w:rPr>
        <w:t>执行第</w:t>
      </w:r>
      <w:r>
        <w:t>2级的一条指令需要K/N纳秒</w:t>
      </w:r>
    </w:p>
    <w:p w14:paraId="27BEE3F1"/>
    <w:p w14:paraId="613B610D">
      <w:r>
        <w:rPr>
          <w:rFonts w:hint="eastAsia"/>
        </w:rPr>
        <w:t>执行第</w:t>
      </w:r>
      <w:r>
        <w:t>3级的一条指令需要K/N平方 纳秒</w:t>
      </w:r>
    </w:p>
    <w:p w14:paraId="3E071B05"/>
    <w:p w14:paraId="31A46CDA">
      <w:r>
        <w:rPr>
          <w:rFonts w:hint="eastAsia"/>
        </w:rPr>
        <w:t>执行第</w:t>
      </w:r>
      <w:r>
        <w:t>4级的一条指令需要K/N三次方 纳秒</w:t>
      </w:r>
    </w:p>
    <w:p w14:paraId="0BF0BF77"/>
    <w:p w14:paraId="2DEDEAA9">
      <w:pPr>
        <w:rPr>
          <w:b/>
          <w:bCs/>
        </w:rPr>
      </w:pPr>
      <w:r>
        <w:rPr>
          <w:b/>
          <w:bCs/>
        </w:rPr>
        <w:t xml:space="preserve">2. 根据Amdahl定律，系统加速比由哪两个因素决定？ </w:t>
      </w:r>
    </w:p>
    <w:p w14:paraId="1B50123D"/>
    <w:p w14:paraId="69D87484">
      <w:r>
        <w:rPr>
          <w:rFonts w:hint="eastAsia"/>
        </w:rPr>
        <w:t>答：系统加速比依赖于两个因素：</w:t>
      </w:r>
    </w:p>
    <w:p w14:paraId="2FFADB4C"/>
    <w:p w14:paraId="45BBC94D">
      <w:r>
        <w:rPr>
          <w:rFonts w:hint="eastAsia"/>
        </w:rPr>
        <w:t>（</w:t>
      </w:r>
      <w:r>
        <w:t>1）可改进比例：可改进部分在原系统计算时间中所占的比例。</w:t>
      </w:r>
    </w:p>
    <w:p w14:paraId="50266EE1"/>
    <w:p w14:paraId="6D789AC2">
      <w:r>
        <w:rPr>
          <w:rFonts w:hint="eastAsia"/>
        </w:rPr>
        <w:t>（</w:t>
      </w:r>
      <w:r>
        <w:t>2）部件加速比：可改进部分改进以后的性能提高。</w:t>
      </w:r>
    </w:p>
    <w:p w14:paraId="46D5E954"/>
    <w:p w14:paraId="1765283D">
      <w:pPr>
        <w:rPr>
          <w:b/>
          <w:bCs/>
        </w:rPr>
      </w:pPr>
      <w:r>
        <w:rPr>
          <w:b/>
          <w:bCs/>
        </w:rPr>
        <w:t>3. 简述组相联映象规则。</w:t>
      </w:r>
    </w:p>
    <w:p w14:paraId="1EC57525"/>
    <w:p w14:paraId="182BBCC6">
      <w:r>
        <w:rPr>
          <w:rFonts w:hint="eastAsia"/>
        </w:rPr>
        <w:t>答：（</w:t>
      </w:r>
      <w:r>
        <w:t>1）主存与缓存分成相同大小的数据块。 </w:t>
      </w:r>
    </w:p>
    <w:p w14:paraId="60F5B179"/>
    <w:p w14:paraId="4CA65BFA">
      <w:r>
        <w:rPr>
          <w:rFonts w:hint="eastAsia"/>
        </w:rPr>
        <w:t>（</w:t>
      </w:r>
      <w:r>
        <w:t>2）主存和Cache按同样大小划分成组。 </w:t>
      </w:r>
    </w:p>
    <w:p w14:paraId="25236AAD"/>
    <w:p w14:paraId="5AC0350E">
      <w:r>
        <w:rPr>
          <w:rFonts w:hint="eastAsia"/>
        </w:rPr>
        <w:t>（</w:t>
      </w:r>
      <w:r>
        <w:t>3）主存容量是缓存容量的整数倍，将主存空间按缓冲区的大小分成区，主存中每一区的组数与缓存的组数相同。 </w:t>
      </w:r>
    </w:p>
    <w:p w14:paraId="1AC03B7F"/>
    <w:p w14:paraId="5BB72FB5">
      <w:r>
        <w:rPr>
          <w:rFonts w:hint="eastAsia"/>
        </w:rPr>
        <w:t>（</w:t>
      </w:r>
      <w:r>
        <w:t>4）当主存的数据调入缓存时，主存与缓存的组号应相等，也就是各区中的某一块只能存入缓存的同组号的空间内，但组内各块地址之间则可以任意存放，即从主存的组到Cache的组之间采用直接映象方式；在两个对应的组内部采用全相联映象方式。</w:t>
      </w:r>
    </w:p>
    <w:p w14:paraId="1DAE11EA"/>
    <w:p w14:paraId="39F20BB6">
      <w:pPr>
        <w:rPr>
          <w:b/>
          <w:bCs/>
        </w:rPr>
      </w:pPr>
      <w:r>
        <w:rPr>
          <w:b/>
          <w:bCs/>
        </w:rPr>
        <w:t>4. 引起Cache与主存内容不一致的原因是什么？为了保持Cache的一致性，在单计算机系统中一般采取哪些措施？</w:t>
      </w:r>
    </w:p>
    <w:p w14:paraId="15B80675"/>
    <w:p w14:paraId="4FDC78F7">
      <w:r>
        <w:rPr>
          <w:rFonts w:hint="eastAsia"/>
        </w:rPr>
        <w:t>答：不一致的原因：</w:t>
      </w:r>
    </w:p>
    <w:p w14:paraId="581979FD"/>
    <w:p w14:paraId="6469CC14">
      <w:r>
        <w:t>(1) 由于CPU写Cache，没有立即写主存</w:t>
      </w:r>
    </w:p>
    <w:p w14:paraId="49C70E0E"/>
    <w:p w14:paraId="74731369">
      <w:r>
        <w:t>(2) 由于I/O处理机或I/O设备写主存</w:t>
      </w:r>
    </w:p>
    <w:p w14:paraId="7DBCABA9"/>
    <w:p w14:paraId="4A1270CC">
      <w:r>
        <w:rPr>
          <w:rFonts w:hint="eastAsia"/>
        </w:rPr>
        <w:t>采取措施：</w:t>
      </w:r>
    </w:p>
    <w:p w14:paraId="407E2C6F"/>
    <w:p w14:paraId="437B6E7F">
      <w:r>
        <w:rPr>
          <w:rFonts w:hint="eastAsia"/>
        </w:rPr>
        <w:t>（</w:t>
      </w:r>
      <w:r>
        <w:t>1）全写法，亦称写直达法</w:t>
      </w:r>
    </w:p>
    <w:p w14:paraId="714AE59C"/>
    <w:p w14:paraId="61578BF4">
      <w:r>
        <w:t>(WT法—Write through) 方法：在对Cache进行写操作的同时，也对主存该内容进行写入。</w:t>
      </w:r>
    </w:p>
    <w:p w14:paraId="76A0FA43"/>
    <w:p w14:paraId="18ADC864">
      <w:r>
        <w:rPr>
          <w:rFonts w:hint="eastAsia"/>
        </w:rPr>
        <w:t>（</w:t>
      </w:r>
      <w:r>
        <w:t>2）写回法（WB法—Write back）</w:t>
      </w:r>
    </w:p>
    <w:p w14:paraId="5DED551B"/>
    <w:p w14:paraId="74E6D029">
      <w:r>
        <w:rPr>
          <w:rFonts w:hint="eastAsia"/>
        </w:rPr>
        <w:t>方法：在</w:t>
      </w:r>
      <w:r>
        <w:t>CPU执行写操作时,只写入Cache,不写入主存。</w:t>
      </w:r>
    </w:p>
    <w:p w14:paraId="55CCAF8D"/>
    <w:p w14:paraId="28779B67">
      <w:pPr>
        <w:rPr>
          <w:b/>
          <w:bCs/>
        </w:rPr>
      </w:pPr>
      <w:r>
        <w:rPr>
          <w:b/>
          <w:bCs/>
        </w:rPr>
        <w:t>5. 按照同一时间内各段之间的连接方式来分，流水线可分为哪两类？</w:t>
      </w:r>
    </w:p>
    <w:p w14:paraId="0F917678"/>
    <w:p w14:paraId="5A7A87F9">
      <w:r>
        <w:rPr>
          <w:rFonts w:hint="eastAsia"/>
        </w:rPr>
        <w:t>答：静态流水线与动态流水线</w:t>
      </w:r>
    </w:p>
    <w:p w14:paraId="29BF4602"/>
    <w:p w14:paraId="29ED7971">
      <w:r>
        <w:rPr>
          <w:rFonts w:hint="eastAsia"/>
        </w:rPr>
        <w:t>静态流水线</w:t>
      </w:r>
      <w:r>
        <w:t>:在同一时间内，多功能流水线中的各段只能按同一种功能的连接方式工作。对于静态流水线来说，只有当输入的是一串相同的运算任务时，流水的效率才能得到充分的发挥。</w:t>
      </w:r>
    </w:p>
    <w:p w14:paraId="1658BF2B"/>
    <w:p w14:paraId="65AA834D">
      <w:r>
        <w:rPr>
          <w:rFonts w:hint="eastAsia"/>
        </w:rPr>
        <w:t>动态流水线</w:t>
      </w:r>
      <w:r>
        <w:t>:在同一时间内，多功能流水线中的各段可以按照不同的方式连接，同时执行多种功能。</w:t>
      </w:r>
    </w:p>
    <w:p w14:paraId="597C0108"/>
    <w:p w14:paraId="05406481">
      <w:pPr>
        <w:rPr>
          <w:b/>
          <w:bCs/>
        </w:rPr>
      </w:pPr>
      <w:r>
        <w:rPr>
          <w:b/>
          <w:bCs/>
        </w:rPr>
        <w:t>6. Flynn分类法是根据什么对计算机进行分类的？将计算机分成哪几类？</w:t>
      </w:r>
    </w:p>
    <w:p w14:paraId="125C5F1D"/>
    <w:p w14:paraId="7CB9A27D">
      <w:r>
        <w:rPr>
          <w:rFonts w:hint="eastAsia"/>
        </w:rPr>
        <w:t>答：</w:t>
      </w:r>
      <w:r>
        <w:t>Flynn分类法：按照指令流和数据流的多倍性进行分类。</w:t>
      </w:r>
    </w:p>
    <w:p w14:paraId="789B9622"/>
    <w:p w14:paraId="03DB98F5">
      <w:r>
        <w:rPr>
          <w:rFonts w:hint="eastAsia"/>
        </w:rPr>
        <w:t>冯氏分类法：用系统的最大并行度对计算机进行分类。</w:t>
      </w:r>
    </w:p>
    <w:p w14:paraId="1A879332"/>
    <w:p w14:paraId="5E26B4BD">
      <w:r>
        <w:t xml:space="preserve"> </w:t>
      </w:r>
    </w:p>
    <w:p w14:paraId="0DF08CC2"/>
    <w:p w14:paraId="605496A3">
      <w:pPr>
        <w:rPr>
          <w:b/>
          <w:bCs/>
        </w:rPr>
      </w:pPr>
      <w:r>
        <w:rPr>
          <w:rFonts w:hint="eastAsia"/>
          <w:b/>
          <w:bCs/>
        </w:rPr>
        <w:t>四、问答与计算题（第</w:t>
      </w:r>
      <w:r>
        <w:rPr>
          <w:b/>
          <w:bCs/>
        </w:rPr>
        <w:t>1题10分，第2、3题每题15分共40分）</w:t>
      </w:r>
    </w:p>
    <w:p w14:paraId="2823D2D8"/>
    <w:p w14:paraId="015C63F7">
      <w:r>
        <w:t>1. 一个有快表和慢表的页式虚拟存储器，最多有64个用户，每个用户最多要用1024个页面，每页4K字节，主存容量8M字节。</w:t>
      </w:r>
    </w:p>
    <w:p w14:paraId="5073B6BF"/>
    <w:p w14:paraId="0236AA30">
      <w:r>
        <w:rPr>
          <w:rFonts w:hint="eastAsia"/>
        </w:rPr>
        <w:t>（</w:t>
      </w:r>
      <w:r>
        <w:t>1）写出多用户虚地址的格式，并标出各字段的长度。</w:t>
      </w:r>
    </w:p>
    <w:p w14:paraId="062BA87E"/>
    <w:p w14:paraId="53EB8DF7">
      <w:r>
        <w:rPr>
          <w:rFonts w:hint="eastAsia"/>
        </w:rPr>
        <w:t>（</w:t>
      </w:r>
      <w:r>
        <w:t>2）写出主存地址的格式，并标出各字段的长度。</w:t>
      </w:r>
    </w:p>
    <w:p w14:paraId="0EB2234D"/>
    <w:p w14:paraId="6300FEB6">
      <w:r>
        <w:rPr>
          <w:rFonts w:hint="eastAsia"/>
        </w:rPr>
        <w:t>（</w:t>
      </w:r>
      <w:r>
        <w:t>3）快表的字长为多少位？分几个字段？各字段的长度为多少位？</w:t>
      </w:r>
    </w:p>
    <w:p w14:paraId="38387FBB"/>
    <w:p w14:paraId="6A890D2F">
      <w:r>
        <w:rPr>
          <w:rFonts w:hint="eastAsia"/>
        </w:rPr>
        <w:t>（</w:t>
      </w:r>
      <w:r>
        <w:t>4）慢表的容量是多少个存储字？每个存储字的长度为多少位？</w:t>
      </w:r>
    </w:p>
    <w:p w14:paraId="26CBC5A1"/>
    <w:p w14:paraId="72696722">
      <w:r>
        <w:t xml:space="preserve"> 答：用户号：64＝26，虚页号：1024＝210，页内地址：4K＝212，主存页数：8M/4K＝211</w:t>
      </w:r>
    </w:p>
    <w:p w14:paraId="50A685A7"/>
    <w:p w14:paraId="1F622CB7">
      <w:r>
        <w:rPr>
          <w:rFonts w:hint="eastAsia"/>
        </w:rPr>
        <w:t>（</w:t>
      </w:r>
      <w:r>
        <w:t>1）多用户虚地址：用户号（6位）＋虚页号（10位）＋页内地址（12位）   共28位</w:t>
      </w:r>
    </w:p>
    <w:p w14:paraId="145A222E"/>
    <w:p w14:paraId="60DDECF1">
      <w:r>
        <w:rPr>
          <w:rFonts w:hint="eastAsia"/>
        </w:rPr>
        <w:t>（</w:t>
      </w:r>
      <w:r>
        <w:t>2）主存地址：主存实页号（11位）＋页内地址（12位）                共23位</w:t>
      </w:r>
    </w:p>
    <w:p w14:paraId="3CD7B62A"/>
    <w:p w14:paraId="3A743037">
      <w:r>
        <w:rPr>
          <w:rFonts w:hint="eastAsia"/>
        </w:rPr>
        <w:t>（</w:t>
      </w:r>
      <w:r>
        <w:t>3）快表字长27位；分3个字段：用户号6位，虚页号10位，实页号11位</w:t>
      </w:r>
    </w:p>
    <w:p w14:paraId="166A8859"/>
    <w:p w14:paraId="0FFD740F">
      <w:pPr>
        <w:numPr>
          <w:ilvl w:val="0"/>
          <w:numId w:val="1"/>
        </w:numPr>
      </w:pPr>
      <w:r>
        <w:t>慢表容量为2（6+10），每个存储字长为：主存页号＋1＝12位。</w:t>
      </w:r>
    </w:p>
    <w:p w14:paraId="715729E0">
      <w:pPr>
        <w:widowControl w:val="0"/>
        <w:numPr>
          <w:numId w:val="0"/>
        </w:numPr>
        <w:jc w:val="both"/>
      </w:pPr>
    </w:p>
    <w:p w14:paraId="6225F61E"/>
    <w:p w14:paraId="35A6B3AB">
      <w:r>
        <w:t>2. 在页式虚拟存储器中，一个程序由P1～P5共5个页面组成。在程序执行过程中依次访问的页面如下：P2，P3，P2，P1，P5，P2，P4，P5，P3，P2，P5，P2</w:t>
      </w:r>
    </w:p>
    <w:p w14:paraId="57477FEA"/>
    <w:p w14:paraId="6D0307DA">
      <w:r>
        <w:rPr>
          <w:rFonts w:hint="eastAsia"/>
        </w:rPr>
        <w:t>假设系统分配给这个程序的主存有</w:t>
      </w:r>
      <w:r>
        <w:t>3个页面，分别采用FIFO、LFU和OPT三种页面替换算法对这3页主存进行调度。</w:t>
      </w:r>
    </w:p>
    <w:p w14:paraId="285119DA"/>
    <w:p w14:paraId="6815B85B">
      <w:pPr>
        <w:rPr>
          <w:rFonts w:hint="eastAsia"/>
        </w:rPr>
      </w:pPr>
      <w:r>
        <w:rPr>
          <w:rFonts w:hint="eastAsia"/>
        </w:rPr>
        <w:t>（</w:t>
      </w:r>
      <w:r>
        <w:t>1）画出主存页面调入、替换和命中的情况表。</w:t>
      </w:r>
    </w:p>
    <w:p w14:paraId="244E721F">
      <w:r>
        <w:rPr>
          <w:rFonts w:hint="eastAsia"/>
        </w:rPr>
        <w:t>（</w:t>
      </w:r>
      <w:r>
        <w:t>2）统计三种页面替换算法的页命中率。</w:t>
      </w:r>
    </w:p>
    <w:p w14:paraId="3A2FA815">
      <w:r>
        <w:drawing>
          <wp:inline distT="0" distB="0" distL="0" distR="0">
            <wp:extent cx="5274310" cy="3042285"/>
            <wp:effectExtent l="0" t="0" r="2540" b="5715"/>
            <wp:docPr id="1379357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5726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D405"/>
    <w:p w14:paraId="7129BE4E"/>
    <w:p w14:paraId="115D1D7E">
      <w:r>
        <w:t>3.动态多功能流水线由6个功能段组成，如下图：</w:t>
      </w:r>
      <w:bookmarkStart w:id="0" w:name="_GoBack"/>
      <w:bookmarkEnd w:id="0"/>
    </w:p>
    <w:p w14:paraId="17F65B1C">
      <w:pPr>
        <w:rPr>
          <w:rFonts w:hint="eastAsia"/>
        </w:rPr>
      </w:pPr>
      <w:r>
        <w:drawing>
          <wp:inline distT="0" distB="0" distL="0" distR="0">
            <wp:extent cx="3119120" cy="1039495"/>
            <wp:effectExtent l="0" t="0" r="5080" b="8255"/>
            <wp:docPr id="444766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66895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16" cy="104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1F40C">
      <w:r>
        <w:rPr>
          <w:rFonts w:hint="eastAsia"/>
        </w:rPr>
        <w:t>其中，</w:t>
      </w:r>
      <w:r>
        <w:t>S1、S4、S5、S6组成乘法流水线，S1、S2、S3、S6组成加法流水线，各个功能段时间均为50ns，假设该流水线的输出结果可以直接返回输入端，而且设置有足够的缓冲寄存器，若以最快的方式用该流水计算：</w:t>
      </w:r>
    </w:p>
    <w:p w14:paraId="15183139">
      <w:pPr>
        <w:rPr>
          <w:rFonts w:hint="eastAsia"/>
        </w:rPr>
      </w:pPr>
      <w:r>
        <w:drawing>
          <wp:inline distT="0" distB="0" distL="0" distR="0">
            <wp:extent cx="985520" cy="741045"/>
            <wp:effectExtent l="0" t="0" r="5080" b="1905"/>
            <wp:docPr id="19350119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1949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8100" cy="74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CB39">
      <w:pPr>
        <w:pStyle w:val="4"/>
        <w:numPr>
          <w:ilvl w:val="0"/>
          <w:numId w:val="2"/>
        </w:numPr>
        <w:ind w:firstLineChars="0"/>
      </w:pPr>
      <w:r>
        <w:t>画出时空图；</w:t>
      </w:r>
      <w:r>
        <w:rPr>
          <w:rFonts w:hint="eastAsia"/>
        </w:rPr>
        <w:t>（</w:t>
      </w:r>
      <w:r>
        <w:t>2）计算实际的吞吐率、加速比和效率。</w:t>
      </w:r>
    </w:p>
    <w:p w14:paraId="3D029417">
      <w:pPr>
        <w:pStyle w:val="4"/>
        <w:numPr>
          <w:ilvl w:val="0"/>
          <w:numId w:val="2"/>
        </w:numPr>
        <w:ind w:firstLineChars="0"/>
        <w:rPr>
          <w:rFonts w:hint="eastAsia"/>
        </w:rPr>
      </w:pPr>
    </w:p>
    <w:p w14:paraId="40D54B1E">
      <w:pPr>
        <w:rPr>
          <w:rFonts w:hint="eastAsia"/>
        </w:rPr>
      </w:pPr>
      <w:r>
        <w:drawing>
          <wp:inline distT="0" distB="0" distL="0" distR="0">
            <wp:extent cx="5323840" cy="3653155"/>
            <wp:effectExtent l="0" t="0" r="0" b="4445"/>
            <wp:docPr id="852339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3963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605" cy="36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80E7C6"/>
    <w:multiLevelType w:val="singleLevel"/>
    <w:tmpl w:val="6780E7C6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6AA04882"/>
    <w:multiLevelType w:val="multilevel"/>
    <w:tmpl w:val="6AA0488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FA"/>
    <w:rsid w:val="002A0C12"/>
    <w:rsid w:val="005F26FA"/>
    <w:rsid w:val="6AB3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2323</Words>
  <Characters>2537</Characters>
  <Lines>20</Lines>
  <Paragraphs>5</Paragraphs>
  <TotalTime>4</TotalTime>
  <ScaleCrop>false</ScaleCrop>
  <LinksUpToDate>false</LinksUpToDate>
  <CharactersWithSpaces>2734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2023-11-20T11:10:00Z</dcterms:created>
  <dc:creator>SS JJ</dc:creator>
  <cp:lastModifiedBy>北陌</cp:lastModifiedBy>
  <dcterms:modified xsi:type="dcterms:W3CDTF">2024-11-22T04:51:47Z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13FF82FF0AA34894AF62A23E2D5C3CDB_12</vt:lpwstr>
  </property>
</Properties>
</file>