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2A" w:rsidRPr="0072092A" w:rsidRDefault="0072092A" w:rsidP="0072092A">
      <w:p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FF0000"/>
          <w:sz w:val="32"/>
          <w:szCs w:val="24"/>
          <w:u w:val="single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FF0000"/>
          <w:sz w:val="32"/>
          <w:szCs w:val="24"/>
          <w:u w:val="single"/>
          <w:lang w:eastAsia="en-IN"/>
        </w:rPr>
        <w:t>React.js Components</w:t>
      </w:r>
    </w:p>
    <w:p w:rsidR="0072092A" w:rsidRPr="0072092A" w:rsidRDefault="0072092A" w:rsidP="0072092A">
      <w:p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A React component is a reusable piece of code that defines part of the UI. It’s more powerful than a regular function because it can manage its own state and lifecycle.</w:t>
      </w:r>
    </w:p>
    <w:p w:rsidR="0072092A" w:rsidRPr="0072092A" w:rsidRDefault="0072092A" w:rsidP="0072092A">
      <w:pPr>
        <w:spacing w:before="100" w:beforeAutospacing="1" w:after="100" w:afterAutospacing="1" w:line="360" w:lineRule="auto"/>
        <w:outlineLvl w:val="2"/>
        <w:rPr>
          <w:rFonts w:ascii="Book Antiqua" w:eastAsia="Times New Roman" w:hAnsi="Book Antiqua" w:cs="Times New Roman"/>
          <w:b/>
          <w:bCs/>
          <w:color w:val="FF0000"/>
          <w:sz w:val="32"/>
          <w:szCs w:val="27"/>
          <w:u w:val="single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FF0000"/>
          <w:sz w:val="32"/>
          <w:szCs w:val="27"/>
          <w:u w:val="single"/>
          <w:lang w:eastAsia="en-IN"/>
        </w:rPr>
        <w:t>Key Points:</w:t>
      </w:r>
    </w:p>
    <w:p w:rsidR="0072092A" w:rsidRPr="0072092A" w:rsidRDefault="0072092A" w:rsidP="0072092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7030A0"/>
          <w:sz w:val="32"/>
          <w:szCs w:val="24"/>
          <w:lang w:eastAsia="en-IN"/>
        </w:rPr>
        <w:t>Reusability</w:t>
      </w:r>
      <w:r w:rsidRPr="0072092A">
        <w:rPr>
          <w:rFonts w:ascii="Book Antiqua" w:eastAsia="Times New Roman" w:hAnsi="Book Antiqua" w:cs="Times New Roman"/>
          <w:color w:val="7030A0"/>
          <w:sz w:val="32"/>
          <w:szCs w:val="24"/>
          <w:lang w:eastAsia="en-IN"/>
        </w:rPr>
        <w:t xml:space="preserve">: </w:t>
      </w: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Components can be used in different parts of an app, like a Header or Footer.</w:t>
      </w:r>
    </w:p>
    <w:p w:rsidR="0072092A" w:rsidRPr="0072092A" w:rsidRDefault="0072092A" w:rsidP="0072092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7030A0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7030A0"/>
          <w:sz w:val="32"/>
          <w:szCs w:val="24"/>
          <w:lang w:eastAsia="en-IN"/>
        </w:rPr>
        <w:t>Types of Components</w:t>
      </w:r>
      <w:r w:rsidRPr="0072092A">
        <w:rPr>
          <w:rFonts w:ascii="Book Antiqua" w:eastAsia="Times New Roman" w:hAnsi="Book Antiqua" w:cs="Times New Roman"/>
          <w:color w:val="7030A0"/>
          <w:sz w:val="32"/>
          <w:szCs w:val="24"/>
          <w:lang w:eastAsia="en-IN"/>
        </w:rPr>
        <w:t>:</w:t>
      </w:r>
    </w:p>
    <w:p w:rsidR="0072092A" w:rsidRPr="0072092A" w:rsidRDefault="0072092A" w:rsidP="007209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002060"/>
          <w:sz w:val="32"/>
          <w:szCs w:val="24"/>
          <w:lang w:eastAsia="en-IN"/>
        </w:rPr>
        <w:t>Functional</w:t>
      </w:r>
      <w:r w:rsidRPr="0072092A">
        <w:rPr>
          <w:rFonts w:ascii="Book Antiqua" w:eastAsia="Times New Roman" w:hAnsi="Book Antiqua" w:cs="Times New Roman"/>
          <w:color w:val="70AD47" w:themeColor="accent6"/>
          <w:sz w:val="32"/>
          <w:szCs w:val="24"/>
          <w:lang w:eastAsia="en-IN"/>
        </w:rPr>
        <w:t xml:space="preserve">: </w:t>
      </w: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Simple functions that return UI elements.</w:t>
      </w:r>
    </w:p>
    <w:p w:rsidR="0072092A" w:rsidRPr="0072092A" w:rsidRDefault="0072092A" w:rsidP="007209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002060"/>
          <w:sz w:val="32"/>
          <w:szCs w:val="24"/>
          <w:lang w:eastAsia="en-IN"/>
        </w:rPr>
        <w:t>Class</w:t>
      </w:r>
      <w:r w:rsidRPr="0072092A">
        <w:rPr>
          <w:rFonts w:ascii="Book Antiqua" w:eastAsia="Times New Roman" w:hAnsi="Book Antiqua" w:cs="Times New Roman"/>
          <w:color w:val="002060"/>
          <w:sz w:val="32"/>
          <w:szCs w:val="24"/>
          <w:lang w:eastAsia="en-IN"/>
        </w:rPr>
        <w:t xml:space="preserve">: </w:t>
      </w: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Components with their own state and lifecycle methods.</w:t>
      </w:r>
    </w:p>
    <w:p w:rsidR="0072092A" w:rsidRPr="0072092A" w:rsidRDefault="0072092A" w:rsidP="007209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002060"/>
          <w:sz w:val="32"/>
          <w:szCs w:val="24"/>
          <w:lang w:eastAsia="en-IN"/>
        </w:rPr>
        <w:t>HOC (Higher-Order Component)</w:t>
      </w:r>
      <w:r w:rsidRPr="0072092A">
        <w:rPr>
          <w:rFonts w:ascii="Book Antiqua" w:eastAsia="Times New Roman" w:hAnsi="Book Antiqua" w:cs="Times New Roman"/>
          <w:color w:val="002060"/>
          <w:sz w:val="32"/>
          <w:szCs w:val="24"/>
          <w:lang w:eastAsia="en-IN"/>
        </w:rPr>
        <w:t xml:space="preserve">: </w:t>
      </w: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Wraps a component to add extra functionality.</w:t>
      </w:r>
      <w:bookmarkStart w:id="0" w:name="_GoBack"/>
      <w:bookmarkEnd w:id="0"/>
    </w:p>
    <w:p w:rsidR="0072092A" w:rsidRPr="0072092A" w:rsidRDefault="0072092A" w:rsidP="007209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002060"/>
          <w:sz w:val="32"/>
          <w:szCs w:val="24"/>
          <w:lang w:eastAsia="en-IN"/>
        </w:rPr>
        <w:t>Pure</w:t>
      </w:r>
      <w:r w:rsidRPr="0072092A">
        <w:rPr>
          <w:rFonts w:ascii="Book Antiqua" w:eastAsia="Times New Roman" w:hAnsi="Book Antiqua" w:cs="Times New Roman"/>
          <w:color w:val="002060"/>
          <w:sz w:val="32"/>
          <w:szCs w:val="24"/>
          <w:lang w:eastAsia="en-IN"/>
        </w:rPr>
        <w:t xml:space="preserve">: </w:t>
      </w: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Optimized components that avoid unnecessary re-renders.</w:t>
      </w:r>
    </w:p>
    <w:p w:rsidR="0072092A" w:rsidRPr="0072092A" w:rsidRDefault="0072092A" w:rsidP="007209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</w:pPr>
      <w:r w:rsidRPr="0072092A">
        <w:rPr>
          <w:rFonts w:ascii="Book Antiqua" w:eastAsia="Times New Roman" w:hAnsi="Book Antiqua" w:cs="Times New Roman"/>
          <w:b/>
          <w:bCs/>
          <w:color w:val="002060"/>
          <w:sz w:val="32"/>
          <w:szCs w:val="24"/>
          <w:lang w:eastAsia="en-IN"/>
        </w:rPr>
        <w:t>Controlled/Uncontrolled</w:t>
      </w:r>
      <w:r w:rsidRPr="0072092A">
        <w:rPr>
          <w:rFonts w:ascii="Book Antiqua" w:eastAsia="Times New Roman" w:hAnsi="Book Antiqua" w:cs="Times New Roman"/>
          <w:color w:val="002060"/>
          <w:sz w:val="32"/>
          <w:szCs w:val="24"/>
          <w:lang w:eastAsia="en-IN"/>
        </w:rPr>
        <w:t xml:space="preserve">: </w:t>
      </w:r>
      <w:r w:rsidRPr="0072092A">
        <w:rPr>
          <w:rFonts w:ascii="Book Antiqua" w:eastAsia="Times New Roman" w:hAnsi="Book Antiqua" w:cs="Times New Roman"/>
          <w:color w:val="595959" w:themeColor="text1" w:themeTint="A6"/>
          <w:sz w:val="32"/>
          <w:szCs w:val="24"/>
          <w:lang w:eastAsia="en-IN"/>
        </w:rPr>
        <w:t>Used in forms; controlled components have their state managed by React, while uncontrolled components manage their own state.</w:t>
      </w:r>
    </w:p>
    <w:p w:rsidR="00B34BB9" w:rsidRPr="0072092A" w:rsidRDefault="00B34BB9" w:rsidP="0072092A">
      <w:pPr>
        <w:spacing w:line="360" w:lineRule="auto"/>
        <w:rPr>
          <w:rFonts w:ascii="Book Antiqua" w:hAnsi="Book Antiqua"/>
          <w:color w:val="002060"/>
          <w:sz w:val="28"/>
        </w:rPr>
      </w:pPr>
    </w:p>
    <w:sectPr w:rsidR="00B34BB9" w:rsidRPr="0072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3258E"/>
    <w:multiLevelType w:val="multilevel"/>
    <w:tmpl w:val="F07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2A"/>
    <w:rsid w:val="0072092A"/>
    <w:rsid w:val="00B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D34DD-0B51-4113-86C6-B306A34E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9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2024-08-18T16:13:00Z</dcterms:created>
  <dcterms:modified xsi:type="dcterms:W3CDTF">2024-08-18T16:34:00Z</dcterms:modified>
</cp:coreProperties>
</file>