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A7D0" w14:textId="6032D00A" w:rsidR="003C77B9" w:rsidRDefault="00BF0D6C" w:rsidP="003C77B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PROJETO DE ANÁLISE E FLUXO DE DADOS </w:t>
      </w:r>
      <w:r w:rsidR="0024680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OLAP E ETL</w:t>
      </w:r>
    </w:p>
    <w:p w14:paraId="0EBFA205" w14:textId="77777777" w:rsidR="00F74B8D" w:rsidRDefault="00F74B8D" w:rsidP="096222E1">
      <w:pPr>
        <w:jc w:val="center"/>
        <w:rPr>
          <w:rFonts w:ascii="Times New Roman" w:eastAsia="Times New Roman" w:hAnsi="Times New Roman" w:cs="Times New Roman"/>
          <w:b/>
          <w:bCs/>
          <w:sz w:val="28"/>
          <w:szCs w:val="28"/>
        </w:rPr>
      </w:pPr>
    </w:p>
    <w:p w14:paraId="76CC5178" w14:textId="0BA02F4D" w:rsidR="00F74B8D" w:rsidRDefault="004D3437" w:rsidP="00D66373">
      <w:pPr>
        <w:jc w:val="center"/>
        <w:rPr>
          <w:rFonts w:ascii="Times New Roman" w:eastAsia="Times New Roman" w:hAnsi="Times New Roman" w:cs="Times New Roman"/>
          <w:b/>
          <w:bCs/>
          <w:sz w:val="24"/>
          <w:szCs w:val="24"/>
        </w:rPr>
      </w:pPr>
      <w:r w:rsidRPr="004D3437">
        <w:rPr>
          <w:rFonts w:ascii="Times New Roman" w:eastAsia="Times New Roman" w:hAnsi="Times New Roman" w:cs="Times New Roman"/>
          <w:b/>
          <w:bCs/>
          <w:sz w:val="24"/>
          <w:szCs w:val="24"/>
        </w:rPr>
        <w:t>Carlos Alexandre Andrade Christo</w:t>
      </w:r>
    </w:p>
    <w:p w14:paraId="39725008" w14:textId="1B434C54" w:rsidR="004D3437" w:rsidRDefault="004D3437" w:rsidP="00D66373">
      <w:pPr>
        <w:jc w:val="center"/>
        <w:rPr>
          <w:rFonts w:ascii="Times New Roman" w:eastAsia="Times New Roman" w:hAnsi="Times New Roman" w:cs="Times New Roman"/>
          <w:b/>
          <w:bCs/>
          <w:sz w:val="24"/>
          <w:szCs w:val="24"/>
        </w:rPr>
      </w:pPr>
      <w:r w:rsidRPr="004D3437">
        <w:rPr>
          <w:rFonts w:ascii="Times New Roman" w:eastAsia="Times New Roman" w:hAnsi="Times New Roman" w:cs="Times New Roman"/>
          <w:b/>
          <w:bCs/>
          <w:sz w:val="24"/>
          <w:szCs w:val="24"/>
        </w:rPr>
        <w:t>Henrique Bruneli Santos</w:t>
      </w:r>
    </w:p>
    <w:p w14:paraId="492F5A4B" w14:textId="7FD4048F" w:rsidR="00FC55CF" w:rsidRDefault="00E54B15" w:rsidP="00D66373">
      <w:pPr>
        <w:jc w:val="center"/>
        <w:rPr>
          <w:rFonts w:ascii="Times New Roman" w:eastAsia="Times New Roman" w:hAnsi="Times New Roman" w:cs="Times New Roman"/>
          <w:b/>
          <w:bCs/>
          <w:sz w:val="24"/>
          <w:szCs w:val="24"/>
        </w:rPr>
      </w:pPr>
      <w:r w:rsidRPr="00E54B15">
        <w:rPr>
          <w:rFonts w:ascii="Times New Roman" w:eastAsia="Times New Roman" w:hAnsi="Times New Roman" w:cs="Times New Roman"/>
          <w:b/>
          <w:bCs/>
          <w:sz w:val="24"/>
          <w:szCs w:val="24"/>
        </w:rPr>
        <w:t>Victor Alexandre Vicente Pereira Turial</w:t>
      </w:r>
    </w:p>
    <w:p w14:paraId="2011DB97" w14:textId="03BFDE2F" w:rsidR="00FC55CF" w:rsidRDefault="00FC55CF" w:rsidP="00D66373">
      <w:pPr>
        <w:jc w:val="center"/>
        <w:rPr>
          <w:rFonts w:ascii="Times New Roman" w:eastAsia="Times New Roman" w:hAnsi="Times New Roman" w:cs="Times New Roman"/>
          <w:b/>
          <w:bCs/>
          <w:sz w:val="24"/>
          <w:szCs w:val="24"/>
        </w:rPr>
      </w:pPr>
      <w:r w:rsidRPr="096222E1">
        <w:rPr>
          <w:rFonts w:ascii="Times New Roman" w:eastAsia="Times New Roman" w:hAnsi="Times New Roman" w:cs="Times New Roman"/>
          <w:b/>
          <w:bCs/>
          <w:sz w:val="24"/>
          <w:szCs w:val="24"/>
        </w:rPr>
        <w:t>Ricardo Gomes Pereira</w:t>
      </w:r>
    </w:p>
    <w:p w14:paraId="02A7B9B3" w14:textId="72BB6AD7" w:rsidR="008F3A8E" w:rsidRDefault="00FC55CF" w:rsidP="00D66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James</w:t>
      </w:r>
      <w:r w:rsidR="004D3437">
        <w:rPr>
          <w:rFonts w:ascii="Times New Roman" w:eastAsia="Times New Roman" w:hAnsi="Times New Roman" w:cs="Times New Roman"/>
          <w:b/>
          <w:bCs/>
          <w:sz w:val="24"/>
          <w:szCs w:val="24"/>
        </w:rPr>
        <w:t xml:space="preserve"> Alves da Silva Junior</w:t>
      </w:r>
    </w:p>
    <w:p w14:paraId="5881B273" w14:textId="77777777" w:rsidR="008F3A8E" w:rsidRDefault="008F3A8E" w:rsidP="008F3A8E">
      <w:pPr>
        <w:jc w:val="center"/>
        <w:rPr>
          <w:rFonts w:ascii="Times New Roman" w:eastAsia="Times New Roman" w:hAnsi="Times New Roman" w:cs="Times New Roman"/>
          <w:b/>
          <w:bCs/>
          <w:sz w:val="24"/>
          <w:szCs w:val="24"/>
        </w:rPr>
      </w:pPr>
    </w:p>
    <w:p w14:paraId="68B76378" w14:textId="1DA3F249" w:rsidR="00F74B8D" w:rsidRDefault="00F74B8D" w:rsidP="096222E1">
      <w:pPr>
        <w:jc w:val="center"/>
        <w:rPr>
          <w:rFonts w:ascii="Times New Roman" w:eastAsia="Times New Roman" w:hAnsi="Times New Roman" w:cs="Times New Roman"/>
          <w:b/>
          <w:bCs/>
          <w:sz w:val="24"/>
          <w:szCs w:val="24"/>
        </w:rPr>
      </w:pPr>
    </w:p>
    <w:p w14:paraId="05300B67" w14:textId="5296A51A" w:rsidR="00F74B8D" w:rsidRDefault="00843D67" w:rsidP="026B1984">
      <w:pPr>
        <w:jc w:val="both"/>
        <w:rPr>
          <w:rFonts w:ascii="Times New Roman" w:eastAsia="Times New Roman" w:hAnsi="Times New Roman" w:cs="Times New Roman"/>
          <w:b/>
          <w:bCs/>
          <w:sz w:val="24"/>
          <w:szCs w:val="24"/>
        </w:rPr>
      </w:pPr>
      <w:r w:rsidRPr="52BB21B3">
        <w:rPr>
          <w:rFonts w:ascii="Times New Roman" w:eastAsia="Times New Roman" w:hAnsi="Times New Roman" w:cs="Times New Roman"/>
          <w:b/>
          <w:bCs/>
          <w:sz w:val="24"/>
          <w:szCs w:val="24"/>
        </w:rPr>
        <w:t>RESUMO</w:t>
      </w:r>
    </w:p>
    <w:p w14:paraId="173446FA" w14:textId="77777777" w:rsidR="00BF0D6C" w:rsidRDefault="00BF0D6C" w:rsidP="026B1984">
      <w:pPr>
        <w:jc w:val="both"/>
        <w:rPr>
          <w:rFonts w:ascii="Times New Roman" w:eastAsia="Times New Roman" w:hAnsi="Times New Roman" w:cs="Times New Roman"/>
          <w:b/>
          <w:bCs/>
          <w:sz w:val="24"/>
          <w:szCs w:val="24"/>
        </w:rPr>
      </w:pPr>
    </w:p>
    <w:p w14:paraId="2163EA4D" w14:textId="77777777" w:rsidR="001D1F42" w:rsidRPr="00D7749D" w:rsidRDefault="001D1F42" w:rsidP="00D7749D">
      <w:pPr>
        <w:spacing w:after="120" w:line="240" w:lineRule="auto"/>
        <w:jc w:val="both"/>
        <w:rPr>
          <w:rFonts w:ascii="Times New Roman" w:eastAsia="Times New Roman" w:hAnsi="Times New Roman" w:cs="Times New Roman"/>
          <w:sz w:val="24"/>
          <w:szCs w:val="24"/>
        </w:rPr>
      </w:pPr>
      <w:r w:rsidRPr="00D7749D">
        <w:rPr>
          <w:rFonts w:ascii="Times New Roman" w:eastAsia="Times New Roman" w:hAnsi="Times New Roman" w:cs="Times New Roman"/>
          <w:sz w:val="24"/>
          <w:szCs w:val="24"/>
        </w:rPr>
        <w:t>Este trabalho apresenta o desenvolvimento de um Data Warehouse para a área de vendas, baseado no banco de dados AdventureWorks da Microsoft, utilizando modelagem multidimensional no padrão Star Schema com uma tabela fato e seis dimensões, implementado no SQL Server. Foram definidos dez indicadores-chave de desempenho (KPIs) abrangendo receita, margem, sazonalidade e segmentação de clientes. O pipeline de ETL incremental, desenvolvido em Python, processa apenas registros novos ou alterados a cada execução. Os resultados mostram que o modelo suporta todos os indicadores definidos, validados por consultas SQL.</w:t>
      </w:r>
    </w:p>
    <w:p w14:paraId="302F75C5" w14:textId="77777777" w:rsidR="0017657D" w:rsidRPr="00D7749D" w:rsidRDefault="0017657D" w:rsidP="00D7749D">
      <w:pPr>
        <w:spacing w:after="120" w:line="240" w:lineRule="auto"/>
        <w:jc w:val="both"/>
        <w:rPr>
          <w:rFonts w:ascii="Times New Roman" w:eastAsia="Times New Roman" w:hAnsi="Times New Roman" w:cs="Times New Roman"/>
          <w:sz w:val="24"/>
          <w:szCs w:val="24"/>
        </w:rPr>
      </w:pPr>
    </w:p>
    <w:p w14:paraId="5EEC9B26" w14:textId="0BC04AAE" w:rsidR="00F74B8D" w:rsidRDefault="00843D67" w:rsidP="00D7749D">
      <w:pPr>
        <w:spacing w:after="120" w:line="240" w:lineRule="auto"/>
        <w:jc w:val="both"/>
        <w:rPr>
          <w:rFonts w:ascii="Times New Roman" w:eastAsia="Times New Roman" w:hAnsi="Times New Roman" w:cs="Times New Roman"/>
          <w:sz w:val="24"/>
          <w:szCs w:val="24"/>
        </w:rPr>
      </w:pPr>
      <w:r w:rsidRPr="00D7749D">
        <w:rPr>
          <w:rFonts w:ascii="Times New Roman" w:eastAsia="Times New Roman" w:hAnsi="Times New Roman" w:cs="Times New Roman"/>
          <w:sz w:val="24"/>
          <w:szCs w:val="24"/>
        </w:rPr>
        <w:t>Palavras</w:t>
      </w:r>
      <w:r w:rsidR="119AF7B1" w:rsidRPr="00D7749D">
        <w:rPr>
          <w:rFonts w:ascii="Times New Roman" w:eastAsia="Times New Roman" w:hAnsi="Times New Roman" w:cs="Times New Roman"/>
          <w:sz w:val="24"/>
          <w:szCs w:val="24"/>
        </w:rPr>
        <w:t>-</w:t>
      </w:r>
      <w:r w:rsidRPr="00D7749D">
        <w:rPr>
          <w:rFonts w:ascii="Times New Roman" w:eastAsia="Times New Roman" w:hAnsi="Times New Roman" w:cs="Times New Roman"/>
          <w:sz w:val="24"/>
          <w:szCs w:val="24"/>
        </w:rPr>
        <w:t xml:space="preserve">chave: </w:t>
      </w:r>
      <w:r w:rsidR="00BF0D6C">
        <w:rPr>
          <w:rFonts w:ascii="Times New Roman" w:eastAsia="Times New Roman" w:hAnsi="Times New Roman" w:cs="Times New Roman"/>
          <w:sz w:val="24"/>
          <w:szCs w:val="24"/>
        </w:rPr>
        <w:t>Data Warehouse</w:t>
      </w:r>
      <w:r w:rsidR="5A46B864" w:rsidRPr="52BB21B3">
        <w:rPr>
          <w:rFonts w:ascii="Times New Roman" w:eastAsia="Times New Roman" w:hAnsi="Times New Roman" w:cs="Times New Roman"/>
          <w:sz w:val="24"/>
          <w:szCs w:val="24"/>
        </w:rPr>
        <w:t xml:space="preserve">; </w:t>
      </w:r>
      <w:r w:rsidR="00BF0D6C">
        <w:rPr>
          <w:rFonts w:ascii="Times New Roman" w:eastAsia="Times New Roman" w:hAnsi="Times New Roman" w:cs="Times New Roman"/>
          <w:sz w:val="24"/>
          <w:szCs w:val="24"/>
        </w:rPr>
        <w:t>Star Schema</w:t>
      </w:r>
      <w:r w:rsidR="5A46B864" w:rsidRPr="52BB21B3">
        <w:rPr>
          <w:rFonts w:ascii="Times New Roman" w:eastAsia="Times New Roman" w:hAnsi="Times New Roman" w:cs="Times New Roman"/>
          <w:sz w:val="24"/>
          <w:szCs w:val="24"/>
        </w:rPr>
        <w:t>;</w:t>
      </w:r>
      <w:r w:rsidR="00BF0D6C">
        <w:rPr>
          <w:rFonts w:ascii="Times New Roman" w:eastAsia="Times New Roman" w:hAnsi="Times New Roman" w:cs="Times New Roman"/>
          <w:sz w:val="24"/>
          <w:szCs w:val="24"/>
        </w:rPr>
        <w:t xml:space="preserve"> ETL Incremental</w:t>
      </w:r>
      <w:r w:rsidR="5A46B864" w:rsidRPr="52BB21B3">
        <w:rPr>
          <w:rFonts w:ascii="Times New Roman" w:eastAsia="Times New Roman" w:hAnsi="Times New Roman" w:cs="Times New Roman"/>
          <w:sz w:val="24"/>
          <w:szCs w:val="24"/>
        </w:rPr>
        <w:t xml:space="preserve">; </w:t>
      </w:r>
      <w:r w:rsidR="00BF0D6C">
        <w:rPr>
          <w:rFonts w:ascii="Times New Roman" w:eastAsia="Times New Roman" w:hAnsi="Times New Roman" w:cs="Times New Roman"/>
          <w:sz w:val="24"/>
          <w:szCs w:val="24"/>
        </w:rPr>
        <w:t>KPIs</w:t>
      </w:r>
      <w:r w:rsidR="5A46B864" w:rsidRPr="52BB21B3">
        <w:rPr>
          <w:rFonts w:ascii="Times New Roman" w:eastAsia="Times New Roman" w:hAnsi="Times New Roman" w:cs="Times New Roman"/>
          <w:sz w:val="24"/>
          <w:szCs w:val="24"/>
        </w:rPr>
        <w:t xml:space="preserve">; </w:t>
      </w:r>
      <w:r w:rsidR="00BF0D6C">
        <w:rPr>
          <w:rFonts w:ascii="Times New Roman" w:eastAsia="Times New Roman" w:hAnsi="Times New Roman" w:cs="Times New Roman"/>
          <w:sz w:val="24"/>
          <w:szCs w:val="24"/>
        </w:rPr>
        <w:t>AdventureWorks</w:t>
      </w:r>
      <w:r w:rsidR="00E23B44">
        <w:rPr>
          <w:rFonts w:ascii="Times New Roman" w:eastAsia="Times New Roman" w:hAnsi="Times New Roman" w:cs="Times New Roman"/>
          <w:sz w:val="24"/>
          <w:szCs w:val="24"/>
        </w:rPr>
        <w:t>;</w:t>
      </w:r>
      <w:r w:rsidR="00E23B44" w:rsidRPr="00D7749D">
        <w:rPr>
          <w:rFonts w:ascii="Times New Roman" w:eastAsia="Times New Roman" w:hAnsi="Times New Roman" w:cs="Times New Roman"/>
          <w:sz w:val="24"/>
          <w:szCs w:val="24"/>
        </w:rPr>
        <w:t xml:space="preserve"> </w:t>
      </w:r>
      <w:r w:rsidR="00E23B44" w:rsidRPr="00E23B44">
        <w:rPr>
          <w:rFonts w:ascii="Times New Roman" w:eastAsia="Times New Roman" w:hAnsi="Times New Roman" w:cs="Times New Roman"/>
          <w:sz w:val="24"/>
          <w:szCs w:val="24"/>
        </w:rPr>
        <w:t>SQL Server.</w:t>
      </w:r>
    </w:p>
    <w:p w14:paraId="5F302000" w14:textId="713871F0" w:rsidR="6F826AD8" w:rsidRDefault="6F826AD8" w:rsidP="6F826AD8">
      <w:pPr>
        <w:jc w:val="both"/>
        <w:rPr>
          <w:rFonts w:ascii="Times New Roman" w:eastAsia="Times New Roman" w:hAnsi="Times New Roman" w:cs="Times New Roman"/>
          <w:b/>
          <w:bCs/>
          <w:sz w:val="24"/>
          <w:szCs w:val="24"/>
        </w:rPr>
      </w:pPr>
    </w:p>
    <w:p w14:paraId="726262AD" w14:textId="32D7FF33" w:rsidR="37D00221" w:rsidRDefault="37D00221" w:rsidP="37D00221">
      <w:pPr>
        <w:jc w:val="both"/>
        <w:rPr>
          <w:rFonts w:ascii="Times New Roman" w:eastAsia="Times New Roman" w:hAnsi="Times New Roman" w:cs="Times New Roman"/>
          <w:b/>
          <w:bCs/>
          <w:sz w:val="24"/>
          <w:szCs w:val="24"/>
        </w:rPr>
      </w:pPr>
    </w:p>
    <w:p w14:paraId="3608F3BF" w14:textId="07817DBD" w:rsidR="00F74B8D" w:rsidRDefault="00843D67" w:rsidP="026B1984">
      <w:pPr>
        <w:jc w:val="both"/>
        <w:rPr>
          <w:rFonts w:ascii="Times New Roman" w:eastAsia="Times New Roman" w:hAnsi="Times New Roman" w:cs="Times New Roman"/>
          <w:b/>
          <w:bCs/>
          <w:sz w:val="24"/>
          <w:szCs w:val="24"/>
        </w:rPr>
      </w:pPr>
      <w:r w:rsidRPr="52BB21B3">
        <w:rPr>
          <w:rFonts w:ascii="Times New Roman" w:eastAsia="Times New Roman" w:hAnsi="Times New Roman" w:cs="Times New Roman"/>
          <w:b/>
          <w:bCs/>
          <w:sz w:val="24"/>
          <w:szCs w:val="24"/>
        </w:rPr>
        <w:t>ABSTRACT</w:t>
      </w:r>
    </w:p>
    <w:p w14:paraId="37416700" w14:textId="77777777" w:rsidR="00BF0D6C" w:rsidRDefault="00BF0D6C" w:rsidP="026B1984">
      <w:pPr>
        <w:jc w:val="both"/>
        <w:rPr>
          <w:rFonts w:ascii="Times New Roman" w:eastAsia="Times New Roman" w:hAnsi="Times New Roman" w:cs="Times New Roman"/>
          <w:b/>
          <w:bCs/>
          <w:sz w:val="24"/>
          <w:szCs w:val="24"/>
        </w:rPr>
      </w:pPr>
    </w:p>
    <w:p w14:paraId="5AAC66B3" w14:textId="7275B224" w:rsidR="00BF0D6C" w:rsidRPr="00D7749D" w:rsidRDefault="0092239F" w:rsidP="00D7749D">
      <w:pPr>
        <w:spacing w:after="120" w:line="240" w:lineRule="auto"/>
        <w:jc w:val="both"/>
        <w:rPr>
          <w:rFonts w:ascii="Times New Roman" w:eastAsia="Times New Roman" w:hAnsi="Times New Roman" w:cs="Times New Roman"/>
          <w:sz w:val="24"/>
          <w:szCs w:val="24"/>
        </w:rPr>
      </w:pPr>
      <w:r w:rsidRPr="00D7749D">
        <w:rPr>
          <w:rFonts w:ascii="Times New Roman" w:eastAsia="Times New Roman" w:hAnsi="Times New Roman" w:cs="Times New Roman"/>
          <w:sz w:val="24"/>
          <w:szCs w:val="24"/>
        </w:rPr>
        <w:t>This work presents the development of a Data Warehouse for the sales area, based on Microsoft's AdventureWorks database, using multidimensional modeling in the Star Schema pattern with one fact table and six dimensions, implemented in SQL Server. Ten key performance indicators (KPIs) were defined, covering revenue, margin, seasonality and customer segmentation. The incremental ETL pipeline, developed in Python, processes only new or modified records at each execution. The results show that the model supports all defined indicators, validated through SQL queries.</w:t>
      </w:r>
    </w:p>
    <w:p w14:paraId="24C8B9C4" w14:textId="77777777" w:rsidR="00E84DF2" w:rsidRPr="00D7749D" w:rsidRDefault="00E84DF2" w:rsidP="00D7749D">
      <w:pPr>
        <w:spacing w:after="120" w:line="240" w:lineRule="auto"/>
        <w:jc w:val="both"/>
        <w:rPr>
          <w:rFonts w:ascii="Times New Roman" w:eastAsia="Times New Roman" w:hAnsi="Times New Roman" w:cs="Times New Roman"/>
          <w:sz w:val="24"/>
          <w:szCs w:val="24"/>
        </w:rPr>
      </w:pPr>
    </w:p>
    <w:p w14:paraId="5641DE14" w14:textId="2CC0668B" w:rsidR="0A7459AF" w:rsidRDefault="2954917C" w:rsidP="00D7749D">
      <w:pPr>
        <w:spacing w:after="120" w:line="240" w:lineRule="auto"/>
        <w:jc w:val="both"/>
        <w:rPr>
          <w:rFonts w:ascii="Times New Roman" w:eastAsia="Times New Roman" w:hAnsi="Times New Roman" w:cs="Times New Roman"/>
          <w:sz w:val="24"/>
          <w:szCs w:val="24"/>
        </w:rPr>
      </w:pPr>
      <w:r w:rsidRPr="00D7749D">
        <w:rPr>
          <w:rFonts w:ascii="Times New Roman" w:eastAsia="Times New Roman" w:hAnsi="Times New Roman" w:cs="Times New Roman"/>
          <w:sz w:val="24"/>
          <w:szCs w:val="24"/>
        </w:rPr>
        <w:t>Keywords:</w:t>
      </w:r>
      <w:r w:rsidRPr="3740A564">
        <w:rPr>
          <w:rFonts w:ascii="Times New Roman" w:eastAsia="Times New Roman" w:hAnsi="Times New Roman" w:cs="Times New Roman"/>
          <w:sz w:val="24"/>
          <w:szCs w:val="24"/>
        </w:rPr>
        <w:t xml:space="preserve"> </w:t>
      </w:r>
      <w:r w:rsidR="00BF0D6C" w:rsidRPr="00BF0D6C">
        <w:rPr>
          <w:rFonts w:ascii="Times New Roman" w:eastAsia="Times New Roman" w:hAnsi="Times New Roman" w:cs="Times New Roman"/>
          <w:sz w:val="24"/>
          <w:szCs w:val="24"/>
        </w:rPr>
        <w:t>Data Warehouse; Star Schema; Incremental ETL; KPIs; AdventureWorks</w:t>
      </w:r>
      <w:r w:rsidR="0092239F">
        <w:rPr>
          <w:rFonts w:ascii="Times New Roman" w:eastAsia="Times New Roman" w:hAnsi="Times New Roman" w:cs="Times New Roman"/>
          <w:sz w:val="24"/>
          <w:szCs w:val="24"/>
        </w:rPr>
        <w:t>;</w:t>
      </w:r>
      <w:r w:rsidR="0092239F" w:rsidRPr="00D7749D">
        <w:rPr>
          <w:rFonts w:ascii="Times New Roman" w:eastAsia="Times New Roman" w:hAnsi="Times New Roman" w:cs="Times New Roman"/>
          <w:sz w:val="24"/>
          <w:szCs w:val="24"/>
        </w:rPr>
        <w:t xml:space="preserve"> </w:t>
      </w:r>
      <w:r w:rsidR="0092239F" w:rsidRPr="0092239F">
        <w:rPr>
          <w:rFonts w:ascii="Times New Roman" w:eastAsia="Times New Roman" w:hAnsi="Times New Roman" w:cs="Times New Roman"/>
          <w:sz w:val="24"/>
          <w:szCs w:val="24"/>
        </w:rPr>
        <w:t>SQL Server.</w:t>
      </w:r>
    </w:p>
    <w:p w14:paraId="22D6E93F" w14:textId="77777777" w:rsidR="00BF0D6C" w:rsidRDefault="00BF0D6C" w:rsidP="3740A564">
      <w:pPr>
        <w:jc w:val="both"/>
        <w:rPr>
          <w:rFonts w:ascii="Times New Roman" w:eastAsia="Times New Roman" w:hAnsi="Times New Roman" w:cs="Times New Roman"/>
          <w:sz w:val="24"/>
          <w:szCs w:val="24"/>
        </w:rPr>
      </w:pPr>
    </w:p>
    <w:p w14:paraId="5246A480" w14:textId="77777777" w:rsidR="00E84DF2" w:rsidRDefault="00E84DF2" w:rsidP="3740A564">
      <w:pPr>
        <w:jc w:val="both"/>
        <w:rPr>
          <w:rFonts w:ascii="Times New Roman" w:eastAsia="Times New Roman" w:hAnsi="Times New Roman" w:cs="Times New Roman"/>
          <w:sz w:val="24"/>
          <w:szCs w:val="24"/>
        </w:rPr>
      </w:pPr>
    </w:p>
    <w:p w14:paraId="775C18DB" w14:textId="77777777" w:rsidR="00E84DF2" w:rsidRDefault="00E84DF2" w:rsidP="3740A564">
      <w:pPr>
        <w:jc w:val="both"/>
        <w:rPr>
          <w:rFonts w:ascii="Times New Roman" w:eastAsia="Times New Roman" w:hAnsi="Times New Roman" w:cs="Times New Roman"/>
          <w:sz w:val="24"/>
          <w:szCs w:val="24"/>
        </w:rPr>
      </w:pPr>
    </w:p>
    <w:p w14:paraId="6CC32D03" w14:textId="77777777" w:rsidR="0017657D" w:rsidRDefault="0017657D" w:rsidP="3740A564">
      <w:pPr>
        <w:jc w:val="both"/>
        <w:rPr>
          <w:rFonts w:ascii="Times New Roman" w:eastAsia="Times New Roman" w:hAnsi="Times New Roman" w:cs="Times New Roman"/>
          <w:sz w:val="24"/>
          <w:szCs w:val="24"/>
        </w:rPr>
      </w:pPr>
    </w:p>
    <w:p w14:paraId="14AE5832" w14:textId="77777777" w:rsidR="00DC3F47" w:rsidRDefault="00DC3F47" w:rsidP="3740A564">
      <w:pPr>
        <w:jc w:val="both"/>
        <w:rPr>
          <w:rFonts w:ascii="Times New Roman" w:eastAsia="Times New Roman" w:hAnsi="Times New Roman" w:cs="Times New Roman"/>
          <w:sz w:val="24"/>
          <w:szCs w:val="24"/>
        </w:rPr>
      </w:pPr>
    </w:p>
    <w:p w14:paraId="102B8142" w14:textId="77777777" w:rsidR="00DC3F47" w:rsidRDefault="00DC3F47" w:rsidP="3740A564">
      <w:pPr>
        <w:jc w:val="both"/>
        <w:rPr>
          <w:rFonts w:ascii="Times New Roman" w:eastAsia="Times New Roman" w:hAnsi="Times New Roman" w:cs="Times New Roman"/>
          <w:sz w:val="24"/>
          <w:szCs w:val="24"/>
        </w:rPr>
      </w:pPr>
    </w:p>
    <w:p w14:paraId="44C7727B" w14:textId="77777777" w:rsidR="00341651" w:rsidRDefault="00341651" w:rsidP="3740A564">
      <w:pPr>
        <w:jc w:val="both"/>
        <w:rPr>
          <w:rFonts w:ascii="Times New Roman" w:eastAsia="Times New Roman" w:hAnsi="Times New Roman" w:cs="Times New Roman"/>
          <w:sz w:val="24"/>
          <w:szCs w:val="24"/>
        </w:rPr>
      </w:pPr>
    </w:p>
    <w:p w14:paraId="2319F94A" w14:textId="5A93D0F8" w:rsidR="00F74B8D" w:rsidRDefault="00843D67" w:rsidP="00750A45">
      <w:pPr>
        <w:spacing w:before="60" w:afterLines="40" w:after="96" w:line="240" w:lineRule="auto"/>
        <w:rPr>
          <w:rFonts w:ascii="Times New Roman" w:eastAsia="Times New Roman" w:hAnsi="Times New Roman" w:cs="Times New Roman"/>
          <w:b/>
          <w:bCs/>
          <w:sz w:val="24"/>
          <w:szCs w:val="24"/>
        </w:rPr>
      </w:pPr>
      <w:r w:rsidRPr="74462C6D">
        <w:rPr>
          <w:rFonts w:ascii="Times New Roman" w:eastAsia="Times New Roman" w:hAnsi="Times New Roman" w:cs="Times New Roman"/>
          <w:b/>
          <w:bCs/>
          <w:sz w:val="24"/>
          <w:szCs w:val="24"/>
        </w:rPr>
        <w:lastRenderedPageBreak/>
        <w:t>1 INTRODUÇÃO</w:t>
      </w:r>
    </w:p>
    <w:p w14:paraId="65BC3482" w14:textId="77777777" w:rsidR="00506E12" w:rsidRDefault="00506E12" w:rsidP="00750A45">
      <w:pPr>
        <w:spacing w:before="60" w:afterLines="40" w:after="96" w:line="240" w:lineRule="auto"/>
        <w:rPr>
          <w:rFonts w:ascii="Times New Roman" w:eastAsia="Times New Roman" w:hAnsi="Times New Roman" w:cs="Times New Roman"/>
          <w:b/>
          <w:bCs/>
          <w:sz w:val="24"/>
          <w:szCs w:val="24"/>
        </w:rPr>
      </w:pPr>
    </w:p>
    <w:p w14:paraId="34E46BBC" w14:textId="7C486837" w:rsidR="00C252BF" w:rsidRPr="00C252BF" w:rsidRDefault="00C252BF" w:rsidP="00AE520F">
      <w:pPr>
        <w:spacing w:after="120" w:line="240" w:lineRule="auto"/>
        <w:jc w:val="both"/>
        <w:rPr>
          <w:rFonts w:ascii="Times New Roman" w:eastAsia="Times New Roman" w:hAnsi="Times New Roman" w:cs="Times New Roman"/>
          <w:sz w:val="24"/>
          <w:szCs w:val="24"/>
        </w:rPr>
      </w:pPr>
      <w:r w:rsidRPr="00C252BF">
        <w:rPr>
          <w:rFonts w:ascii="Times New Roman" w:eastAsia="Times New Roman" w:hAnsi="Times New Roman" w:cs="Times New Roman"/>
          <w:sz w:val="24"/>
          <w:szCs w:val="24"/>
        </w:rPr>
        <w:t>A crescente geração de dados nas organizações criou a necessidade de ferramentas capazes de transformar grandes volumes de informação operacional em conhecimento estratégico. Nesse contexto, o Data Warehouse (DW) consolida-se como uma das principais arquiteturas para suporte à decisão, sendo amplamente adotado por empresas que buscam análises confiáveis e consistentes sobre seus processos de negócio (</w:t>
      </w:r>
      <w:r w:rsidR="00D67247">
        <w:rPr>
          <w:rFonts w:ascii="Times New Roman" w:eastAsia="Times New Roman" w:hAnsi="Times New Roman" w:cs="Times New Roman"/>
          <w:sz w:val="24"/>
          <w:szCs w:val="24"/>
        </w:rPr>
        <w:t>Kimball</w:t>
      </w:r>
      <w:r w:rsidRPr="00C252BF">
        <w:rPr>
          <w:rFonts w:ascii="Times New Roman" w:eastAsia="Times New Roman" w:hAnsi="Times New Roman" w:cs="Times New Roman"/>
          <w:sz w:val="24"/>
          <w:szCs w:val="24"/>
        </w:rPr>
        <w:t xml:space="preserve">; </w:t>
      </w:r>
      <w:r w:rsidR="00D67247">
        <w:rPr>
          <w:rFonts w:ascii="Times New Roman" w:eastAsia="Times New Roman" w:hAnsi="Times New Roman" w:cs="Times New Roman"/>
          <w:sz w:val="24"/>
          <w:szCs w:val="24"/>
        </w:rPr>
        <w:t>Ross</w:t>
      </w:r>
      <w:r w:rsidRPr="00C252BF">
        <w:rPr>
          <w:rFonts w:ascii="Times New Roman" w:eastAsia="Times New Roman" w:hAnsi="Times New Roman" w:cs="Times New Roman"/>
          <w:sz w:val="24"/>
          <w:szCs w:val="24"/>
        </w:rPr>
        <w:t>, 2013). Diferentemente dos bancos de dados transacionais (OLTP), projetados para operações de escrita frequentes e transações atômicas, os DWs são otimizados para consultas analíticas complexas, geralmente estruturados com modelagem multidimensional (</w:t>
      </w:r>
      <w:r w:rsidR="008D7747">
        <w:rPr>
          <w:rFonts w:ascii="Times New Roman" w:eastAsia="Times New Roman" w:hAnsi="Times New Roman" w:cs="Times New Roman"/>
          <w:sz w:val="24"/>
          <w:szCs w:val="24"/>
        </w:rPr>
        <w:t>Moraes</w:t>
      </w:r>
      <w:r w:rsidRPr="00C252BF">
        <w:rPr>
          <w:rFonts w:ascii="Times New Roman" w:eastAsia="Times New Roman" w:hAnsi="Times New Roman" w:cs="Times New Roman"/>
          <w:sz w:val="24"/>
          <w:szCs w:val="24"/>
        </w:rPr>
        <w:t>;</w:t>
      </w:r>
      <w:r w:rsidR="008D7747">
        <w:rPr>
          <w:rFonts w:ascii="Times New Roman" w:eastAsia="Times New Roman" w:hAnsi="Times New Roman" w:cs="Times New Roman"/>
          <w:sz w:val="24"/>
          <w:szCs w:val="24"/>
        </w:rPr>
        <w:t xml:space="preserve"> Silva</w:t>
      </w:r>
      <w:r w:rsidRPr="00C252BF">
        <w:rPr>
          <w:rFonts w:ascii="Times New Roman" w:eastAsia="Times New Roman" w:hAnsi="Times New Roman" w:cs="Times New Roman"/>
          <w:sz w:val="24"/>
          <w:szCs w:val="24"/>
        </w:rPr>
        <w:t>;</w:t>
      </w:r>
      <w:r w:rsidR="008D7747">
        <w:rPr>
          <w:rFonts w:ascii="Times New Roman" w:eastAsia="Times New Roman" w:hAnsi="Times New Roman" w:cs="Times New Roman"/>
          <w:sz w:val="24"/>
          <w:szCs w:val="24"/>
        </w:rPr>
        <w:t xml:space="preserve"> Antunes</w:t>
      </w:r>
      <w:r w:rsidRPr="00C252BF">
        <w:rPr>
          <w:rFonts w:ascii="Times New Roman" w:eastAsia="Times New Roman" w:hAnsi="Times New Roman" w:cs="Times New Roman"/>
          <w:sz w:val="24"/>
          <w:szCs w:val="24"/>
        </w:rPr>
        <w:t>, 2024).</w:t>
      </w:r>
    </w:p>
    <w:p w14:paraId="3A05DFE4" w14:textId="06989641" w:rsidR="00C252BF" w:rsidRPr="00C252BF" w:rsidRDefault="00C252BF" w:rsidP="00AE520F">
      <w:pPr>
        <w:spacing w:after="120" w:line="240" w:lineRule="auto"/>
        <w:jc w:val="both"/>
        <w:rPr>
          <w:rFonts w:ascii="Times New Roman" w:eastAsia="Times New Roman" w:hAnsi="Times New Roman" w:cs="Times New Roman"/>
          <w:sz w:val="24"/>
          <w:szCs w:val="24"/>
        </w:rPr>
      </w:pPr>
      <w:r w:rsidRPr="00C252BF">
        <w:rPr>
          <w:rFonts w:ascii="Times New Roman" w:eastAsia="Times New Roman" w:hAnsi="Times New Roman" w:cs="Times New Roman"/>
          <w:sz w:val="24"/>
          <w:szCs w:val="24"/>
        </w:rPr>
        <w:t>O presente trabalho tem por objetivo desenvolver um Data Warehouse voltado à área de vendas, utilizando como fonte o banco de dados AdventureWorks</w:t>
      </w:r>
      <w:r w:rsidR="003B5D7A">
        <w:rPr>
          <w:rFonts w:ascii="Times New Roman" w:eastAsia="Times New Roman" w:hAnsi="Times New Roman" w:cs="Times New Roman"/>
          <w:sz w:val="24"/>
          <w:szCs w:val="24"/>
        </w:rPr>
        <w:t>2016</w:t>
      </w:r>
      <w:r w:rsidRPr="00C252BF">
        <w:rPr>
          <w:rFonts w:ascii="Times New Roman" w:eastAsia="Times New Roman" w:hAnsi="Times New Roman" w:cs="Times New Roman"/>
          <w:sz w:val="24"/>
          <w:szCs w:val="24"/>
        </w:rPr>
        <w:t>, amostra da Microsoft que simula uma empresa fictícia de fabricação e distribuição de bicicletas. A escolha se justifica pela riqueza estrutural do conjunto, que abrange domínios de vendas, produção, compras e recursos humanos, permitindo a construção de um modelo analítico robusto (</w:t>
      </w:r>
      <w:r w:rsidR="00B41FD8">
        <w:rPr>
          <w:rFonts w:ascii="Times New Roman" w:eastAsia="Times New Roman" w:hAnsi="Times New Roman" w:cs="Times New Roman"/>
          <w:sz w:val="24"/>
          <w:szCs w:val="24"/>
        </w:rPr>
        <w:t>Microsoft</w:t>
      </w:r>
      <w:r w:rsidRPr="00C252BF">
        <w:rPr>
          <w:rFonts w:ascii="Times New Roman" w:eastAsia="Times New Roman" w:hAnsi="Times New Roman" w:cs="Times New Roman"/>
          <w:sz w:val="24"/>
          <w:szCs w:val="24"/>
        </w:rPr>
        <w:t>, 2026).</w:t>
      </w:r>
    </w:p>
    <w:p w14:paraId="53212AF8" w14:textId="0CAF7AB3" w:rsidR="00C252BF" w:rsidRDefault="00C252BF" w:rsidP="00AE520F">
      <w:pPr>
        <w:spacing w:after="120" w:line="240" w:lineRule="auto"/>
        <w:jc w:val="both"/>
        <w:rPr>
          <w:rFonts w:ascii="Times New Roman" w:eastAsia="Times New Roman" w:hAnsi="Times New Roman" w:cs="Times New Roman"/>
          <w:sz w:val="24"/>
          <w:szCs w:val="24"/>
        </w:rPr>
      </w:pPr>
      <w:r w:rsidRPr="00C252BF">
        <w:rPr>
          <w:rFonts w:ascii="Times New Roman" w:eastAsia="Times New Roman" w:hAnsi="Times New Roman" w:cs="Times New Roman"/>
          <w:sz w:val="24"/>
          <w:szCs w:val="24"/>
        </w:rPr>
        <w:t xml:space="preserve">O escopo do trabalho abrange a análise do modelo OLTP do AdventureWorks, a proposição de um modelo estrela com seis dimensões e uma tabela fato, a definição de dez KPIs de vendas, </w:t>
      </w:r>
      <w:r w:rsidR="008D7170" w:rsidRPr="008D7170">
        <w:rPr>
          <w:rFonts w:ascii="Times New Roman" w:eastAsia="Times New Roman" w:hAnsi="Times New Roman" w:cs="Times New Roman"/>
          <w:sz w:val="24"/>
          <w:szCs w:val="24"/>
        </w:rPr>
        <w:t>a implementação do DW em SQL Server</w:t>
      </w:r>
      <w:r w:rsidRPr="00C252BF">
        <w:rPr>
          <w:rFonts w:ascii="Times New Roman" w:eastAsia="Times New Roman" w:hAnsi="Times New Roman" w:cs="Times New Roman"/>
          <w:sz w:val="24"/>
          <w:szCs w:val="24"/>
        </w:rPr>
        <w:t>, o desenvolvimento de uma ETL incremental em Python e a validação dos indicadores por meio de consultas SQL analíticas.</w:t>
      </w:r>
    </w:p>
    <w:p w14:paraId="54E6702C" w14:textId="77777777" w:rsidR="00940221" w:rsidRDefault="00940221" w:rsidP="00AE520F">
      <w:pPr>
        <w:spacing w:after="120" w:line="240" w:lineRule="auto"/>
        <w:jc w:val="both"/>
        <w:rPr>
          <w:rFonts w:ascii="Times New Roman" w:eastAsia="Times New Roman" w:hAnsi="Times New Roman" w:cs="Times New Roman"/>
          <w:sz w:val="24"/>
          <w:szCs w:val="24"/>
        </w:rPr>
      </w:pPr>
    </w:p>
    <w:p w14:paraId="5DACF586" w14:textId="5EE35AD9" w:rsidR="00F74B8D" w:rsidRDefault="00843D67" w:rsidP="00750A45">
      <w:pPr>
        <w:spacing w:before="60" w:afterLines="40" w:after="96" w:line="240" w:lineRule="auto"/>
        <w:rPr>
          <w:rFonts w:ascii="Times New Roman" w:eastAsia="Times New Roman" w:hAnsi="Times New Roman" w:cs="Times New Roman"/>
          <w:b/>
          <w:bCs/>
          <w:sz w:val="24"/>
          <w:szCs w:val="24"/>
        </w:rPr>
      </w:pPr>
      <w:r w:rsidRPr="74462C6D">
        <w:rPr>
          <w:rFonts w:ascii="Times New Roman" w:eastAsia="Times New Roman" w:hAnsi="Times New Roman" w:cs="Times New Roman"/>
          <w:b/>
          <w:bCs/>
          <w:sz w:val="24"/>
          <w:szCs w:val="24"/>
        </w:rPr>
        <w:t xml:space="preserve">2 </w:t>
      </w:r>
      <w:r w:rsidR="0517C6B2" w:rsidRPr="74462C6D">
        <w:rPr>
          <w:rFonts w:ascii="Times New Roman" w:eastAsia="Times New Roman" w:hAnsi="Times New Roman" w:cs="Times New Roman"/>
          <w:b/>
          <w:bCs/>
          <w:sz w:val="24"/>
          <w:szCs w:val="24"/>
        </w:rPr>
        <w:t>REFERENCIAL TEÓRICO</w:t>
      </w:r>
    </w:p>
    <w:p w14:paraId="61EF2D40" w14:textId="77777777" w:rsidR="00940221" w:rsidRDefault="00940221" w:rsidP="00750A45">
      <w:pPr>
        <w:spacing w:before="60" w:afterLines="40" w:after="96" w:line="240" w:lineRule="auto"/>
        <w:rPr>
          <w:rFonts w:ascii="Times New Roman" w:eastAsia="Times New Roman" w:hAnsi="Times New Roman" w:cs="Times New Roman"/>
          <w:b/>
          <w:bCs/>
          <w:sz w:val="24"/>
          <w:szCs w:val="24"/>
        </w:rPr>
      </w:pPr>
    </w:p>
    <w:p w14:paraId="4F53FF67" w14:textId="623A8A35" w:rsidR="00F74B8D" w:rsidRDefault="00843D67"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2.</w:t>
      </w:r>
      <w:r w:rsidR="00E11A63">
        <w:rPr>
          <w:rFonts w:ascii="Times New Roman" w:eastAsia="Times New Roman" w:hAnsi="Times New Roman" w:cs="Times New Roman"/>
          <w:sz w:val="24"/>
          <w:szCs w:val="24"/>
        </w:rPr>
        <w:t>1</w:t>
      </w:r>
      <w:r w:rsidRPr="74462C6D">
        <w:rPr>
          <w:rFonts w:ascii="Times New Roman" w:eastAsia="Times New Roman" w:hAnsi="Times New Roman" w:cs="Times New Roman"/>
          <w:sz w:val="24"/>
          <w:szCs w:val="24"/>
        </w:rPr>
        <w:t xml:space="preserve"> </w:t>
      </w:r>
      <w:r w:rsidR="00E11A63">
        <w:rPr>
          <w:rFonts w:ascii="Times New Roman" w:eastAsia="Times New Roman" w:hAnsi="Times New Roman" w:cs="Times New Roman"/>
          <w:sz w:val="24"/>
          <w:szCs w:val="24"/>
        </w:rPr>
        <w:t>MODELAGEM MULTIDIMENSIONAL</w:t>
      </w:r>
    </w:p>
    <w:p w14:paraId="66D65652" w14:textId="77777777" w:rsidR="00506E12" w:rsidRDefault="00506E12"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447E952D" w14:textId="0E456799" w:rsidR="00A462E5" w:rsidRPr="00A462E5" w:rsidRDefault="00A462E5" w:rsidP="00484BD4">
      <w:pPr>
        <w:spacing w:after="120" w:line="240" w:lineRule="auto"/>
        <w:jc w:val="both"/>
        <w:rPr>
          <w:rFonts w:ascii="Times New Roman" w:eastAsia="Times New Roman" w:hAnsi="Times New Roman" w:cs="Times New Roman"/>
          <w:sz w:val="24"/>
          <w:szCs w:val="24"/>
        </w:rPr>
      </w:pPr>
      <w:r w:rsidRPr="00A462E5">
        <w:rPr>
          <w:rFonts w:ascii="Times New Roman" w:eastAsia="Times New Roman" w:hAnsi="Times New Roman" w:cs="Times New Roman"/>
          <w:sz w:val="24"/>
          <w:szCs w:val="24"/>
        </w:rPr>
        <w:t>A modelagem multidimensional é uma técnica de design de banco de dados orientada a análises, proposta por Ralph Kimball na década de 1990, que organiza os dados em torno de dois tipos de tabelas: fatos e dimensões. As tabelas de fato armazenam métricas numéricas do negócio, como quantidade vendida, receita e custo, enquanto as dimensões fornecem o contexto descritivo dessas métricas, como tempo, produto e cliente (</w:t>
      </w:r>
      <w:r w:rsidR="00341651">
        <w:rPr>
          <w:rFonts w:ascii="Times New Roman" w:eastAsia="Times New Roman" w:hAnsi="Times New Roman" w:cs="Times New Roman"/>
          <w:sz w:val="24"/>
          <w:szCs w:val="24"/>
        </w:rPr>
        <w:t>Kimball</w:t>
      </w:r>
      <w:r w:rsidRPr="00A462E5">
        <w:rPr>
          <w:rFonts w:ascii="Times New Roman" w:eastAsia="Times New Roman" w:hAnsi="Times New Roman" w:cs="Times New Roman"/>
          <w:sz w:val="24"/>
          <w:szCs w:val="24"/>
        </w:rPr>
        <w:t>;</w:t>
      </w:r>
      <w:r w:rsidR="00341651">
        <w:rPr>
          <w:rFonts w:ascii="Times New Roman" w:eastAsia="Times New Roman" w:hAnsi="Times New Roman" w:cs="Times New Roman"/>
          <w:sz w:val="24"/>
          <w:szCs w:val="24"/>
        </w:rPr>
        <w:t xml:space="preserve"> Ross</w:t>
      </w:r>
      <w:r w:rsidRPr="00A462E5">
        <w:rPr>
          <w:rFonts w:ascii="Times New Roman" w:eastAsia="Times New Roman" w:hAnsi="Times New Roman" w:cs="Times New Roman"/>
          <w:sz w:val="24"/>
          <w:szCs w:val="24"/>
        </w:rPr>
        <w:t>, 2013). Segundo Moraes, Silva e Antunes (2024), essa abordagem favorece a construção de indicadores e a tomada de decisão nas organizações.</w:t>
      </w:r>
    </w:p>
    <w:p w14:paraId="472DB7C3" w14:textId="58837F4D" w:rsidR="00A462E5" w:rsidRPr="00A462E5" w:rsidRDefault="00A462E5" w:rsidP="00484BD4">
      <w:pPr>
        <w:spacing w:after="120" w:line="240" w:lineRule="auto"/>
        <w:jc w:val="both"/>
        <w:rPr>
          <w:rFonts w:ascii="Times New Roman" w:eastAsia="Times New Roman" w:hAnsi="Times New Roman" w:cs="Times New Roman"/>
          <w:sz w:val="24"/>
          <w:szCs w:val="24"/>
        </w:rPr>
      </w:pPr>
      <w:r w:rsidRPr="00A462E5">
        <w:rPr>
          <w:rFonts w:ascii="Times New Roman" w:eastAsia="Times New Roman" w:hAnsi="Times New Roman" w:cs="Times New Roman"/>
          <w:sz w:val="24"/>
          <w:szCs w:val="24"/>
        </w:rPr>
        <w:t>O padrão mais utilizado é o Star Schema (Modelo Estrela), no qual uma tabela fato central é conectada diretamente a múltiplas tabelas de dimensão por chaves estrangeiras, minimizando o número de joins nas consultas analíticas (</w:t>
      </w:r>
      <w:r w:rsidR="00341651">
        <w:rPr>
          <w:rFonts w:ascii="Times New Roman" w:eastAsia="Times New Roman" w:hAnsi="Times New Roman" w:cs="Times New Roman"/>
          <w:sz w:val="24"/>
          <w:szCs w:val="24"/>
        </w:rPr>
        <w:t>Databricks</w:t>
      </w:r>
      <w:r w:rsidRPr="00A462E5">
        <w:rPr>
          <w:rFonts w:ascii="Times New Roman" w:eastAsia="Times New Roman" w:hAnsi="Times New Roman" w:cs="Times New Roman"/>
          <w:sz w:val="24"/>
          <w:szCs w:val="24"/>
        </w:rPr>
        <w:t>, 2024). Uma variação é o Snowflake Schema, que normaliza as dimensões em subdimensões, reduzindo redundância às custas de maior complexidade nas consultas (</w:t>
      </w:r>
      <w:r w:rsidR="00341651">
        <w:rPr>
          <w:rFonts w:ascii="Times New Roman" w:eastAsia="Times New Roman" w:hAnsi="Times New Roman" w:cs="Times New Roman"/>
          <w:sz w:val="24"/>
          <w:szCs w:val="24"/>
        </w:rPr>
        <w:t>Inmon</w:t>
      </w:r>
      <w:r w:rsidRPr="00A462E5">
        <w:rPr>
          <w:rFonts w:ascii="Times New Roman" w:eastAsia="Times New Roman" w:hAnsi="Times New Roman" w:cs="Times New Roman"/>
          <w:sz w:val="24"/>
          <w:szCs w:val="24"/>
        </w:rPr>
        <w:t>, 2002). Santana (2023) destaca que, mesmo com o avanço de plataformas de nuvem, o Star Schema permanece relevante por facilitar a integração de dados e a interpretação de KPIs e relatórios.</w:t>
      </w:r>
    </w:p>
    <w:p w14:paraId="50DD4B69" w14:textId="0E564218" w:rsidR="00A462E5" w:rsidRDefault="00A462E5" w:rsidP="00484BD4">
      <w:pPr>
        <w:spacing w:after="120" w:line="240" w:lineRule="auto"/>
        <w:jc w:val="both"/>
        <w:rPr>
          <w:rFonts w:ascii="Times New Roman" w:eastAsia="Times New Roman" w:hAnsi="Times New Roman" w:cs="Times New Roman"/>
          <w:sz w:val="24"/>
          <w:szCs w:val="24"/>
        </w:rPr>
      </w:pPr>
      <w:r w:rsidRPr="00A462E5">
        <w:rPr>
          <w:rFonts w:ascii="Times New Roman" w:eastAsia="Times New Roman" w:hAnsi="Times New Roman" w:cs="Times New Roman"/>
          <w:sz w:val="24"/>
          <w:szCs w:val="24"/>
        </w:rPr>
        <w:t>Um conceito central na modelagem dimensional é o de Slowly Changing Dimensions (SCD), que define como tratar mudanças nos atributos das dimensões ao longo do tempo. O Tipo 1 sobrescreve o valor antigo quando o histórico não tem relevância analítica, enquanto o Tipo 2, adotado neste trabalho para as dimensões de produto, cliente e vendedor, preserva o histórico inserindo um novo registro a cada alteração, com datas de vigência e indicador de registro atual (</w:t>
      </w:r>
      <w:r w:rsidR="008D7747">
        <w:rPr>
          <w:rFonts w:ascii="Times New Roman" w:eastAsia="Times New Roman" w:hAnsi="Times New Roman" w:cs="Times New Roman"/>
          <w:sz w:val="24"/>
          <w:szCs w:val="24"/>
        </w:rPr>
        <w:t>Hossain</w:t>
      </w:r>
      <w:r w:rsidRPr="00A462E5">
        <w:rPr>
          <w:rFonts w:ascii="Times New Roman" w:eastAsia="Times New Roman" w:hAnsi="Times New Roman" w:cs="Times New Roman"/>
          <w:sz w:val="24"/>
          <w:szCs w:val="24"/>
        </w:rPr>
        <w:t xml:space="preserve">, 2025). Essa estratégia garante que consultas históricas recuperem os atributos </w:t>
      </w:r>
      <w:r w:rsidRPr="00A462E5">
        <w:rPr>
          <w:rFonts w:ascii="Times New Roman" w:eastAsia="Times New Roman" w:hAnsi="Times New Roman" w:cs="Times New Roman"/>
          <w:sz w:val="24"/>
          <w:szCs w:val="24"/>
        </w:rPr>
        <w:lastRenderedPageBreak/>
        <w:t>vigentes no momento exato de cada transação, o que constitui a essência da análise temporal em Data Warehouses (</w:t>
      </w:r>
      <w:r w:rsidR="008D7747">
        <w:rPr>
          <w:rFonts w:ascii="Times New Roman" w:eastAsia="Times New Roman" w:hAnsi="Times New Roman" w:cs="Times New Roman"/>
          <w:sz w:val="24"/>
          <w:szCs w:val="24"/>
        </w:rPr>
        <w:t>Thoughtspot</w:t>
      </w:r>
      <w:r w:rsidRPr="00A462E5">
        <w:rPr>
          <w:rFonts w:ascii="Times New Roman" w:eastAsia="Times New Roman" w:hAnsi="Times New Roman" w:cs="Times New Roman"/>
          <w:sz w:val="24"/>
          <w:szCs w:val="24"/>
        </w:rPr>
        <w:t>, 2025).</w:t>
      </w:r>
    </w:p>
    <w:p w14:paraId="0C2D5705" w14:textId="77777777" w:rsidR="00940221" w:rsidRDefault="00940221" w:rsidP="00940221">
      <w:pPr>
        <w:pBdr>
          <w:top w:val="nil"/>
          <w:left w:val="nil"/>
          <w:bottom w:val="nil"/>
          <w:right w:val="nil"/>
          <w:between w:val="nil"/>
        </w:pBdr>
        <w:spacing w:line="240" w:lineRule="auto"/>
        <w:ind w:firstLine="720"/>
        <w:jc w:val="both"/>
        <w:rPr>
          <w:rFonts w:ascii="Times New Roman" w:eastAsia="Times New Roman" w:hAnsi="Times New Roman" w:cs="Times New Roman"/>
          <w:sz w:val="24"/>
          <w:szCs w:val="24"/>
        </w:rPr>
      </w:pPr>
    </w:p>
    <w:p w14:paraId="76E99CFA" w14:textId="75261414" w:rsidR="00F74B8D" w:rsidRDefault="00843D67"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2.</w:t>
      </w:r>
      <w:r w:rsidR="00E11A63">
        <w:rPr>
          <w:rFonts w:ascii="Times New Roman" w:eastAsia="Times New Roman" w:hAnsi="Times New Roman" w:cs="Times New Roman"/>
          <w:sz w:val="24"/>
          <w:szCs w:val="24"/>
        </w:rPr>
        <w:t>2</w:t>
      </w:r>
      <w:r w:rsidRPr="74462C6D">
        <w:rPr>
          <w:rFonts w:ascii="Times New Roman" w:eastAsia="Times New Roman" w:hAnsi="Times New Roman" w:cs="Times New Roman"/>
          <w:sz w:val="24"/>
          <w:szCs w:val="24"/>
        </w:rPr>
        <w:t xml:space="preserve"> </w:t>
      </w:r>
      <w:r w:rsidR="005221D9">
        <w:rPr>
          <w:rFonts w:ascii="Times New Roman" w:eastAsia="Times New Roman" w:hAnsi="Times New Roman" w:cs="Times New Roman"/>
          <w:sz w:val="24"/>
          <w:szCs w:val="24"/>
        </w:rPr>
        <w:t>ETL - EXTRAÇÃO, TRANSFORMAÇÃO E CARGA</w:t>
      </w:r>
    </w:p>
    <w:p w14:paraId="585C4E36" w14:textId="77777777" w:rsidR="00506E12" w:rsidRDefault="00506E12"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13547718" w14:textId="133049EA" w:rsidR="00FC7A85" w:rsidRPr="00FC7A85" w:rsidRDefault="00FC7A85" w:rsidP="00484BD4">
      <w:pPr>
        <w:spacing w:after="120" w:line="240" w:lineRule="auto"/>
        <w:jc w:val="both"/>
        <w:rPr>
          <w:rFonts w:ascii="Times New Roman" w:eastAsia="Times New Roman" w:hAnsi="Times New Roman" w:cs="Times New Roman"/>
          <w:sz w:val="24"/>
          <w:szCs w:val="24"/>
        </w:rPr>
      </w:pPr>
      <w:r w:rsidRPr="00FC7A85">
        <w:rPr>
          <w:rFonts w:ascii="Times New Roman" w:eastAsia="Times New Roman" w:hAnsi="Times New Roman" w:cs="Times New Roman"/>
          <w:sz w:val="24"/>
          <w:szCs w:val="24"/>
        </w:rPr>
        <w:t>O processo de ETL (Extract, Transform, Load) é responsável por integrar dados de fontes operacionais ao Data Warehouse. A fase de extração obtém os dados do sistema fonte, a transformação aplica regras de negócio, padronização e limpeza, e a carga persiste os dados transformados no DW (</w:t>
      </w:r>
      <w:r w:rsidR="00BC03E2">
        <w:rPr>
          <w:rFonts w:ascii="Times New Roman" w:eastAsia="Times New Roman" w:hAnsi="Times New Roman" w:cs="Times New Roman"/>
          <w:sz w:val="24"/>
          <w:szCs w:val="24"/>
        </w:rPr>
        <w:t>Kimball</w:t>
      </w:r>
      <w:r w:rsidRPr="00FC7A85">
        <w:rPr>
          <w:rFonts w:ascii="Times New Roman" w:eastAsia="Times New Roman" w:hAnsi="Times New Roman" w:cs="Times New Roman"/>
          <w:sz w:val="24"/>
          <w:szCs w:val="24"/>
        </w:rPr>
        <w:t xml:space="preserve">; </w:t>
      </w:r>
      <w:r w:rsidR="00BC03E2">
        <w:rPr>
          <w:rFonts w:ascii="Times New Roman" w:eastAsia="Times New Roman" w:hAnsi="Times New Roman" w:cs="Times New Roman"/>
          <w:sz w:val="24"/>
          <w:szCs w:val="24"/>
        </w:rPr>
        <w:t>Caserta</w:t>
      </w:r>
      <w:r w:rsidRPr="00FC7A85">
        <w:rPr>
          <w:rFonts w:ascii="Times New Roman" w:eastAsia="Times New Roman" w:hAnsi="Times New Roman" w:cs="Times New Roman"/>
          <w:sz w:val="24"/>
          <w:szCs w:val="24"/>
        </w:rPr>
        <w:t>, 2004). Segundo Khan et al. (2024), o ETL permanece um componente crítico em arquiteturas modernas de dados, sendo sua eficiência determinante para a qualidade e a confiabilidade das análises geradas.</w:t>
      </w:r>
    </w:p>
    <w:p w14:paraId="2A699D00" w14:textId="2B5CA6DE" w:rsidR="00FC7A85" w:rsidRPr="00FC7A85" w:rsidRDefault="00FC7A85" w:rsidP="00484BD4">
      <w:pPr>
        <w:spacing w:after="120" w:line="240" w:lineRule="auto"/>
        <w:jc w:val="both"/>
        <w:rPr>
          <w:rFonts w:ascii="Times New Roman" w:eastAsia="Times New Roman" w:hAnsi="Times New Roman" w:cs="Times New Roman"/>
          <w:sz w:val="24"/>
          <w:szCs w:val="24"/>
        </w:rPr>
      </w:pPr>
      <w:r w:rsidRPr="00FC7A85">
        <w:rPr>
          <w:rFonts w:ascii="Times New Roman" w:eastAsia="Times New Roman" w:hAnsi="Times New Roman" w:cs="Times New Roman"/>
          <w:sz w:val="24"/>
          <w:szCs w:val="24"/>
        </w:rPr>
        <w:t>A ETL incremental, também denominada carga delta, representa uma evolução em relação à carga completa. Em vez de reprocessar todos os dados a cada execução, identifica e processa apenas os registros inseridos ou modificados desde a última carga, reduzindo significativamente o tempo de execução e o consumo de recursos computacionais (</w:t>
      </w:r>
      <w:r w:rsidR="00166916" w:rsidRPr="00FC7A85">
        <w:rPr>
          <w:rFonts w:ascii="Times New Roman" w:eastAsia="Times New Roman" w:hAnsi="Times New Roman" w:cs="Times New Roman"/>
          <w:sz w:val="24"/>
          <w:szCs w:val="24"/>
        </w:rPr>
        <w:t>Mwangi</w:t>
      </w:r>
      <w:r w:rsidRPr="00FC7A85">
        <w:rPr>
          <w:rFonts w:ascii="Times New Roman" w:eastAsia="Times New Roman" w:hAnsi="Times New Roman" w:cs="Times New Roman"/>
          <w:sz w:val="24"/>
          <w:szCs w:val="24"/>
        </w:rPr>
        <w:t>, 2025). Essa abordagem é especialmente relevante em ambientes com grandes volumes de dados e janelas de processamento reduzidas, sendo adotada por pipelines modernos como prática padrão de engenharia de dados (</w:t>
      </w:r>
      <w:r w:rsidR="00166916" w:rsidRPr="00FC7A85">
        <w:rPr>
          <w:rFonts w:ascii="Times New Roman" w:eastAsia="Times New Roman" w:hAnsi="Times New Roman" w:cs="Times New Roman"/>
          <w:sz w:val="24"/>
          <w:szCs w:val="24"/>
        </w:rPr>
        <w:t>Integrate.Io</w:t>
      </w:r>
      <w:r w:rsidRPr="00FC7A85">
        <w:rPr>
          <w:rFonts w:ascii="Times New Roman" w:eastAsia="Times New Roman" w:hAnsi="Times New Roman" w:cs="Times New Roman"/>
          <w:sz w:val="24"/>
          <w:szCs w:val="24"/>
        </w:rPr>
        <w:t>, 2026).</w:t>
      </w:r>
    </w:p>
    <w:p w14:paraId="7E667947" w14:textId="30B8D534" w:rsidR="004952BF" w:rsidRDefault="00FC7A85" w:rsidP="00484BD4">
      <w:pPr>
        <w:spacing w:after="120" w:line="240" w:lineRule="auto"/>
        <w:jc w:val="both"/>
        <w:rPr>
          <w:rFonts w:ascii="Times New Roman" w:eastAsia="Times New Roman" w:hAnsi="Times New Roman" w:cs="Times New Roman"/>
          <w:sz w:val="24"/>
          <w:szCs w:val="24"/>
        </w:rPr>
      </w:pPr>
      <w:r w:rsidRPr="00FC7A85">
        <w:rPr>
          <w:rFonts w:ascii="Times New Roman" w:eastAsia="Times New Roman" w:hAnsi="Times New Roman" w:cs="Times New Roman"/>
          <w:sz w:val="24"/>
          <w:szCs w:val="24"/>
        </w:rPr>
        <w:t>As principais estratégias para identificação de registros delta são a comparação por timestamp, com base em campos como ModifiedDate presentes na maioria dos sistemas modernos, o uso de Change Data Capture (CDC), mecanismo que registra alterações em nível de log do banco de dados, e a comparação por hash dos atributos monitorados. Neste trabalho, adota-se a estratégia de timestamp, aproveitando o campo ModifiedDate presente em todas as tabelas relevantes do AdventureWorks.</w:t>
      </w:r>
    </w:p>
    <w:p w14:paraId="2CAC1852" w14:textId="77777777" w:rsidR="00940221" w:rsidRPr="004952BF" w:rsidRDefault="00940221" w:rsidP="00940221">
      <w:pPr>
        <w:spacing w:line="240" w:lineRule="auto"/>
        <w:ind w:firstLine="720"/>
        <w:jc w:val="both"/>
        <w:rPr>
          <w:rFonts w:ascii="Times New Roman" w:eastAsia="Times New Roman" w:hAnsi="Times New Roman" w:cs="Times New Roman"/>
          <w:sz w:val="24"/>
          <w:szCs w:val="24"/>
        </w:rPr>
      </w:pPr>
    </w:p>
    <w:p w14:paraId="299CC642" w14:textId="595B82C2" w:rsidR="11EE564C" w:rsidRDefault="2E88E201" w:rsidP="00750A45">
      <w:pPr>
        <w:spacing w:before="60" w:afterLines="40" w:after="96" w:line="240" w:lineRule="auto"/>
        <w:jc w:val="both"/>
        <w:rPr>
          <w:rFonts w:ascii="Times New Roman" w:eastAsia="Times New Roman" w:hAnsi="Times New Roman" w:cs="Times New Roman"/>
          <w:b/>
          <w:bCs/>
          <w:sz w:val="24"/>
          <w:szCs w:val="24"/>
        </w:rPr>
      </w:pPr>
      <w:r w:rsidRPr="74462C6D">
        <w:rPr>
          <w:rFonts w:ascii="Times New Roman" w:eastAsia="Times New Roman" w:hAnsi="Times New Roman" w:cs="Times New Roman"/>
          <w:b/>
          <w:bCs/>
          <w:sz w:val="24"/>
          <w:szCs w:val="24"/>
        </w:rPr>
        <w:t>3</w:t>
      </w:r>
      <w:r w:rsidR="00843D67" w:rsidRPr="74462C6D">
        <w:rPr>
          <w:rFonts w:ascii="Times New Roman" w:eastAsia="Times New Roman" w:hAnsi="Times New Roman" w:cs="Times New Roman"/>
          <w:b/>
          <w:bCs/>
          <w:sz w:val="24"/>
          <w:szCs w:val="24"/>
        </w:rPr>
        <w:t xml:space="preserve"> METODOLOGIA</w:t>
      </w:r>
      <w:r w:rsidR="30525F12" w:rsidRPr="74462C6D">
        <w:rPr>
          <w:rFonts w:ascii="Times New Roman" w:eastAsia="Times New Roman" w:hAnsi="Times New Roman" w:cs="Times New Roman"/>
          <w:b/>
          <w:bCs/>
          <w:sz w:val="24"/>
          <w:szCs w:val="24"/>
        </w:rPr>
        <w:t xml:space="preserve"> DA PESQUISA</w:t>
      </w:r>
    </w:p>
    <w:p w14:paraId="48B400F7" w14:textId="77777777" w:rsidR="00506E12" w:rsidRDefault="00506E12" w:rsidP="00750A45">
      <w:pPr>
        <w:spacing w:before="60" w:afterLines="40" w:after="96" w:line="240" w:lineRule="auto"/>
        <w:jc w:val="both"/>
        <w:rPr>
          <w:rFonts w:ascii="Times New Roman" w:eastAsia="Times New Roman" w:hAnsi="Times New Roman" w:cs="Times New Roman"/>
          <w:sz w:val="24"/>
          <w:szCs w:val="24"/>
        </w:rPr>
      </w:pPr>
    </w:p>
    <w:p w14:paraId="7F0834F2" w14:textId="77777777" w:rsidR="007A0351" w:rsidRPr="007A0351" w:rsidRDefault="007A0351" w:rsidP="00484BD4">
      <w:pPr>
        <w:spacing w:after="120" w:line="240" w:lineRule="auto"/>
        <w:jc w:val="both"/>
        <w:rPr>
          <w:rFonts w:ascii="Times New Roman" w:eastAsia="Times New Roman" w:hAnsi="Times New Roman" w:cs="Times New Roman"/>
          <w:sz w:val="24"/>
          <w:szCs w:val="24"/>
        </w:rPr>
      </w:pPr>
      <w:r w:rsidRPr="007A0351">
        <w:rPr>
          <w:rFonts w:ascii="Times New Roman" w:eastAsia="Times New Roman" w:hAnsi="Times New Roman" w:cs="Times New Roman"/>
          <w:sz w:val="24"/>
          <w:szCs w:val="24"/>
        </w:rPr>
        <w:t>Este trabalho caracteriza-se como uma pesquisa aplicada de natureza descritiva, orientada ao desenvolvimento de uma solução de Business Intelligence para o domínio de vendas. A metodologia estrutura-se em quatro etapas sequenciais.</w:t>
      </w:r>
    </w:p>
    <w:p w14:paraId="78E41CCD" w14:textId="77777777" w:rsidR="007A0351" w:rsidRPr="007A0351" w:rsidRDefault="007A0351" w:rsidP="00484BD4">
      <w:pPr>
        <w:spacing w:after="120" w:line="240" w:lineRule="auto"/>
        <w:jc w:val="both"/>
        <w:rPr>
          <w:rFonts w:ascii="Times New Roman" w:eastAsia="Times New Roman" w:hAnsi="Times New Roman" w:cs="Times New Roman"/>
          <w:sz w:val="24"/>
          <w:szCs w:val="24"/>
        </w:rPr>
      </w:pPr>
      <w:r w:rsidRPr="007A0351">
        <w:rPr>
          <w:rFonts w:ascii="Times New Roman" w:eastAsia="Times New Roman" w:hAnsi="Times New Roman" w:cs="Times New Roman"/>
          <w:sz w:val="24"/>
          <w:szCs w:val="24"/>
        </w:rPr>
        <w:t>A primeira etapa consistiu na análise exploratória do modelo OLTP do AdventureWorks, com levantamento das tabelas relevantes do schema Sales, identificação dos relacionamentos entre entidades e compreensão das regras de negócio implícitas no modelo relacional. Essa fase subsidiou as decisões de modelagem dimensional adotadas nas etapas seguintes.</w:t>
      </w:r>
    </w:p>
    <w:p w14:paraId="6231CC19" w14:textId="77777777" w:rsidR="007A0351" w:rsidRPr="007A0351" w:rsidRDefault="007A0351" w:rsidP="00484BD4">
      <w:pPr>
        <w:spacing w:after="120" w:line="240" w:lineRule="auto"/>
        <w:jc w:val="both"/>
        <w:rPr>
          <w:rFonts w:ascii="Times New Roman" w:eastAsia="Times New Roman" w:hAnsi="Times New Roman" w:cs="Times New Roman"/>
          <w:sz w:val="24"/>
          <w:szCs w:val="24"/>
        </w:rPr>
      </w:pPr>
      <w:r w:rsidRPr="007A0351">
        <w:rPr>
          <w:rFonts w:ascii="Times New Roman" w:eastAsia="Times New Roman" w:hAnsi="Times New Roman" w:cs="Times New Roman"/>
          <w:sz w:val="24"/>
          <w:szCs w:val="24"/>
        </w:rPr>
        <w:t>A segunda etapa envolveu a proposição do modelo multidimensional. Com base nos requisitos analíticos levantados, foram definidos os dez KPIs de vendas, a granularidade da tabela fato e as seis dimensões do modelo estrela. A escolha pelo Star Schema e pela estratégia de SCD Tipo 2 nas dimensões de maior variação foi fundamentada nos critérios de desempenho analítico e preservação histórica descritos no referencial teórico.</w:t>
      </w:r>
    </w:p>
    <w:p w14:paraId="2B6FBD04" w14:textId="77777777" w:rsidR="007A0351" w:rsidRPr="007A0351" w:rsidRDefault="007A0351" w:rsidP="00484BD4">
      <w:pPr>
        <w:spacing w:after="120" w:line="240" w:lineRule="auto"/>
        <w:jc w:val="both"/>
        <w:rPr>
          <w:rFonts w:ascii="Times New Roman" w:eastAsia="Times New Roman" w:hAnsi="Times New Roman" w:cs="Times New Roman"/>
          <w:sz w:val="24"/>
          <w:szCs w:val="24"/>
        </w:rPr>
      </w:pPr>
      <w:r w:rsidRPr="007A0351">
        <w:rPr>
          <w:rFonts w:ascii="Times New Roman" w:eastAsia="Times New Roman" w:hAnsi="Times New Roman" w:cs="Times New Roman"/>
          <w:sz w:val="24"/>
          <w:szCs w:val="24"/>
        </w:rPr>
        <w:t>A terceira etapa compreendeu a implementação técnica do Data Warehouse. O schema do DW foi criado no SQL Server, incluindo as tabelas dimensionais, a tabela fato, os índices de performance e a tabela de controle ETL. Em paralelo, foi desenvolvido o pipeline de ETL incremental em Python 3.10+, utilizando a biblioteca pyodbc para conexão com o SQL Server, com suporte a carga delta por timestamp, SCD Tipo 2 e upsert na tabela fato.</w:t>
      </w:r>
    </w:p>
    <w:p w14:paraId="6EC88E0F" w14:textId="77777777" w:rsidR="007A0351" w:rsidRDefault="007A0351" w:rsidP="00484BD4">
      <w:pPr>
        <w:spacing w:after="120" w:line="240" w:lineRule="auto"/>
        <w:jc w:val="both"/>
        <w:rPr>
          <w:rFonts w:ascii="Times New Roman" w:eastAsia="Times New Roman" w:hAnsi="Times New Roman" w:cs="Times New Roman"/>
          <w:sz w:val="24"/>
          <w:szCs w:val="24"/>
        </w:rPr>
      </w:pPr>
      <w:r w:rsidRPr="007A0351">
        <w:rPr>
          <w:rFonts w:ascii="Times New Roman" w:eastAsia="Times New Roman" w:hAnsi="Times New Roman" w:cs="Times New Roman"/>
          <w:sz w:val="24"/>
          <w:szCs w:val="24"/>
        </w:rPr>
        <w:lastRenderedPageBreak/>
        <w:t>A quarta etapa consistiu na validação dos indicadores por meio de consultas SQL analíticas executadas diretamente sobre o modelo estrela implementado, verificando a consistência dos resultados e a aderência de cada KPI à sua definição formal estabelecida na Tabela 1.</w:t>
      </w:r>
    </w:p>
    <w:p w14:paraId="323F1B7D" w14:textId="77777777" w:rsidR="00940221" w:rsidRDefault="00940221" w:rsidP="00940221">
      <w:pPr>
        <w:spacing w:line="240" w:lineRule="auto"/>
        <w:ind w:firstLine="720"/>
        <w:jc w:val="both"/>
        <w:rPr>
          <w:rFonts w:ascii="Times New Roman" w:eastAsia="Times New Roman" w:hAnsi="Times New Roman" w:cs="Times New Roman"/>
          <w:sz w:val="24"/>
          <w:szCs w:val="24"/>
        </w:rPr>
      </w:pPr>
    </w:p>
    <w:p w14:paraId="51EA024C" w14:textId="4DC21A5F" w:rsidR="00940221" w:rsidRDefault="4122029B" w:rsidP="00750A45">
      <w:pPr>
        <w:spacing w:before="60" w:afterLines="40" w:after="96" w:line="240" w:lineRule="auto"/>
        <w:jc w:val="both"/>
        <w:rPr>
          <w:rFonts w:ascii="Times New Roman" w:eastAsia="Times New Roman" w:hAnsi="Times New Roman" w:cs="Times New Roman"/>
          <w:b/>
          <w:bCs/>
          <w:sz w:val="24"/>
          <w:szCs w:val="24"/>
        </w:rPr>
      </w:pPr>
      <w:r w:rsidRPr="74462C6D">
        <w:rPr>
          <w:rFonts w:ascii="Times New Roman" w:eastAsia="Times New Roman" w:hAnsi="Times New Roman" w:cs="Times New Roman"/>
          <w:b/>
          <w:bCs/>
          <w:sz w:val="24"/>
          <w:szCs w:val="24"/>
        </w:rPr>
        <w:t>4</w:t>
      </w:r>
      <w:r w:rsidR="00843D67" w:rsidRPr="74462C6D">
        <w:rPr>
          <w:rFonts w:ascii="Times New Roman" w:eastAsia="Times New Roman" w:hAnsi="Times New Roman" w:cs="Times New Roman"/>
          <w:b/>
          <w:bCs/>
          <w:sz w:val="24"/>
          <w:szCs w:val="24"/>
        </w:rPr>
        <w:t xml:space="preserve"> RESULTADOS E DISCUS</w:t>
      </w:r>
      <w:r w:rsidR="4EED65F4" w:rsidRPr="74462C6D">
        <w:rPr>
          <w:rFonts w:ascii="Times New Roman" w:eastAsia="Times New Roman" w:hAnsi="Times New Roman" w:cs="Times New Roman"/>
          <w:b/>
          <w:bCs/>
          <w:sz w:val="24"/>
          <w:szCs w:val="24"/>
        </w:rPr>
        <w:t>SÃO</w:t>
      </w:r>
    </w:p>
    <w:p w14:paraId="6E40EB73" w14:textId="77777777" w:rsidR="00C1160D" w:rsidRPr="00AB1EAB" w:rsidRDefault="00C1160D" w:rsidP="00750A45">
      <w:pPr>
        <w:spacing w:before="60" w:afterLines="40" w:after="96" w:line="240" w:lineRule="auto"/>
        <w:jc w:val="both"/>
        <w:rPr>
          <w:rFonts w:ascii="Times New Roman" w:eastAsia="Times New Roman" w:hAnsi="Times New Roman" w:cs="Times New Roman"/>
          <w:b/>
          <w:bCs/>
          <w:sz w:val="24"/>
          <w:szCs w:val="24"/>
        </w:rPr>
      </w:pPr>
    </w:p>
    <w:p w14:paraId="753FACA0" w14:textId="471A3A67" w:rsidR="4E853F3B" w:rsidRDefault="07EDA996"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sidR="4E853F3B" w:rsidRPr="74462C6D">
        <w:rPr>
          <w:rFonts w:ascii="Times New Roman" w:eastAsia="Times New Roman" w:hAnsi="Times New Roman" w:cs="Times New Roman"/>
          <w:sz w:val="24"/>
          <w:szCs w:val="24"/>
        </w:rPr>
        <w:t>.1 ANÁ</w:t>
      </w:r>
      <w:r w:rsidR="00AB1EAB">
        <w:rPr>
          <w:rFonts w:ascii="Times New Roman" w:eastAsia="Times New Roman" w:hAnsi="Times New Roman" w:cs="Times New Roman"/>
          <w:sz w:val="24"/>
          <w:szCs w:val="24"/>
        </w:rPr>
        <w:t>LISE DO MODELO OLTP – ADVENTUREWORKS</w:t>
      </w:r>
    </w:p>
    <w:p w14:paraId="5BDDC1A9" w14:textId="77777777" w:rsidR="00506E12" w:rsidRDefault="00506E12"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79A33D38" w14:textId="6A61941F" w:rsidR="00AB1EAB" w:rsidRPr="00AB1EAB" w:rsidRDefault="00AB1EAB" w:rsidP="00C1160D">
      <w:pPr>
        <w:spacing w:after="120" w:line="240" w:lineRule="auto"/>
        <w:jc w:val="both"/>
        <w:rPr>
          <w:rFonts w:ascii="Times New Roman" w:eastAsia="Times New Roman" w:hAnsi="Times New Roman" w:cs="Times New Roman"/>
          <w:sz w:val="24"/>
          <w:szCs w:val="24"/>
        </w:rPr>
      </w:pPr>
      <w:r w:rsidRPr="00AB1EAB">
        <w:rPr>
          <w:rFonts w:ascii="Times New Roman" w:eastAsia="Times New Roman" w:hAnsi="Times New Roman" w:cs="Times New Roman"/>
          <w:sz w:val="24"/>
          <w:szCs w:val="24"/>
        </w:rPr>
        <w:t>O AdventureWorks</w:t>
      </w:r>
      <w:r w:rsidR="00277490">
        <w:rPr>
          <w:rFonts w:ascii="Times New Roman" w:eastAsia="Times New Roman" w:hAnsi="Times New Roman" w:cs="Times New Roman"/>
          <w:sz w:val="24"/>
          <w:szCs w:val="24"/>
        </w:rPr>
        <w:t>2016</w:t>
      </w:r>
      <w:r w:rsidRPr="00AB1EAB">
        <w:rPr>
          <w:rFonts w:ascii="Times New Roman" w:eastAsia="Times New Roman" w:hAnsi="Times New Roman" w:cs="Times New Roman"/>
          <w:sz w:val="24"/>
          <w:szCs w:val="24"/>
        </w:rPr>
        <w:t xml:space="preserve"> é estruturado em schemas funcionais: Sales (vendas), Production (produção), Purchasing (compras), HumanResources (RH) e Person (cadastros de pessoas e endereços). Para este trabalho, o foco recaiu sobre o schema Sales, de onde se extraíram as principais entidades.</w:t>
      </w:r>
    </w:p>
    <w:p w14:paraId="7DF10353" w14:textId="067092A5" w:rsidR="00AB1EAB" w:rsidRDefault="00AB1EAB" w:rsidP="00C1160D">
      <w:pPr>
        <w:spacing w:after="120" w:line="240" w:lineRule="auto"/>
        <w:jc w:val="both"/>
        <w:rPr>
          <w:rFonts w:ascii="Times New Roman" w:eastAsia="Times New Roman" w:hAnsi="Times New Roman" w:cs="Times New Roman"/>
          <w:sz w:val="24"/>
          <w:szCs w:val="24"/>
        </w:rPr>
      </w:pPr>
      <w:r w:rsidRPr="00AB1EAB">
        <w:rPr>
          <w:rFonts w:ascii="Times New Roman" w:eastAsia="Times New Roman" w:hAnsi="Times New Roman" w:cs="Times New Roman"/>
          <w:sz w:val="24"/>
          <w:szCs w:val="24"/>
        </w:rPr>
        <w:t>As tabelas centrais do módulo de vendas incluem: SalesOrderHeader (cabeçalho do pedido, com dados de cliente, vendedor, território, data e valores totais), SalesOrderDetail (linhas do pedido, com produto, quantidade e preço), Customer (clientes, podendo ser pessoas físicas ou lojas), SalesPerson (vendedores e suas cotas), SalesTerritory (territórios de venda) e SpecialOffer (promoções e descontos). O modelo relacional é altamente normalizado, com mais de 70 tabelas distribuídas nos schemas, o que exigiu um trabalho cuidadoso de desnormalização para a construção do modelo dimensional.</w:t>
      </w:r>
    </w:p>
    <w:p w14:paraId="62178A1E" w14:textId="77777777" w:rsidR="00C1160D" w:rsidRDefault="00C1160D"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61F1618A" w14:textId="77777777" w:rsidR="00C1160D" w:rsidRDefault="00AB1EAB"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sidR="000A1F65">
        <w:rPr>
          <w:rFonts w:ascii="Times New Roman" w:eastAsia="Times New Roman" w:hAnsi="Times New Roman" w:cs="Times New Roman"/>
          <w:sz w:val="24"/>
          <w:szCs w:val="24"/>
        </w:rPr>
        <w:t>2</w:t>
      </w:r>
      <w:r w:rsidR="00675066">
        <w:rPr>
          <w:rFonts w:ascii="Times New Roman" w:eastAsia="Times New Roman" w:hAnsi="Times New Roman" w:cs="Times New Roman"/>
          <w:sz w:val="24"/>
          <w:szCs w:val="24"/>
        </w:rPr>
        <w:t xml:space="preserve"> INDICADORES DE DESEMPENHO</w:t>
      </w:r>
    </w:p>
    <w:p w14:paraId="199449AD" w14:textId="5B80264B" w:rsidR="00801ABF" w:rsidRDefault="00675066"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675066">
        <w:rPr>
          <w:rFonts w:ascii="Times New Roman" w:eastAsia="Times New Roman" w:hAnsi="Times New Roman" w:cs="Times New Roman"/>
          <w:sz w:val="24"/>
          <w:szCs w:val="24"/>
        </w:rPr>
        <w:t xml:space="preserve">Com base na análise do modelo OLTP e nos requisitos analíticos típicos de uma área </w:t>
      </w:r>
      <w:r w:rsidRPr="000D77E0">
        <w:rPr>
          <w:rFonts w:ascii="Times New Roman" w:eastAsia="Times New Roman" w:hAnsi="Times New Roman" w:cs="Times New Roman"/>
          <w:sz w:val="24"/>
          <w:szCs w:val="24"/>
        </w:rPr>
        <w:t>de vendas, foram definidos dez indicadores de desempenho. A Tabela 1 apresenta o resumo</w:t>
      </w:r>
      <w:r w:rsidRPr="00675066">
        <w:rPr>
          <w:rFonts w:ascii="Times New Roman" w:eastAsia="Times New Roman" w:hAnsi="Times New Roman" w:cs="Times New Roman"/>
          <w:sz w:val="24"/>
          <w:szCs w:val="24"/>
        </w:rPr>
        <w:t xml:space="preserve"> dos KPIs propostos.</w:t>
      </w:r>
    </w:p>
    <w:p w14:paraId="1B62C852" w14:textId="4DE65D40" w:rsidR="00675066" w:rsidRPr="00801ABF" w:rsidRDefault="00675066" w:rsidP="00750A45">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74433B">
        <w:rPr>
          <w:rFonts w:ascii="Times New Roman" w:eastAsia="Times New Roman" w:hAnsi="Times New Roman" w:cs="Times New Roman"/>
          <w:b/>
          <w:bCs/>
          <w:sz w:val="20"/>
          <w:szCs w:val="20"/>
        </w:rPr>
        <w:t>Tabela 1 - Indicadores de Desempenho (KPIs) propostos</w:t>
      </w:r>
    </w:p>
    <w:tbl>
      <w:tblPr>
        <w:tblStyle w:val="Tabelacomgrade"/>
        <w:tblW w:w="9072" w:type="dxa"/>
        <w:tblInd w:w="-5" w:type="dxa"/>
        <w:tblLook w:val="04A0" w:firstRow="1" w:lastRow="0" w:firstColumn="1" w:lastColumn="0" w:noHBand="0" w:noVBand="1"/>
      </w:tblPr>
      <w:tblGrid>
        <w:gridCol w:w="709"/>
        <w:gridCol w:w="2693"/>
        <w:gridCol w:w="1617"/>
        <w:gridCol w:w="2159"/>
        <w:gridCol w:w="1894"/>
      </w:tblGrid>
      <w:tr w:rsidR="00355E63" w:rsidRPr="0074433B" w14:paraId="4DC0EA07" w14:textId="77777777" w:rsidTr="000F77A2">
        <w:trPr>
          <w:trHeight w:val="840"/>
        </w:trPr>
        <w:tc>
          <w:tcPr>
            <w:tcW w:w="709" w:type="dxa"/>
            <w:shd w:val="clear" w:color="auto" w:fill="7F7F7F" w:themeFill="text1" w:themeFillTint="80"/>
          </w:tcPr>
          <w:p w14:paraId="224534F7" w14:textId="77777777" w:rsidR="00C367D7" w:rsidRDefault="00C367D7" w:rsidP="00750A45">
            <w:pPr>
              <w:spacing w:before="60" w:afterLines="40" w:after="96"/>
              <w:jc w:val="center"/>
              <w:rPr>
                <w:rFonts w:ascii="Times New Roman" w:hAnsi="Times New Roman" w:cs="Times New Roman"/>
                <w:b/>
                <w:bCs/>
              </w:rPr>
            </w:pPr>
          </w:p>
          <w:p w14:paraId="2FDBF5FA" w14:textId="5B27D5E2" w:rsidR="00B3320B" w:rsidRPr="00C367D7" w:rsidRDefault="00B3320B" w:rsidP="00750A45">
            <w:pPr>
              <w:spacing w:before="60" w:afterLines="40" w:after="96"/>
              <w:jc w:val="center"/>
              <w:rPr>
                <w:rFonts w:ascii="Times New Roman" w:eastAsia="Times New Roman" w:hAnsi="Times New Roman" w:cs="Times New Roman"/>
                <w:b/>
                <w:bCs/>
                <w:sz w:val="24"/>
                <w:szCs w:val="24"/>
              </w:rPr>
            </w:pPr>
            <w:r w:rsidRPr="00C367D7">
              <w:rPr>
                <w:rFonts w:ascii="Times New Roman" w:hAnsi="Times New Roman" w:cs="Times New Roman"/>
                <w:b/>
                <w:bCs/>
              </w:rPr>
              <w:t>N°</w:t>
            </w:r>
          </w:p>
        </w:tc>
        <w:tc>
          <w:tcPr>
            <w:tcW w:w="2693" w:type="dxa"/>
            <w:shd w:val="clear" w:color="auto" w:fill="7F7F7F" w:themeFill="text1" w:themeFillTint="80"/>
          </w:tcPr>
          <w:p w14:paraId="2D2CC235" w14:textId="77777777" w:rsidR="00C367D7" w:rsidRDefault="00C367D7" w:rsidP="00750A45">
            <w:pPr>
              <w:spacing w:before="60" w:afterLines="40" w:after="96"/>
              <w:jc w:val="center"/>
              <w:rPr>
                <w:rFonts w:ascii="Times New Roman" w:hAnsi="Times New Roman" w:cs="Times New Roman"/>
                <w:b/>
                <w:bCs/>
              </w:rPr>
            </w:pPr>
          </w:p>
          <w:p w14:paraId="24785602" w14:textId="0C39E335" w:rsidR="00801ABF" w:rsidRPr="00801ABF" w:rsidRDefault="00B3320B" w:rsidP="00750A45">
            <w:pPr>
              <w:spacing w:before="60" w:afterLines="40" w:after="96"/>
              <w:jc w:val="center"/>
              <w:rPr>
                <w:rFonts w:ascii="Times New Roman" w:hAnsi="Times New Roman" w:cs="Times New Roman"/>
                <w:b/>
                <w:bCs/>
              </w:rPr>
            </w:pPr>
            <w:r w:rsidRPr="00C367D7">
              <w:rPr>
                <w:rFonts w:ascii="Times New Roman" w:hAnsi="Times New Roman" w:cs="Times New Roman"/>
                <w:b/>
                <w:bCs/>
              </w:rPr>
              <w:t>Nome do KPI</w:t>
            </w:r>
            <w:r w:rsidR="00801ABF">
              <w:rPr>
                <w:rFonts w:ascii="Times New Roman" w:eastAsia="Times New Roman" w:hAnsi="Times New Roman" w:cs="Times New Roman"/>
                <w:sz w:val="24"/>
                <w:szCs w:val="24"/>
              </w:rPr>
              <w:tab/>
            </w:r>
          </w:p>
        </w:tc>
        <w:tc>
          <w:tcPr>
            <w:tcW w:w="1617" w:type="dxa"/>
            <w:shd w:val="clear" w:color="auto" w:fill="7F7F7F" w:themeFill="text1" w:themeFillTint="80"/>
          </w:tcPr>
          <w:p w14:paraId="45614675" w14:textId="77777777" w:rsidR="00C367D7" w:rsidRDefault="00C367D7" w:rsidP="00750A45">
            <w:pPr>
              <w:spacing w:before="60" w:afterLines="40" w:after="96"/>
              <w:jc w:val="center"/>
              <w:rPr>
                <w:rFonts w:ascii="Times New Roman" w:hAnsi="Times New Roman" w:cs="Times New Roman"/>
                <w:b/>
                <w:bCs/>
              </w:rPr>
            </w:pPr>
          </w:p>
          <w:p w14:paraId="37884A91" w14:textId="29232C25" w:rsidR="00B3320B" w:rsidRPr="00C367D7" w:rsidRDefault="00B3320B" w:rsidP="00750A45">
            <w:pPr>
              <w:spacing w:before="60" w:afterLines="40" w:after="96"/>
              <w:jc w:val="center"/>
              <w:rPr>
                <w:rFonts w:ascii="Times New Roman" w:eastAsia="Times New Roman" w:hAnsi="Times New Roman" w:cs="Times New Roman"/>
                <w:b/>
                <w:bCs/>
                <w:sz w:val="24"/>
                <w:szCs w:val="24"/>
              </w:rPr>
            </w:pPr>
            <w:r w:rsidRPr="00C367D7">
              <w:rPr>
                <w:rFonts w:ascii="Times New Roman" w:hAnsi="Times New Roman" w:cs="Times New Roman"/>
                <w:b/>
                <w:bCs/>
              </w:rPr>
              <w:t>Descrição</w:t>
            </w:r>
          </w:p>
        </w:tc>
        <w:tc>
          <w:tcPr>
            <w:tcW w:w="2159" w:type="dxa"/>
            <w:shd w:val="clear" w:color="auto" w:fill="7F7F7F" w:themeFill="text1" w:themeFillTint="80"/>
          </w:tcPr>
          <w:p w14:paraId="7A5C018B" w14:textId="77777777" w:rsidR="00C367D7" w:rsidRDefault="00C367D7" w:rsidP="00750A45">
            <w:pPr>
              <w:spacing w:before="60" w:afterLines="40" w:after="96"/>
              <w:jc w:val="center"/>
              <w:rPr>
                <w:rFonts w:ascii="Times New Roman" w:hAnsi="Times New Roman" w:cs="Times New Roman"/>
                <w:b/>
                <w:bCs/>
              </w:rPr>
            </w:pPr>
          </w:p>
          <w:p w14:paraId="05E807AA" w14:textId="3FD8C721" w:rsidR="00B3320B" w:rsidRPr="00C367D7" w:rsidRDefault="00B3320B" w:rsidP="00750A45">
            <w:pPr>
              <w:spacing w:before="60" w:afterLines="40" w:after="96"/>
              <w:jc w:val="center"/>
              <w:rPr>
                <w:rFonts w:ascii="Times New Roman" w:eastAsia="Times New Roman" w:hAnsi="Times New Roman" w:cs="Times New Roman"/>
                <w:b/>
                <w:bCs/>
                <w:sz w:val="24"/>
                <w:szCs w:val="24"/>
              </w:rPr>
            </w:pPr>
            <w:r w:rsidRPr="00C367D7">
              <w:rPr>
                <w:rFonts w:ascii="Times New Roman" w:hAnsi="Times New Roman" w:cs="Times New Roman"/>
                <w:b/>
                <w:bCs/>
              </w:rPr>
              <w:t>Fórmula/ Lógica</w:t>
            </w:r>
          </w:p>
        </w:tc>
        <w:tc>
          <w:tcPr>
            <w:tcW w:w="1894" w:type="dxa"/>
            <w:shd w:val="clear" w:color="auto" w:fill="7F7F7F" w:themeFill="text1" w:themeFillTint="80"/>
          </w:tcPr>
          <w:p w14:paraId="3B0B8487" w14:textId="77777777" w:rsidR="00C367D7" w:rsidRDefault="00C367D7" w:rsidP="00750A45">
            <w:pPr>
              <w:spacing w:before="60" w:afterLines="40" w:after="96"/>
              <w:jc w:val="center"/>
              <w:rPr>
                <w:rFonts w:ascii="Times New Roman" w:hAnsi="Times New Roman" w:cs="Times New Roman"/>
                <w:b/>
                <w:bCs/>
              </w:rPr>
            </w:pPr>
          </w:p>
          <w:p w14:paraId="317AC413" w14:textId="36B4396B" w:rsidR="00B3320B" w:rsidRPr="00C367D7" w:rsidRDefault="00B3320B" w:rsidP="00750A45">
            <w:pPr>
              <w:spacing w:before="60" w:afterLines="40" w:after="96"/>
              <w:jc w:val="center"/>
              <w:rPr>
                <w:rFonts w:ascii="Times New Roman" w:eastAsia="Times New Roman" w:hAnsi="Times New Roman" w:cs="Times New Roman"/>
                <w:b/>
                <w:bCs/>
                <w:sz w:val="24"/>
                <w:szCs w:val="24"/>
              </w:rPr>
            </w:pPr>
            <w:r w:rsidRPr="00C367D7">
              <w:rPr>
                <w:rFonts w:ascii="Times New Roman" w:hAnsi="Times New Roman" w:cs="Times New Roman"/>
                <w:b/>
                <w:bCs/>
              </w:rPr>
              <w:t>Tabelas Envolvidas</w:t>
            </w:r>
          </w:p>
        </w:tc>
      </w:tr>
      <w:tr w:rsidR="00355E63" w:rsidRPr="0074433B" w14:paraId="4C6A0D3F" w14:textId="77777777" w:rsidTr="000F77A2">
        <w:tc>
          <w:tcPr>
            <w:tcW w:w="709" w:type="dxa"/>
          </w:tcPr>
          <w:p w14:paraId="7CDEF707" w14:textId="2ED21DE4" w:rsidR="00B3320B"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01</w:t>
            </w:r>
          </w:p>
        </w:tc>
        <w:tc>
          <w:tcPr>
            <w:tcW w:w="2693" w:type="dxa"/>
          </w:tcPr>
          <w:p w14:paraId="10B7C008" w14:textId="0F7FD013" w:rsidR="00B3320B" w:rsidRPr="002B2881" w:rsidRDefault="00184D66"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Receita Total por Período</w:t>
            </w:r>
          </w:p>
        </w:tc>
        <w:tc>
          <w:tcPr>
            <w:tcW w:w="1617" w:type="dxa"/>
          </w:tcPr>
          <w:p w14:paraId="744EA960" w14:textId="2496E302" w:rsidR="00B3320B" w:rsidRPr="002B2881" w:rsidRDefault="00184D66"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Soma da receita líquida por ano e mês</w:t>
            </w:r>
          </w:p>
        </w:tc>
        <w:tc>
          <w:tcPr>
            <w:tcW w:w="2159" w:type="dxa"/>
          </w:tcPr>
          <w:p w14:paraId="008A159A" w14:textId="074971CD" w:rsidR="00B3320B"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A84CD1" w:rsidRPr="002B2881">
              <w:rPr>
                <w:rFonts w:ascii="Times New Roman" w:eastAsia="Times New Roman" w:hAnsi="Times New Roman" w:cs="Times New Roman"/>
                <w:sz w:val="20"/>
                <w:szCs w:val="20"/>
              </w:rPr>
              <w:t>receita_liquida)</w:t>
            </w:r>
          </w:p>
        </w:tc>
        <w:tc>
          <w:tcPr>
            <w:tcW w:w="1894" w:type="dxa"/>
          </w:tcPr>
          <w:p w14:paraId="4C6B535E" w14:textId="56384323" w:rsidR="00B3320B" w:rsidRPr="002B2881" w:rsidRDefault="00A84CD1"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dim_tempo</w:t>
            </w:r>
          </w:p>
        </w:tc>
      </w:tr>
      <w:tr w:rsidR="00355E63" w:rsidRPr="0074433B" w14:paraId="50AD2ACA" w14:textId="77777777" w:rsidTr="000F77A2">
        <w:tc>
          <w:tcPr>
            <w:tcW w:w="709" w:type="dxa"/>
          </w:tcPr>
          <w:p w14:paraId="1B8B15DC" w14:textId="04788745" w:rsidR="00B3320B"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02</w:t>
            </w:r>
          </w:p>
        </w:tc>
        <w:tc>
          <w:tcPr>
            <w:tcW w:w="2693" w:type="dxa"/>
          </w:tcPr>
          <w:p w14:paraId="41D268F2" w14:textId="102877D6"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Ticket Médio por Pedido</w:t>
            </w:r>
          </w:p>
        </w:tc>
        <w:tc>
          <w:tcPr>
            <w:tcW w:w="1617" w:type="dxa"/>
          </w:tcPr>
          <w:p w14:paraId="4010E574" w14:textId="1DEC484D"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Valor médio de cada pedido de venda</w:t>
            </w:r>
          </w:p>
        </w:tc>
        <w:tc>
          <w:tcPr>
            <w:tcW w:w="2159" w:type="dxa"/>
          </w:tcPr>
          <w:p w14:paraId="139DC6D9" w14:textId="66CB2BBE" w:rsidR="00B3320B"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E32ADC" w:rsidRPr="002B2881">
              <w:rPr>
                <w:rFonts w:ascii="Times New Roman" w:eastAsia="Times New Roman" w:hAnsi="Times New Roman" w:cs="Times New Roman"/>
                <w:sz w:val="20"/>
                <w:szCs w:val="20"/>
              </w:rPr>
              <w:t xml:space="preserve">receita_liquida) / </w:t>
            </w:r>
            <w:r w:rsidRPr="002B2881">
              <w:rPr>
                <w:rFonts w:ascii="Times New Roman" w:eastAsia="Times New Roman" w:hAnsi="Times New Roman" w:cs="Times New Roman"/>
                <w:sz w:val="20"/>
                <w:szCs w:val="20"/>
              </w:rPr>
              <w:t>COUNT (</w:t>
            </w:r>
            <w:r w:rsidR="00E32ADC" w:rsidRPr="002B2881">
              <w:rPr>
                <w:rFonts w:ascii="Times New Roman" w:eastAsia="Times New Roman" w:hAnsi="Times New Roman" w:cs="Times New Roman"/>
                <w:sz w:val="20"/>
                <w:szCs w:val="20"/>
              </w:rPr>
              <w:t>DISTINCT nk_pedido)</w:t>
            </w:r>
          </w:p>
        </w:tc>
        <w:tc>
          <w:tcPr>
            <w:tcW w:w="1894" w:type="dxa"/>
          </w:tcPr>
          <w:p w14:paraId="26E23F8F" w14:textId="386A0E59"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dim_tempo</w:t>
            </w:r>
          </w:p>
        </w:tc>
      </w:tr>
      <w:tr w:rsidR="00355E63" w:rsidRPr="0074433B" w14:paraId="159F6FDF" w14:textId="77777777" w:rsidTr="000F77A2">
        <w:tc>
          <w:tcPr>
            <w:tcW w:w="709" w:type="dxa"/>
          </w:tcPr>
          <w:p w14:paraId="1E4F590F" w14:textId="17574F81" w:rsidR="00B3320B"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03</w:t>
            </w:r>
          </w:p>
        </w:tc>
        <w:tc>
          <w:tcPr>
            <w:tcW w:w="2693" w:type="dxa"/>
          </w:tcPr>
          <w:p w14:paraId="65184779" w14:textId="2EE01030"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Margem de Lucro Bruto</w:t>
            </w:r>
          </w:p>
        </w:tc>
        <w:tc>
          <w:tcPr>
            <w:tcW w:w="1617" w:type="dxa"/>
          </w:tcPr>
          <w:p w14:paraId="6F7AE18B" w14:textId="3B46943D"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Percentual de margem bruta por categoria</w:t>
            </w:r>
          </w:p>
        </w:tc>
        <w:tc>
          <w:tcPr>
            <w:tcW w:w="2159" w:type="dxa"/>
          </w:tcPr>
          <w:p w14:paraId="1864EA17" w14:textId="6827051C" w:rsidR="00B3320B"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E32ADC" w:rsidRPr="002B2881">
              <w:rPr>
                <w:rFonts w:ascii="Times New Roman" w:eastAsia="Times New Roman" w:hAnsi="Times New Roman" w:cs="Times New Roman"/>
                <w:sz w:val="20"/>
                <w:szCs w:val="20"/>
              </w:rPr>
              <w:t xml:space="preserve">lucro_bruto) / </w:t>
            </w:r>
            <w:r w:rsidRPr="002B2881">
              <w:rPr>
                <w:rFonts w:ascii="Times New Roman" w:eastAsia="Times New Roman" w:hAnsi="Times New Roman" w:cs="Times New Roman"/>
                <w:sz w:val="20"/>
                <w:szCs w:val="20"/>
              </w:rPr>
              <w:t>SUM (</w:t>
            </w:r>
            <w:r w:rsidR="00E32ADC" w:rsidRPr="002B2881">
              <w:rPr>
                <w:rFonts w:ascii="Times New Roman" w:eastAsia="Times New Roman" w:hAnsi="Times New Roman" w:cs="Times New Roman"/>
                <w:sz w:val="20"/>
                <w:szCs w:val="20"/>
              </w:rPr>
              <w:t>receita_liquida) * 100</w:t>
            </w:r>
          </w:p>
        </w:tc>
        <w:tc>
          <w:tcPr>
            <w:tcW w:w="1894" w:type="dxa"/>
          </w:tcPr>
          <w:p w14:paraId="727535D7" w14:textId="5865735E"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dim_produto</w:t>
            </w:r>
          </w:p>
        </w:tc>
      </w:tr>
      <w:tr w:rsidR="00355E63" w:rsidRPr="0074433B" w14:paraId="2E55059A" w14:textId="77777777" w:rsidTr="000F77A2">
        <w:tc>
          <w:tcPr>
            <w:tcW w:w="709" w:type="dxa"/>
          </w:tcPr>
          <w:p w14:paraId="20936DBE" w14:textId="72B2946B" w:rsidR="00B3320B"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04</w:t>
            </w:r>
          </w:p>
        </w:tc>
        <w:tc>
          <w:tcPr>
            <w:tcW w:w="2693" w:type="dxa"/>
          </w:tcPr>
          <w:p w14:paraId="52E5E08C" w14:textId="2EAF1986"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Top 10 Produtos por Receita</w:t>
            </w:r>
          </w:p>
        </w:tc>
        <w:tc>
          <w:tcPr>
            <w:tcW w:w="1617" w:type="dxa"/>
          </w:tcPr>
          <w:p w14:paraId="57E4427C" w14:textId="3648A02E"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Ranking dos produtos mais rentáveis</w:t>
            </w:r>
          </w:p>
        </w:tc>
        <w:tc>
          <w:tcPr>
            <w:tcW w:w="2159" w:type="dxa"/>
          </w:tcPr>
          <w:p w14:paraId="6613304C" w14:textId="3A7101CC" w:rsidR="00B3320B"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RANK (</w:t>
            </w:r>
            <w:r w:rsidR="00C367D7" w:rsidRPr="002B2881">
              <w:rPr>
                <w:rFonts w:ascii="Times New Roman" w:eastAsia="Times New Roman" w:hAnsi="Times New Roman" w:cs="Times New Roman"/>
                <w:sz w:val="20"/>
                <w:szCs w:val="20"/>
              </w:rPr>
              <w:t xml:space="preserve">) OVER (ORDER BY </w:t>
            </w:r>
            <w:r w:rsidRPr="002B2881">
              <w:rPr>
                <w:rFonts w:ascii="Times New Roman" w:eastAsia="Times New Roman" w:hAnsi="Times New Roman" w:cs="Times New Roman"/>
                <w:sz w:val="20"/>
                <w:szCs w:val="20"/>
              </w:rPr>
              <w:t>SUM (</w:t>
            </w:r>
            <w:r w:rsidR="00C367D7" w:rsidRPr="002B2881">
              <w:rPr>
                <w:rFonts w:ascii="Times New Roman" w:eastAsia="Times New Roman" w:hAnsi="Times New Roman" w:cs="Times New Roman"/>
                <w:sz w:val="20"/>
                <w:szCs w:val="20"/>
              </w:rPr>
              <w:t>receita_liquida) DESC)</w:t>
            </w:r>
          </w:p>
        </w:tc>
        <w:tc>
          <w:tcPr>
            <w:tcW w:w="1894" w:type="dxa"/>
          </w:tcPr>
          <w:p w14:paraId="0930C07C" w14:textId="1BB155E1"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dim_produto</w:t>
            </w:r>
          </w:p>
        </w:tc>
      </w:tr>
      <w:tr w:rsidR="00355E63" w:rsidRPr="0074433B" w14:paraId="2E27E28C" w14:textId="77777777" w:rsidTr="000F77A2">
        <w:tc>
          <w:tcPr>
            <w:tcW w:w="709" w:type="dxa"/>
          </w:tcPr>
          <w:p w14:paraId="0EC4B366" w14:textId="1477CEB8" w:rsidR="00B3320B"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lastRenderedPageBreak/>
              <w:t>05</w:t>
            </w:r>
          </w:p>
        </w:tc>
        <w:tc>
          <w:tcPr>
            <w:tcW w:w="2693" w:type="dxa"/>
          </w:tcPr>
          <w:p w14:paraId="2B230A5A" w14:textId="1AA1E95A"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Desempenho vs. Cota</w:t>
            </w:r>
          </w:p>
        </w:tc>
        <w:tc>
          <w:tcPr>
            <w:tcW w:w="1617" w:type="dxa"/>
          </w:tcPr>
          <w:p w14:paraId="7A50DE4E" w14:textId="0BB31105"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Percentual de atingimento da cota do vendedor</w:t>
            </w:r>
          </w:p>
        </w:tc>
        <w:tc>
          <w:tcPr>
            <w:tcW w:w="2159" w:type="dxa"/>
          </w:tcPr>
          <w:p w14:paraId="7DD70FB4" w14:textId="39664659" w:rsidR="00B3320B"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C367D7" w:rsidRPr="002B2881">
              <w:rPr>
                <w:rFonts w:ascii="Times New Roman" w:eastAsia="Times New Roman" w:hAnsi="Times New Roman" w:cs="Times New Roman"/>
                <w:sz w:val="20"/>
                <w:szCs w:val="20"/>
              </w:rPr>
              <w:t>receita_liquida) / cota_anual * 100</w:t>
            </w:r>
          </w:p>
        </w:tc>
        <w:tc>
          <w:tcPr>
            <w:tcW w:w="1894" w:type="dxa"/>
          </w:tcPr>
          <w:p w14:paraId="3E82774F" w14:textId="3892AB7C" w:rsidR="00B3320B"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dim_vendedor</w:t>
            </w:r>
          </w:p>
        </w:tc>
      </w:tr>
      <w:tr w:rsidR="00A84CD1" w:rsidRPr="0074433B" w14:paraId="13EE4F60" w14:textId="77777777" w:rsidTr="000F77A2">
        <w:tc>
          <w:tcPr>
            <w:tcW w:w="709" w:type="dxa"/>
          </w:tcPr>
          <w:p w14:paraId="576FD804" w14:textId="18590A74" w:rsidR="00A84CD1"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06</w:t>
            </w:r>
          </w:p>
        </w:tc>
        <w:tc>
          <w:tcPr>
            <w:tcW w:w="2693" w:type="dxa"/>
          </w:tcPr>
          <w:p w14:paraId="78BEF554" w14:textId="48604776"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Receita por Território</w:t>
            </w:r>
          </w:p>
        </w:tc>
        <w:tc>
          <w:tcPr>
            <w:tcW w:w="1617" w:type="dxa"/>
          </w:tcPr>
          <w:p w14:paraId="50D69C96" w14:textId="2C72532F"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Distribuição geográfica das vendas</w:t>
            </w:r>
          </w:p>
        </w:tc>
        <w:tc>
          <w:tcPr>
            <w:tcW w:w="2159" w:type="dxa"/>
          </w:tcPr>
          <w:p w14:paraId="5442171C" w14:textId="0B37D0B4" w:rsidR="00A84CD1"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C367D7" w:rsidRPr="002B2881">
              <w:rPr>
                <w:rFonts w:ascii="Times New Roman" w:eastAsia="Times New Roman" w:hAnsi="Times New Roman" w:cs="Times New Roman"/>
                <w:sz w:val="20"/>
                <w:szCs w:val="20"/>
              </w:rPr>
              <w:t>receita_liquida) GROUP BY territorio</w:t>
            </w:r>
          </w:p>
        </w:tc>
        <w:tc>
          <w:tcPr>
            <w:tcW w:w="1894" w:type="dxa"/>
          </w:tcPr>
          <w:p w14:paraId="067D673D" w14:textId="0F832FBE"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dim_territorio</w:t>
            </w:r>
          </w:p>
        </w:tc>
      </w:tr>
      <w:tr w:rsidR="00A84CD1" w:rsidRPr="0074433B" w14:paraId="05A1C15B" w14:textId="77777777" w:rsidTr="000F77A2">
        <w:tc>
          <w:tcPr>
            <w:tcW w:w="709" w:type="dxa"/>
          </w:tcPr>
          <w:p w14:paraId="66900E93" w14:textId="40D36805" w:rsidR="00A84CD1"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07</w:t>
            </w:r>
          </w:p>
        </w:tc>
        <w:tc>
          <w:tcPr>
            <w:tcW w:w="2693" w:type="dxa"/>
          </w:tcPr>
          <w:p w14:paraId="3F8BF84A" w14:textId="3E5742F6"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Impacto de Promoções</w:t>
            </w:r>
          </w:p>
        </w:tc>
        <w:tc>
          <w:tcPr>
            <w:tcW w:w="1617" w:type="dxa"/>
          </w:tcPr>
          <w:p w14:paraId="77C11562" w14:textId="2A5F8CBF"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Desconto concedido por tipo de promoção</w:t>
            </w:r>
          </w:p>
        </w:tc>
        <w:tc>
          <w:tcPr>
            <w:tcW w:w="2159" w:type="dxa"/>
          </w:tcPr>
          <w:p w14:paraId="455E3D06" w14:textId="2FC3DC9F" w:rsidR="00A84CD1" w:rsidRPr="002B2881" w:rsidRDefault="001A2920"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SUM (</w:t>
            </w:r>
            <w:r w:rsidR="00C367D7" w:rsidRPr="002B2881">
              <w:rPr>
                <w:rFonts w:ascii="Times New Roman" w:eastAsia="Times New Roman" w:hAnsi="Times New Roman" w:cs="Times New Roman"/>
                <w:sz w:val="20"/>
                <w:szCs w:val="20"/>
              </w:rPr>
              <w:t>receita_bruta - receita_liquida)</w:t>
            </w:r>
          </w:p>
        </w:tc>
        <w:tc>
          <w:tcPr>
            <w:tcW w:w="1894" w:type="dxa"/>
          </w:tcPr>
          <w:p w14:paraId="4B57E2B9" w14:textId="12FF8D93"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dim_promocao</w:t>
            </w:r>
          </w:p>
        </w:tc>
      </w:tr>
      <w:tr w:rsidR="00A84CD1" w:rsidRPr="0074433B" w14:paraId="08212168" w14:textId="77777777" w:rsidTr="000F77A2">
        <w:tc>
          <w:tcPr>
            <w:tcW w:w="709" w:type="dxa"/>
          </w:tcPr>
          <w:p w14:paraId="36C32E8E" w14:textId="07F58029" w:rsidR="00A84CD1"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08</w:t>
            </w:r>
          </w:p>
        </w:tc>
        <w:tc>
          <w:tcPr>
            <w:tcW w:w="2693" w:type="dxa"/>
          </w:tcPr>
          <w:p w14:paraId="78DDC37E" w14:textId="369D32E0"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Crescimento YoY</w:t>
            </w:r>
          </w:p>
        </w:tc>
        <w:tc>
          <w:tcPr>
            <w:tcW w:w="1617" w:type="dxa"/>
          </w:tcPr>
          <w:p w14:paraId="6EA1A4AB" w14:textId="6AC4522C"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Variação de receita ano a ano</w:t>
            </w:r>
          </w:p>
        </w:tc>
        <w:tc>
          <w:tcPr>
            <w:tcW w:w="2159" w:type="dxa"/>
          </w:tcPr>
          <w:p w14:paraId="4A37238A" w14:textId="12F0F86B" w:rsidR="00A84CD1" w:rsidRPr="002B2881" w:rsidRDefault="00C367D7"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(receita_ano - receita_ano_ant) / receita_ano_ant</w:t>
            </w:r>
          </w:p>
        </w:tc>
        <w:tc>
          <w:tcPr>
            <w:tcW w:w="1894" w:type="dxa"/>
          </w:tcPr>
          <w:p w14:paraId="405B42DE" w14:textId="643B554C"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dim_tempo</w:t>
            </w:r>
          </w:p>
        </w:tc>
      </w:tr>
      <w:tr w:rsidR="00A84CD1" w:rsidRPr="0074433B" w14:paraId="1B4CFDD0" w14:textId="77777777" w:rsidTr="000F77A2">
        <w:tc>
          <w:tcPr>
            <w:tcW w:w="709" w:type="dxa"/>
          </w:tcPr>
          <w:p w14:paraId="6B7F5889" w14:textId="3CE31F12" w:rsidR="00A84CD1"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09</w:t>
            </w:r>
          </w:p>
        </w:tc>
        <w:tc>
          <w:tcPr>
            <w:tcW w:w="2693" w:type="dxa"/>
          </w:tcPr>
          <w:p w14:paraId="0F747363" w14:textId="77E19590"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Análise RFM de Clientes</w:t>
            </w:r>
          </w:p>
        </w:tc>
        <w:tc>
          <w:tcPr>
            <w:tcW w:w="1617" w:type="dxa"/>
          </w:tcPr>
          <w:p w14:paraId="017B5AEF" w14:textId="6409DB6A"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Segmentação por recência, frequência e valor monetário</w:t>
            </w:r>
          </w:p>
        </w:tc>
        <w:tc>
          <w:tcPr>
            <w:tcW w:w="2159" w:type="dxa"/>
          </w:tcPr>
          <w:p w14:paraId="745C3E9D" w14:textId="65BD4CDE" w:rsidR="00A84CD1" w:rsidRPr="002B2881" w:rsidRDefault="00C367D7"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RFM score por cliente</w:t>
            </w:r>
          </w:p>
        </w:tc>
        <w:tc>
          <w:tcPr>
            <w:tcW w:w="1894" w:type="dxa"/>
          </w:tcPr>
          <w:p w14:paraId="11DB0B4B" w14:textId="1C6D2C79"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dim_cliente</w:t>
            </w:r>
          </w:p>
        </w:tc>
      </w:tr>
      <w:tr w:rsidR="00A84CD1" w:rsidRPr="0074433B" w14:paraId="161B0A6A" w14:textId="77777777" w:rsidTr="000F77A2">
        <w:tc>
          <w:tcPr>
            <w:tcW w:w="709" w:type="dxa"/>
          </w:tcPr>
          <w:p w14:paraId="466A30A9" w14:textId="44843903" w:rsidR="00A84CD1" w:rsidRPr="00FB1633" w:rsidRDefault="00A84CD1" w:rsidP="00750A45">
            <w:pPr>
              <w:spacing w:before="60" w:afterLines="40" w:after="96"/>
              <w:jc w:val="both"/>
              <w:rPr>
                <w:rFonts w:ascii="Times New Roman" w:eastAsia="Times New Roman" w:hAnsi="Times New Roman" w:cs="Times New Roman"/>
                <w:b/>
                <w:bCs/>
                <w:sz w:val="20"/>
                <w:szCs w:val="20"/>
              </w:rPr>
            </w:pPr>
            <w:r w:rsidRPr="00FB1633">
              <w:rPr>
                <w:rFonts w:ascii="Times New Roman" w:eastAsia="Times New Roman" w:hAnsi="Times New Roman" w:cs="Times New Roman"/>
                <w:b/>
                <w:bCs/>
                <w:sz w:val="20"/>
                <w:szCs w:val="20"/>
              </w:rPr>
              <w:t>10</w:t>
            </w:r>
          </w:p>
        </w:tc>
        <w:tc>
          <w:tcPr>
            <w:tcW w:w="2693" w:type="dxa"/>
          </w:tcPr>
          <w:p w14:paraId="72D9A420" w14:textId="5F5F070F"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Sazonalidade por Trimestre</w:t>
            </w:r>
          </w:p>
        </w:tc>
        <w:tc>
          <w:tcPr>
            <w:tcW w:w="1617" w:type="dxa"/>
          </w:tcPr>
          <w:p w14:paraId="227A4C93" w14:textId="35A86564"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Índice sazonal por trimestre e ano</w:t>
            </w:r>
          </w:p>
        </w:tc>
        <w:tc>
          <w:tcPr>
            <w:tcW w:w="2159" w:type="dxa"/>
          </w:tcPr>
          <w:p w14:paraId="48D85B13" w14:textId="5BF42933"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 xml:space="preserve">receita_tri / </w:t>
            </w:r>
            <w:r w:rsidR="001A2920" w:rsidRPr="002B2881">
              <w:rPr>
                <w:rFonts w:ascii="Times New Roman" w:eastAsia="Times New Roman" w:hAnsi="Times New Roman" w:cs="Times New Roman"/>
                <w:sz w:val="20"/>
                <w:szCs w:val="20"/>
              </w:rPr>
              <w:t>AVG (</w:t>
            </w:r>
            <w:r w:rsidRPr="002B2881">
              <w:rPr>
                <w:rFonts w:ascii="Times New Roman" w:eastAsia="Times New Roman" w:hAnsi="Times New Roman" w:cs="Times New Roman"/>
                <w:sz w:val="20"/>
                <w:szCs w:val="20"/>
              </w:rPr>
              <w:t>receita_tri) * 100</w:t>
            </w:r>
          </w:p>
        </w:tc>
        <w:tc>
          <w:tcPr>
            <w:tcW w:w="1894" w:type="dxa"/>
          </w:tcPr>
          <w:p w14:paraId="2F2AC02B" w14:textId="122D965D" w:rsidR="00A84CD1" w:rsidRPr="002B2881" w:rsidRDefault="00E32ADC" w:rsidP="00750A45">
            <w:pPr>
              <w:spacing w:before="60" w:afterLines="40" w:after="96"/>
              <w:jc w:val="both"/>
              <w:rPr>
                <w:rFonts w:ascii="Times New Roman" w:eastAsia="Times New Roman" w:hAnsi="Times New Roman" w:cs="Times New Roman"/>
                <w:sz w:val="20"/>
                <w:szCs w:val="20"/>
              </w:rPr>
            </w:pPr>
            <w:r w:rsidRPr="002B2881">
              <w:rPr>
                <w:rFonts w:ascii="Times New Roman" w:eastAsia="Times New Roman" w:hAnsi="Times New Roman" w:cs="Times New Roman"/>
                <w:sz w:val="20"/>
                <w:szCs w:val="20"/>
              </w:rPr>
              <w:t>fato_vendas, dim_tempo</w:t>
            </w:r>
          </w:p>
        </w:tc>
      </w:tr>
    </w:tbl>
    <w:p w14:paraId="633162F6" w14:textId="26E39F8C" w:rsidR="00C74805" w:rsidRPr="0074433B" w:rsidRDefault="00C74805" w:rsidP="00750A45">
      <w:pPr>
        <w:spacing w:before="60" w:afterLines="40" w:after="96" w:line="240" w:lineRule="auto"/>
        <w:jc w:val="center"/>
        <w:rPr>
          <w:rFonts w:ascii="Times New Roman" w:eastAsia="Times New Roman" w:hAnsi="Times New Roman" w:cs="Times New Roman"/>
          <w:sz w:val="20"/>
          <w:szCs w:val="20"/>
        </w:rPr>
      </w:pPr>
      <w:r w:rsidRPr="0074433B">
        <w:rPr>
          <w:rFonts w:ascii="Times New Roman" w:eastAsia="Times New Roman" w:hAnsi="Times New Roman" w:cs="Times New Roman"/>
          <w:sz w:val="20"/>
          <w:szCs w:val="20"/>
        </w:rPr>
        <w:t>Fonte: Elaborado pelos autores (2026).</w:t>
      </w:r>
    </w:p>
    <w:p w14:paraId="717D8135" w14:textId="77777777" w:rsidR="00C74805" w:rsidRDefault="00C74805" w:rsidP="00750A45">
      <w:pPr>
        <w:spacing w:before="60" w:afterLines="40" w:after="96" w:line="240" w:lineRule="auto"/>
        <w:jc w:val="both"/>
        <w:rPr>
          <w:rFonts w:ascii="Times New Roman" w:eastAsia="Times New Roman" w:hAnsi="Times New Roman" w:cs="Times New Roman"/>
          <w:sz w:val="24"/>
          <w:szCs w:val="24"/>
        </w:rPr>
      </w:pPr>
    </w:p>
    <w:p w14:paraId="33996A4F" w14:textId="1966F8BA" w:rsidR="006F4734" w:rsidRDefault="00AB1EAB" w:rsidP="00750A45">
      <w:pPr>
        <w:spacing w:before="60" w:afterLines="40" w:after="96" w:line="240" w:lineRule="auto"/>
        <w:jc w:val="both"/>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sidR="000A1F65">
        <w:rPr>
          <w:rFonts w:ascii="Times New Roman" w:eastAsia="Times New Roman" w:hAnsi="Times New Roman" w:cs="Times New Roman"/>
          <w:sz w:val="24"/>
          <w:szCs w:val="24"/>
        </w:rPr>
        <w:t>3 MODELO PROPOSTO</w:t>
      </w:r>
    </w:p>
    <w:p w14:paraId="79D4361F" w14:textId="77777777" w:rsidR="00506E12" w:rsidRDefault="00506E12" w:rsidP="00750A45">
      <w:pPr>
        <w:spacing w:before="60" w:afterLines="40" w:after="96" w:line="240" w:lineRule="auto"/>
        <w:jc w:val="both"/>
        <w:rPr>
          <w:rFonts w:ascii="Times New Roman" w:eastAsia="Times New Roman" w:hAnsi="Times New Roman" w:cs="Times New Roman"/>
          <w:sz w:val="24"/>
          <w:szCs w:val="24"/>
        </w:rPr>
      </w:pPr>
    </w:p>
    <w:p w14:paraId="7B9FD28A" w14:textId="76097017" w:rsidR="000A1F65" w:rsidRPr="000A1F65" w:rsidRDefault="000A1F65" w:rsidP="00C1160D">
      <w:pPr>
        <w:spacing w:before="60" w:afterLines="40" w:after="96" w:line="240" w:lineRule="auto"/>
        <w:jc w:val="both"/>
        <w:rPr>
          <w:rFonts w:ascii="Times New Roman" w:eastAsia="Times New Roman" w:hAnsi="Times New Roman" w:cs="Times New Roman"/>
          <w:sz w:val="24"/>
          <w:szCs w:val="24"/>
        </w:rPr>
      </w:pPr>
      <w:r w:rsidRPr="000A1F65">
        <w:rPr>
          <w:rFonts w:ascii="Times New Roman" w:eastAsia="Times New Roman" w:hAnsi="Times New Roman" w:cs="Times New Roman"/>
          <w:sz w:val="24"/>
          <w:szCs w:val="24"/>
        </w:rPr>
        <w:t xml:space="preserve">O modelo estrela foi projetado com uma tabela fato central (fato_vendas) conectada a seis dimensões: dim_tempo, dim_produto, dim_cliente, dim_vendedor, dim_territorio e dim_promocao. Essa estrutura suporta todos os dez KPIs definidos na seção anterior. </w:t>
      </w:r>
      <w:r w:rsidR="000429CE" w:rsidRPr="000429CE">
        <w:rPr>
          <w:rFonts w:ascii="Times New Roman" w:eastAsia="Times New Roman" w:hAnsi="Times New Roman" w:cs="Times New Roman"/>
          <w:sz w:val="24"/>
          <w:szCs w:val="24"/>
        </w:rPr>
        <w:t>A Figura 1 apresenta o diagrama do modelo estrela proposto, elaborado com a ferramenta Draw.io e disponível também no repositório GitHub do projeto.</w:t>
      </w:r>
      <w:r w:rsidR="000429CE">
        <w:rPr>
          <w:rFonts w:ascii="Times New Roman" w:eastAsia="Times New Roman" w:hAnsi="Times New Roman" w:cs="Times New Roman"/>
          <w:sz w:val="24"/>
          <w:szCs w:val="24"/>
        </w:rPr>
        <w:t xml:space="preserve"> </w:t>
      </w:r>
      <w:r w:rsidRPr="000A1F65">
        <w:rPr>
          <w:rFonts w:ascii="Times New Roman" w:eastAsia="Times New Roman" w:hAnsi="Times New Roman" w:cs="Times New Roman"/>
          <w:sz w:val="24"/>
          <w:szCs w:val="24"/>
        </w:rPr>
        <w:t>A tabela fato_vendas tem granularidade de linha de pedido (SalesOrderDetailID), o que permite análises tanto no nível de item quanto no nível de pedido consolidado. As métricas armazenadas incluem quantidade, preço unitário, desconto, receita bruta, receita líquida, custo total, lucro bruto, margem percentual, frete rateado e imposto rateado.</w:t>
      </w:r>
    </w:p>
    <w:p w14:paraId="0BB6976F" w14:textId="58D94AC6" w:rsidR="00AB1EAB" w:rsidRDefault="000A1F65" w:rsidP="00C1160D">
      <w:pPr>
        <w:spacing w:before="60" w:afterLines="40" w:after="96" w:line="240" w:lineRule="auto"/>
        <w:jc w:val="both"/>
        <w:rPr>
          <w:rFonts w:ascii="Times New Roman" w:eastAsia="Times New Roman" w:hAnsi="Times New Roman" w:cs="Times New Roman"/>
          <w:sz w:val="24"/>
          <w:szCs w:val="24"/>
        </w:rPr>
      </w:pPr>
      <w:r w:rsidRPr="000A1F65">
        <w:rPr>
          <w:rFonts w:ascii="Times New Roman" w:eastAsia="Times New Roman" w:hAnsi="Times New Roman" w:cs="Times New Roman"/>
          <w:sz w:val="24"/>
          <w:szCs w:val="24"/>
        </w:rPr>
        <w:t xml:space="preserve">As dimensões dim_produto, dim_cliente e dim_vendedor implementam o padrão SCD Tipo 2 para preservar o histórico de alterações nos atributos descritivos. Cada registro inclui os campos data_inicio, data_fim e registro_atual, permitindo que consultas históricas recuperem o estado dos atributos </w:t>
      </w:r>
      <w:r w:rsidR="00791DD5" w:rsidRPr="000A1F65">
        <w:rPr>
          <w:rFonts w:ascii="Times New Roman" w:eastAsia="Times New Roman" w:hAnsi="Times New Roman" w:cs="Times New Roman"/>
          <w:sz w:val="24"/>
          <w:szCs w:val="24"/>
        </w:rPr>
        <w:t>quando</w:t>
      </w:r>
      <w:r w:rsidRPr="000A1F65">
        <w:rPr>
          <w:rFonts w:ascii="Times New Roman" w:eastAsia="Times New Roman" w:hAnsi="Times New Roman" w:cs="Times New Roman"/>
          <w:sz w:val="24"/>
          <w:szCs w:val="24"/>
        </w:rPr>
        <w:t xml:space="preserve"> a venda ocorreu.</w:t>
      </w:r>
    </w:p>
    <w:p w14:paraId="0F0118A0" w14:textId="77777777" w:rsidR="000A1F65" w:rsidRDefault="000A1F65" w:rsidP="00750A45">
      <w:pPr>
        <w:spacing w:before="60" w:afterLines="40" w:after="96" w:line="240" w:lineRule="auto"/>
        <w:ind w:firstLine="720"/>
        <w:jc w:val="both"/>
        <w:rPr>
          <w:rFonts w:ascii="Times New Roman" w:eastAsia="Times New Roman" w:hAnsi="Times New Roman" w:cs="Times New Roman"/>
          <w:sz w:val="24"/>
          <w:szCs w:val="24"/>
        </w:rPr>
      </w:pPr>
    </w:p>
    <w:p w14:paraId="2BAF4D0F" w14:textId="6C90DBBE" w:rsidR="00AB1EAB" w:rsidRDefault="00AB1EAB"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sidR="00FE2CA3">
        <w:rPr>
          <w:rFonts w:ascii="Times New Roman" w:eastAsia="Times New Roman" w:hAnsi="Times New Roman" w:cs="Times New Roman"/>
          <w:sz w:val="24"/>
          <w:szCs w:val="24"/>
        </w:rPr>
        <w:t>4</w:t>
      </w:r>
      <w:r w:rsidRPr="74462C6D">
        <w:rPr>
          <w:rFonts w:ascii="Times New Roman" w:eastAsia="Times New Roman" w:hAnsi="Times New Roman" w:cs="Times New Roman"/>
          <w:sz w:val="24"/>
          <w:szCs w:val="24"/>
        </w:rPr>
        <w:t xml:space="preserve"> </w:t>
      </w:r>
      <w:r w:rsidR="000A1F65">
        <w:rPr>
          <w:rFonts w:ascii="Times New Roman" w:eastAsia="Times New Roman" w:hAnsi="Times New Roman" w:cs="Times New Roman"/>
          <w:sz w:val="24"/>
          <w:szCs w:val="24"/>
        </w:rPr>
        <w:t>DICIONARIO DE DADOS DO DATA WAREHOUSE</w:t>
      </w:r>
    </w:p>
    <w:p w14:paraId="2BAD478D" w14:textId="77777777" w:rsidR="00506E12" w:rsidRDefault="00506E12"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5A41EB44" w14:textId="2958AF3D" w:rsidR="00FA22D4" w:rsidRDefault="009B4C24"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r w:rsidRPr="009B4C24">
        <w:rPr>
          <w:rFonts w:ascii="Times New Roman" w:eastAsia="Times New Roman" w:hAnsi="Times New Roman" w:cs="Times New Roman"/>
          <w:sz w:val="24"/>
          <w:szCs w:val="24"/>
        </w:rPr>
        <w:t>A Tabela 2 apresenta o dicionário de dados da tabela fato_vendas, principal componente do DW.</w:t>
      </w:r>
    </w:p>
    <w:p w14:paraId="14159381" w14:textId="77777777" w:rsidR="00E95597" w:rsidRDefault="00E95597"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65762B17" w14:textId="77777777" w:rsidR="00182D41" w:rsidRDefault="00182D41"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57D46E93" w14:textId="77777777" w:rsidR="00182D41" w:rsidRDefault="00182D41"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28E23D82" w14:textId="77777777" w:rsidR="00182D41" w:rsidRDefault="00182D41"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69E20EFE" w14:textId="14397B8A" w:rsidR="009B4C24" w:rsidRPr="009B4C24" w:rsidRDefault="009B4C24" w:rsidP="00750A45">
      <w:pPr>
        <w:spacing w:before="60" w:afterLines="40" w:after="96" w:line="240" w:lineRule="auto"/>
        <w:jc w:val="center"/>
        <w:rPr>
          <w:rFonts w:ascii="Times New Roman" w:hAnsi="Times New Roman" w:cs="Times New Roman"/>
          <w:sz w:val="20"/>
          <w:szCs w:val="20"/>
        </w:rPr>
      </w:pPr>
      <w:r w:rsidRPr="009B4C24">
        <w:rPr>
          <w:rFonts w:ascii="Times New Roman" w:hAnsi="Times New Roman" w:cs="Times New Roman"/>
          <w:b/>
          <w:bCs/>
          <w:sz w:val="20"/>
          <w:szCs w:val="20"/>
        </w:rPr>
        <w:lastRenderedPageBreak/>
        <w:t xml:space="preserve">Tabela </w:t>
      </w:r>
      <w:r w:rsidR="00F30C45" w:rsidRPr="009B4C24">
        <w:rPr>
          <w:rFonts w:ascii="Times New Roman" w:hAnsi="Times New Roman" w:cs="Times New Roman"/>
          <w:b/>
          <w:bCs/>
          <w:sz w:val="20"/>
          <w:szCs w:val="20"/>
        </w:rPr>
        <w:t xml:space="preserve">2 </w:t>
      </w:r>
      <w:r w:rsidR="00F30C45">
        <w:rPr>
          <w:rFonts w:ascii="Times New Roman" w:hAnsi="Times New Roman" w:cs="Times New Roman"/>
          <w:b/>
          <w:bCs/>
          <w:sz w:val="20"/>
          <w:szCs w:val="20"/>
        </w:rPr>
        <w:t>-</w:t>
      </w:r>
      <w:r w:rsidR="000D77E0">
        <w:rPr>
          <w:rFonts w:ascii="Times New Roman" w:hAnsi="Times New Roman" w:cs="Times New Roman"/>
          <w:b/>
          <w:bCs/>
          <w:sz w:val="20"/>
          <w:szCs w:val="20"/>
        </w:rPr>
        <w:t xml:space="preserve"> </w:t>
      </w:r>
      <w:r w:rsidRPr="009B4C24">
        <w:rPr>
          <w:rFonts w:ascii="Times New Roman" w:hAnsi="Times New Roman" w:cs="Times New Roman"/>
          <w:b/>
          <w:bCs/>
          <w:sz w:val="20"/>
          <w:szCs w:val="20"/>
        </w:rPr>
        <w:t>Dicionário de Dados: fato_vendas</w:t>
      </w:r>
    </w:p>
    <w:tbl>
      <w:tblPr>
        <w:tblStyle w:val="Tabelacomgrade"/>
        <w:tblW w:w="9007" w:type="dxa"/>
        <w:tblInd w:w="-5" w:type="dxa"/>
        <w:tblLayout w:type="fixed"/>
        <w:tblLook w:val="04A0" w:firstRow="1" w:lastRow="0" w:firstColumn="1" w:lastColumn="0" w:noHBand="0" w:noVBand="1"/>
      </w:tblPr>
      <w:tblGrid>
        <w:gridCol w:w="1805"/>
        <w:gridCol w:w="1739"/>
        <w:gridCol w:w="3260"/>
        <w:gridCol w:w="2203"/>
      </w:tblGrid>
      <w:tr w:rsidR="009B229F" w:rsidRPr="00C367D7" w14:paraId="00FAA130" w14:textId="77777777" w:rsidTr="009B229F">
        <w:trPr>
          <w:trHeight w:val="414"/>
        </w:trPr>
        <w:tc>
          <w:tcPr>
            <w:tcW w:w="1805" w:type="dxa"/>
            <w:shd w:val="clear" w:color="auto" w:fill="7F7F7F" w:themeFill="text1" w:themeFillTint="80"/>
          </w:tcPr>
          <w:p w14:paraId="6DCA8018" w14:textId="77777777" w:rsidR="009B229F" w:rsidRDefault="009B229F" w:rsidP="00750A45">
            <w:pPr>
              <w:spacing w:before="60" w:afterLines="40" w:after="96"/>
              <w:jc w:val="center"/>
              <w:rPr>
                <w:rFonts w:ascii="Times New Roman" w:hAnsi="Times New Roman" w:cs="Times New Roman"/>
                <w:b/>
                <w:bCs/>
              </w:rPr>
            </w:pPr>
          </w:p>
          <w:p w14:paraId="6257292A" w14:textId="454471B1" w:rsidR="009B229F" w:rsidRPr="009B229F" w:rsidRDefault="009B229F" w:rsidP="00750A45">
            <w:pPr>
              <w:spacing w:before="60" w:afterLines="40" w:after="96"/>
              <w:jc w:val="center"/>
              <w:rPr>
                <w:rFonts w:ascii="Times New Roman" w:eastAsia="Times New Roman" w:hAnsi="Times New Roman" w:cs="Times New Roman"/>
                <w:b/>
                <w:bCs/>
              </w:rPr>
            </w:pPr>
            <w:r w:rsidRPr="009B229F">
              <w:rPr>
                <w:rFonts w:ascii="Times New Roman" w:hAnsi="Times New Roman" w:cs="Times New Roman"/>
                <w:b/>
                <w:bCs/>
              </w:rPr>
              <w:t>Coluna</w:t>
            </w:r>
          </w:p>
        </w:tc>
        <w:tc>
          <w:tcPr>
            <w:tcW w:w="1739" w:type="dxa"/>
            <w:shd w:val="clear" w:color="auto" w:fill="7F7F7F" w:themeFill="text1" w:themeFillTint="80"/>
          </w:tcPr>
          <w:p w14:paraId="19CA788E" w14:textId="77777777" w:rsidR="009B229F" w:rsidRDefault="009B229F" w:rsidP="00750A45">
            <w:pPr>
              <w:spacing w:before="60" w:afterLines="40" w:after="96"/>
              <w:jc w:val="center"/>
              <w:rPr>
                <w:rFonts w:ascii="Times New Roman" w:hAnsi="Times New Roman" w:cs="Times New Roman"/>
                <w:b/>
                <w:bCs/>
              </w:rPr>
            </w:pPr>
          </w:p>
          <w:p w14:paraId="6EF235DB" w14:textId="0CA10F09" w:rsidR="009B229F" w:rsidRPr="009B229F" w:rsidRDefault="009B229F" w:rsidP="00750A45">
            <w:pPr>
              <w:spacing w:before="60" w:afterLines="40" w:after="96"/>
              <w:jc w:val="center"/>
              <w:rPr>
                <w:rFonts w:ascii="Times New Roman" w:eastAsia="Times New Roman" w:hAnsi="Times New Roman" w:cs="Times New Roman"/>
                <w:b/>
                <w:bCs/>
              </w:rPr>
            </w:pPr>
            <w:r w:rsidRPr="009B229F">
              <w:rPr>
                <w:rFonts w:ascii="Times New Roman" w:hAnsi="Times New Roman" w:cs="Times New Roman"/>
                <w:b/>
                <w:bCs/>
              </w:rPr>
              <w:t>Tipo</w:t>
            </w:r>
          </w:p>
        </w:tc>
        <w:tc>
          <w:tcPr>
            <w:tcW w:w="3260" w:type="dxa"/>
            <w:shd w:val="clear" w:color="auto" w:fill="7F7F7F" w:themeFill="text1" w:themeFillTint="80"/>
          </w:tcPr>
          <w:p w14:paraId="463C2756" w14:textId="77777777" w:rsidR="009B229F" w:rsidRDefault="009B229F" w:rsidP="00750A45">
            <w:pPr>
              <w:spacing w:before="60" w:afterLines="40" w:after="96"/>
              <w:jc w:val="center"/>
              <w:rPr>
                <w:rFonts w:ascii="Times New Roman" w:hAnsi="Times New Roman" w:cs="Times New Roman"/>
                <w:b/>
                <w:bCs/>
              </w:rPr>
            </w:pPr>
          </w:p>
          <w:p w14:paraId="3DA3714C" w14:textId="077FA07A" w:rsidR="009B229F" w:rsidRPr="009B229F" w:rsidRDefault="009B229F" w:rsidP="00750A45">
            <w:pPr>
              <w:spacing w:before="60" w:afterLines="40" w:after="96"/>
              <w:jc w:val="center"/>
              <w:rPr>
                <w:rFonts w:ascii="Times New Roman" w:eastAsia="Times New Roman" w:hAnsi="Times New Roman" w:cs="Times New Roman"/>
                <w:b/>
                <w:bCs/>
              </w:rPr>
            </w:pPr>
            <w:r w:rsidRPr="009B229F">
              <w:rPr>
                <w:rFonts w:ascii="Times New Roman" w:hAnsi="Times New Roman" w:cs="Times New Roman"/>
                <w:b/>
                <w:bCs/>
              </w:rPr>
              <w:t>Descrição</w:t>
            </w:r>
          </w:p>
        </w:tc>
        <w:tc>
          <w:tcPr>
            <w:tcW w:w="2203" w:type="dxa"/>
            <w:shd w:val="clear" w:color="auto" w:fill="7F7F7F" w:themeFill="text1" w:themeFillTint="80"/>
          </w:tcPr>
          <w:p w14:paraId="22D7A339" w14:textId="77777777" w:rsidR="009B229F" w:rsidRDefault="009B229F" w:rsidP="00750A45">
            <w:pPr>
              <w:tabs>
                <w:tab w:val="left" w:pos="525"/>
                <w:tab w:val="center" w:pos="1458"/>
              </w:tabs>
              <w:spacing w:before="60" w:afterLines="40" w:after="96"/>
              <w:rPr>
                <w:rFonts w:ascii="Times New Roman" w:hAnsi="Times New Roman" w:cs="Times New Roman"/>
                <w:b/>
                <w:bCs/>
              </w:rPr>
            </w:pPr>
            <w:r>
              <w:rPr>
                <w:rFonts w:ascii="Times New Roman" w:hAnsi="Times New Roman" w:cs="Times New Roman"/>
                <w:b/>
                <w:bCs/>
              </w:rPr>
              <w:tab/>
            </w:r>
          </w:p>
          <w:p w14:paraId="6AD4CE48" w14:textId="201D65D0" w:rsidR="009B229F" w:rsidRPr="009B229F" w:rsidRDefault="009B229F" w:rsidP="00750A45">
            <w:pPr>
              <w:tabs>
                <w:tab w:val="left" w:pos="525"/>
                <w:tab w:val="center" w:pos="1458"/>
              </w:tabs>
              <w:spacing w:before="60" w:afterLines="40" w:after="96"/>
              <w:rPr>
                <w:rFonts w:ascii="Times New Roman" w:eastAsia="Times New Roman" w:hAnsi="Times New Roman" w:cs="Times New Roman"/>
                <w:b/>
                <w:bCs/>
              </w:rPr>
            </w:pPr>
            <w:r>
              <w:rPr>
                <w:rFonts w:ascii="Times New Roman" w:hAnsi="Times New Roman" w:cs="Times New Roman"/>
                <w:b/>
                <w:bCs/>
              </w:rPr>
              <w:tab/>
            </w:r>
            <w:r w:rsidRPr="009B229F">
              <w:rPr>
                <w:rFonts w:ascii="Times New Roman" w:hAnsi="Times New Roman" w:cs="Times New Roman"/>
                <w:b/>
                <w:bCs/>
              </w:rPr>
              <w:t>Origem (OLTP)</w:t>
            </w:r>
          </w:p>
        </w:tc>
      </w:tr>
      <w:tr w:rsidR="009B229F" w:rsidRPr="0074433B" w14:paraId="527984E3" w14:textId="77777777" w:rsidTr="009B229F">
        <w:tc>
          <w:tcPr>
            <w:tcW w:w="1805" w:type="dxa"/>
          </w:tcPr>
          <w:p w14:paraId="50B0ADA6" w14:textId="118A654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sk_venda</w:t>
            </w:r>
          </w:p>
        </w:tc>
        <w:tc>
          <w:tcPr>
            <w:tcW w:w="1739" w:type="dxa"/>
          </w:tcPr>
          <w:p w14:paraId="25028EEA" w14:textId="347FCA3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IDENTITY</w:t>
            </w:r>
          </w:p>
        </w:tc>
        <w:tc>
          <w:tcPr>
            <w:tcW w:w="3260" w:type="dxa"/>
          </w:tcPr>
          <w:p w14:paraId="6E315B75" w14:textId="5A94950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Surrogate key da fato (PK)</w:t>
            </w:r>
          </w:p>
        </w:tc>
        <w:tc>
          <w:tcPr>
            <w:tcW w:w="2203" w:type="dxa"/>
          </w:tcPr>
          <w:p w14:paraId="768E7709" w14:textId="56D6CC5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Gerada pelo DW</w:t>
            </w:r>
          </w:p>
        </w:tc>
      </w:tr>
      <w:tr w:rsidR="009B229F" w:rsidRPr="0074433B" w14:paraId="58BBFAD7" w14:textId="77777777" w:rsidTr="009B229F">
        <w:tc>
          <w:tcPr>
            <w:tcW w:w="1805" w:type="dxa"/>
          </w:tcPr>
          <w:p w14:paraId="63FB4B7D" w14:textId="1D7A143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nk_pedido</w:t>
            </w:r>
          </w:p>
        </w:tc>
        <w:tc>
          <w:tcPr>
            <w:tcW w:w="1739" w:type="dxa"/>
          </w:tcPr>
          <w:p w14:paraId="3A8BE9AE" w14:textId="4489FCB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w:t>
            </w:r>
          </w:p>
        </w:tc>
        <w:tc>
          <w:tcPr>
            <w:tcW w:w="3260" w:type="dxa"/>
          </w:tcPr>
          <w:p w14:paraId="249087F0" w14:textId="215CE0B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Chave natural do pedido (SalesOrderID)</w:t>
            </w:r>
          </w:p>
        </w:tc>
        <w:tc>
          <w:tcPr>
            <w:tcW w:w="2203" w:type="dxa"/>
          </w:tcPr>
          <w:p w14:paraId="57BBBFDA" w14:textId="34FFEA5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Sales.SalesOrderHeader</w:t>
            </w:r>
          </w:p>
        </w:tc>
      </w:tr>
      <w:tr w:rsidR="009B229F" w:rsidRPr="0074433B" w14:paraId="68B967E4" w14:textId="77777777" w:rsidTr="009B229F">
        <w:tc>
          <w:tcPr>
            <w:tcW w:w="1805" w:type="dxa"/>
          </w:tcPr>
          <w:p w14:paraId="266D3380" w14:textId="664B46C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nk_detalhe</w:t>
            </w:r>
          </w:p>
        </w:tc>
        <w:tc>
          <w:tcPr>
            <w:tcW w:w="1739" w:type="dxa"/>
          </w:tcPr>
          <w:p w14:paraId="465D6EAC" w14:textId="64BE59C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w:t>
            </w:r>
          </w:p>
        </w:tc>
        <w:tc>
          <w:tcPr>
            <w:tcW w:w="3260" w:type="dxa"/>
          </w:tcPr>
          <w:p w14:paraId="096B86AB" w14:textId="758748E9"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Chave natural da linha do pedido (UK)</w:t>
            </w:r>
          </w:p>
        </w:tc>
        <w:tc>
          <w:tcPr>
            <w:tcW w:w="2203" w:type="dxa"/>
          </w:tcPr>
          <w:p w14:paraId="7D19FADA" w14:textId="62050B21"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Sales.SalesOrderDetail</w:t>
            </w:r>
          </w:p>
        </w:tc>
      </w:tr>
      <w:tr w:rsidR="009B229F" w:rsidRPr="0074433B" w14:paraId="7BD424C4" w14:textId="77777777" w:rsidTr="009B229F">
        <w:tc>
          <w:tcPr>
            <w:tcW w:w="1805" w:type="dxa"/>
          </w:tcPr>
          <w:p w14:paraId="6D359956" w14:textId="794CF38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sk_tempo</w:t>
            </w:r>
          </w:p>
        </w:tc>
        <w:tc>
          <w:tcPr>
            <w:tcW w:w="1739" w:type="dxa"/>
          </w:tcPr>
          <w:p w14:paraId="3C487466" w14:textId="25FD19A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42A64625" w14:textId="79CE8C2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dim_tempo</w:t>
            </w:r>
          </w:p>
        </w:tc>
        <w:tc>
          <w:tcPr>
            <w:tcW w:w="2203" w:type="dxa"/>
          </w:tcPr>
          <w:p w14:paraId="7FDDD227" w14:textId="03E4E9D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Calculada via OrderDate</w:t>
            </w:r>
          </w:p>
        </w:tc>
      </w:tr>
      <w:tr w:rsidR="0073400F" w:rsidRPr="0074433B" w14:paraId="37F764C7" w14:textId="77777777" w:rsidTr="009B229F">
        <w:tc>
          <w:tcPr>
            <w:tcW w:w="1805" w:type="dxa"/>
          </w:tcPr>
          <w:p w14:paraId="6766BEE8" w14:textId="77777777" w:rsidR="0073400F" w:rsidRPr="009B229F" w:rsidRDefault="0073400F" w:rsidP="00750A45">
            <w:pPr>
              <w:spacing w:before="60" w:afterLines="40" w:after="96"/>
              <w:jc w:val="both"/>
              <w:rPr>
                <w:rFonts w:ascii="Times New Roman" w:hAnsi="Times New Roman" w:cs="Times New Roman"/>
                <w:sz w:val="20"/>
                <w:szCs w:val="20"/>
              </w:rPr>
            </w:pPr>
          </w:p>
        </w:tc>
        <w:tc>
          <w:tcPr>
            <w:tcW w:w="1739" w:type="dxa"/>
          </w:tcPr>
          <w:p w14:paraId="6BB6BA99" w14:textId="77777777" w:rsidR="0073400F" w:rsidRPr="009B229F" w:rsidRDefault="0073400F" w:rsidP="00750A45">
            <w:pPr>
              <w:spacing w:before="60" w:afterLines="40" w:after="96"/>
              <w:jc w:val="both"/>
              <w:rPr>
                <w:rFonts w:ascii="Times New Roman" w:hAnsi="Times New Roman" w:cs="Times New Roman"/>
                <w:sz w:val="20"/>
                <w:szCs w:val="20"/>
              </w:rPr>
            </w:pPr>
          </w:p>
        </w:tc>
        <w:tc>
          <w:tcPr>
            <w:tcW w:w="3260" w:type="dxa"/>
          </w:tcPr>
          <w:p w14:paraId="5C216422" w14:textId="77777777" w:rsidR="0073400F" w:rsidRPr="009B229F" w:rsidRDefault="0073400F" w:rsidP="00750A45">
            <w:pPr>
              <w:spacing w:before="60" w:afterLines="40" w:after="96"/>
              <w:jc w:val="both"/>
              <w:rPr>
                <w:rFonts w:ascii="Times New Roman" w:hAnsi="Times New Roman" w:cs="Times New Roman"/>
                <w:sz w:val="20"/>
                <w:szCs w:val="20"/>
              </w:rPr>
            </w:pPr>
          </w:p>
        </w:tc>
        <w:tc>
          <w:tcPr>
            <w:tcW w:w="2203" w:type="dxa"/>
          </w:tcPr>
          <w:p w14:paraId="080B6391" w14:textId="77777777" w:rsidR="0073400F" w:rsidRPr="009B229F" w:rsidRDefault="0073400F" w:rsidP="00750A45">
            <w:pPr>
              <w:spacing w:before="60" w:afterLines="40" w:after="96"/>
              <w:jc w:val="both"/>
              <w:rPr>
                <w:rFonts w:ascii="Times New Roman" w:hAnsi="Times New Roman" w:cs="Times New Roman"/>
                <w:sz w:val="20"/>
                <w:szCs w:val="20"/>
              </w:rPr>
            </w:pPr>
          </w:p>
        </w:tc>
      </w:tr>
      <w:tr w:rsidR="0073400F" w:rsidRPr="0074433B" w14:paraId="0DBC99CD" w14:textId="77777777" w:rsidTr="0073400F">
        <w:tc>
          <w:tcPr>
            <w:tcW w:w="1805" w:type="dxa"/>
            <w:shd w:val="clear" w:color="auto" w:fill="808080" w:themeFill="background1" w:themeFillShade="80"/>
          </w:tcPr>
          <w:p w14:paraId="46BAA21D" w14:textId="77777777" w:rsidR="0073400F" w:rsidRDefault="0073400F" w:rsidP="0073400F">
            <w:pPr>
              <w:spacing w:before="60" w:afterLines="40" w:after="96"/>
              <w:jc w:val="center"/>
              <w:rPr>
                <w:rFonts w:ascii="Times New Roman" w:hAnsi="Times New Roman" w:cs="Times New Roman"/>
                <w:b/>
                <w:bCs/>
              </w:rPr>
            </w:pPr>
          </w:p>
          <w:p w14:paraId="192FFB0B" w14:textId="00EA149F" w:rsidR="0073400F" w:rsidRPr="009B229F" w:rsidRDefault="0073400F" w:rsidP="0073400F">
            <w:pPr>
              <w:spacing w:before="60" w:afterLines="40" w:after="96"/>
              <w:jc w:val="both"/>
              <w:rPr>
                <w:rFonts w:ascii="Times New Roman" w:hAnsi="Times New Roman" w:cs="Times New Roman"/>
                <w:sz w:val="20"/>
                <w:szCs w:val="20"/>
              </w:rPr>
            </w:pPr>
            <w:r w:rsidRPr="009B229F">
              <w:rPr>
                <w:rFonts w:ascii="Times New Roman" w:hAnsi="Times New Roman" w:cs="Times New Roman"/>
                <w:b/>
                <w:bCs/>
              </w:rPr>
              <w:t>Coluna</w:t>
            </w:r>
          </w:p>
        </w:tc>
        <w:tc>
          <w:tcPr>
            <w:tcW w:w="1739" w:type="dxa"/>
            <w:shd w:val="clear" w:color="auto" w:fill="808080" w:themeFill="background1" w:themeFillShade="80"/>
          </w:tcPr>
          <w:p w14:paraId="2F25C253" w14:textId="77777777" w:rsidR="0073400F" w:rsidRDefault="0073400F" w:rsidP="0073400F">
            <w:pPr>
              <w:spacing w:before="60" w:afterLines="40" w:after="96"/>
              <w:jc w:val="center"/>
              <w:rPr>
                <w:rFonts w:ascii="Times New Roman" w:hAnsi="Times New Roman" w:cs="Times New Roman"/>
                <w:b/>
                <w:bCs/>
              </w:rPr>
            </w:pPr>
          </w:p>
          <w:p w14:paraId="60BEA47E" w14:textId="569CA439" w:rsidR="0073400F" w:rsidRPr="009B229F" w:rsidRDefault="0073400F" w:rsidP="0073400F">
            <w:pPr>
              <w:spacing w:before="60" w:afterLines="40" w:after="96"/>
              <w:jc w:val="both"/>
              <w:rPr>
                <w:rFonts w:ascii="Times New Roman" w:hAnsi="Times New Roman" w:cs="Times New Roman"/>
                <w:sz w:val="20"/>
                <w:szCs w:val="20"/>
              </w:rPr>
            </w:pPr>
            <w:r w:rsidRPr="009B229F">
              <w:rPr>
                <w:rFonts w:ascii="Times New Roman" w:hAnsi="Times New Roman" w:cs="Times New Roman"/>
                <w:b/>
                <w:bCs/>
              </w:rPr>
              <w:t>Tipo</w:t>
            </w:r>
          </w:p>
        </w:tc>
        <w:tc>
          <w:tcPr>
            <w:tcW w:w="3260" w:type="dxa"/>
            <w:shd w:val="clear" w:color="auto" w:fill="808080" w:themeFill="background1" w:themeFillShade="80"/>
          </w:tcPr>
          <w:p w14:paraId="5254FB48" w14:textId="77777777" w:rsidR="0073400F" w:rsidRDefault="0073400F" w:rsidP="0073400F">
            <w:pPr>
              <w:spacing w:before="60" w:afterLines="40" w:after="96"/>
              <w:jc w:val="center"/>
              <w:rPr>
                <w:rFonts w:ascii="Times New Roman" w:hAnsi="Times New Roman" w:cs="Times New Roman"/>
                <w:b/>
                <w:bCs/>
              </w:rPr>
            </w:pPr>
          </w:p>
          <w:p w14:paraId="0CB96B44" w14:textId="2138CFC7" w:rsidR="0073400F" w:rsidRPr="009B229F" w:rsidRDefault="0073400F" w:rsidP="0073400F">
            <w:pPr>
              <w:spacing w:before="60" w:afterLines="40" w:after="96"/>
              <w:jc w:val="both"/>
              <w:rPr>
                <w:rFonts w:ascii="Times New Roman" w:hAnsi="Times New Roman" w:cs="Times New Roman"/>
                <w:sz w:val="20"/>
                <w:szCs w:val="20"/>
              </w:rPr>
            </w:pPr>
            <w:r w:rsidRPr="009B229F">
              <w:rPr>
                <w:rFonts w:ascii="Times New Roman" w:hAnsi="Times New Roman" w:cs="Times New Roman"/>
                <w:b/>
                <w:bCs/>
              </w:rPr>
              <w:t>Descrição</w:t>
            </w:r>
          </w:p>
        </w:tc>
        <w:tc>
          <w:tcPr>
            <w:tcW w:w="2203" w:type="dxa"/>
            <w:shd w:val="clear" w:color="auto" w:fill="808080" w:themeFill="background1" w:themeFillShade="80"/>
          </w:tcPr>
          <w:p w14:paraId="1B87B7DF" w14:textId="77777777" w:rsidR="0073400F" w:rsidRDefault="0073400F" w:rsidP="0073400F">
            <w:pPr>
              <w:tabs>
                <w:tab w:val="left" w:pos="525"/>
                <w:tab w:val="center" w:pos="1458"/>
              </w:tabs>
              <w:spacing w:before="60" w:afterLines="40" w:after="96"/>
              <w:rPr>
                <w:rFonts w:ascii="Times New Roman" w:hAnsi="Times New Roman" w:cs="Times New Roman"/>
                <w:b/>
                <w:bCs/>
              </w:rPr>
            </w:pPr>
            <w:r>
              <w:rPr>
                <w:rFonts w:ascii="Times New Roman" w:hAnsi="Times New Roman" w:cs="Times New Roman"/>
                <w:b/>
                <w:bCs/>
              </w:rPr>
              <w:tab/>
            </w:r>
          </w:p>
          <w:p w14:paraId="4054BBFC" w14:textId="40A5B0CA" w:rsidR="0073400F" w:rsidRPr="009B229F" w:rsidRDefault="0073400F" w:rsidP="0073400F">
            <w:pPr>
              <w:spacing w:before="60" w:afterLines="40" w:after="96"/>
              <w:jc w:val="both"/>
              <w:rPr>
                <w:rFonts w:ascii="Times New Roman" w:hAnsi="Times New Roman" w:cs="Times New Roman"/>
                <w:sz w:val="20"/>
                <w:szCs w:val="20"/>
              </w:rPr>
            </w:pPr>
            <w:r>
              <w:rPr>
                <w:rFonts w:ascii="Times New Roman" w:hAnsi="Times New Roman" w:cs="Times New Roman"/>
                <w:b/>
                <w:bCs/>
              </w:rPr>
              <w:tab/>
            </w:r>
            <w:r w:rsidRPr="009B229F">
              <w:rPr>
                <w:rFonts w:ascii="Times New Roman" w:hAnsi="Times New Roman" w:cs="Times New Roman"/>
                <w:b/>
                <w:bCs/>
              </w:rPr>
              <w:t>Origem (OLTP)</w:t>
            </w:r>
          </w:p>
        </w:tc>
      </w:tr>
      <w:tr w:rsidR="009B229F" w:rsidRPr="0074433B" w14:paraId="3CFE8686" w14:textId="77777777" w:rsidTr="009B229F">
        <w:tc>
          <w:tcPr>
            <w:tcW w:w="1805" w:type="dxa"/>
          </w:tcPr>
          <w:p w14:paraId="7574C8E8" w14:textId="79A37EC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sk_produto</w:t>
            </w:r>
          </w:p>
        </w:tc>
        <w:tc>
          <w:tcPr>
            <w:tcW w:w="1739" w:type="dxa"/>
          </w:tcPr>
          <w:p w14:paraId="1C4C6FB5" w14:textId="104348C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3B663D4F" w14:textId="004B9B7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dim_produto (registro atual)</w:t>
            </w:r>
          </w:p>
        </w:tc>
        <w:tc>
          <w:tcPr>
            <w:tcW w:w="2203" w:type="dxa"/>
          </w:tcPr>
          <w:p w14:paraId="5C4ACF46" w14:textId="6F98CFC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Sales.SalesOrderDetail</w:t>
            </w:r>
          </w:p>
        </w:tc>
      </w:tr>
      <w:tr w:rsidR="009B229F" w:rsidRPr="0074433B" w14:paraId="38D4F135" w14:textId="77777777" w:rsidTr="009B229F">
        <w:tc>
          <w:tcPr>
            <w:tcW w:w="1805" w:type="dxa"/>
          </w:tcPr>
          <w:p w14:paraId="1E7E5F85" w14:textId="480C256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sk_cliente</w:t>
            </w:r>
          </w:p>
        </w:tc>
        <w:tc>
          <w:tcPr>
            <w:tcW w:w="1739" w:type="dxa"/>
          </w:tcPr>
          <w:p w14:paraId="71232CCF" w14:textId="1504F08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6D7AE394" w14:textId="798C901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dim_cliente</w:t>
            </w:r>
          </w:p>
        </w:tc>
        <w:tc>
          <w:tcPr>
            <w:tcW w:w="2203" w:type="dxa"/>
          </w:tcPr>
          <w:p w14:paraId="1E7991A4" w14:textId="208161E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Sales.SalesOrderHeader</w:t>
            </w:r>
          </w:p>
        </w:tc>
      </w:tr>
      <w:tr w:rsidR="009B229F" w:rsidRPr="0074433B" w14:paraId="6D1BB7BE" w14:textId="77777777" w:rsidTr="009B229F">
        <w:tc>
          <w:tcPr>
            <w:tcW w:w="1805" w:type="dxa"/>
          </w:tcPr>
          <w:p w14:paraId="2B34CA06" w14:textId="19516F5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sk_vendedor</w:t>
            </w:r>
          </w:p>
        </w:tc>
        <w:tc>
          <w:tcPr>
            <w:tcW w:w="1739" w:type="dxa"/>
          </w:tcPr>
          <w:p w14:paraId="2337082C" w14:textId="6428F37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1141381C" w14:textId="1210B8B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dim_vendedor (nullable)</w:t>
            </w:r>
          </w:p>
        </w:tc>
        <w:tc>
          <w:tcPr>
            <w:tcW w:w="2203" w:type="dxa"/>
          </w:tcPr>
          <w:p w14:paraId="0E123F86" w14:textId="268AAC21"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Sales.SalesOrderHeader</w:t>
            </w:r>
          </w:p>
        </w:tc>
      </w:tr>
      <w:tr w:rsidR="009B229F" w:rsidRPr="0074433B" w14:paraId="6D3F07D6" w14:textId="77777777" w:rsidTr="009B229F">
        <w:tc>
          <w:tcPr>
            <w:tcW w:w="1805" w:type="dxa"/>
          </w:tcPr>
          <w:p w14:paraId="46F7F510" w14:textId="30FA468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sk_territorio</w:t>
            </w:r>
          </w:p>
        </w:tc>
        <w:tc>
          <w:tcPr>
            <w:tcW w:w="1739" w:type="dxa"/>
          </w:tcPr>
          <w:p w14:paraId="31813530" w14:textId="0C7183E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44E24C20" w14:textId="79DD6E2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dim_territorio</w:t>
            </w:r>
          </w:p>
        </w:tc>
        <w:tc>
          <w:tcPr>
            <w:tcW w:w="2203" w:type="dxa"/>
          </w:tcPr>
          <w:p w14:paraId="388F51B9" w14:textId="3ED8EF4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Sales.SalesOrderHeader</w:t>
            </w:r>
          </w:p>
        </w:tc>
      </w:tr>
      <w:tr w:rsidR="009B229F" w:rsidRPr="0074433B" w14:paraId="2AEF8838" w14:textId="77777777" w:rsidTr="009B229F">
        <w:tc>
          <w:tcPr>
            <w:tcW w:w="1805" w:type="dxa"/>
          </w:tcPr>
          <w:p w14:paraId="30E37713" w14:textId="2360F19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sk_promocao</w:t>
            </w:r>
          </w:p>
        </w:tc>
        <w:tc>
          <w:tcPr>
            <w:tcW w:w="1739" w:type="dxa"/>
          </w:tcPr>
          <w:p w14:paraId="215BF0AA" w14:textId="592092B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 (FK)</w:t>
            </w:r>
          </w:p>
        </w:tc>
        <w:tc>
          <w:tcPr>
            <w:tcW w:w="3260" w:type="dxa"/>
          </w:tcPr>
          <w:p w14:paraId="5F2C7EA6" w14:textId="51A9F336"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Referência à dim_promocao</w:t>
            </w:r>
          </w:p>
        </w:tc>
        <w:tc>
          <w:tcPr>
            <w:tcW w:w="2203" w:type="dxa"/>
          </w:tcPr>
          <w:p w14:paraId="49039ECA" w14:textId="7FE4524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Sales.SalesOrderDetail</w:t>
            </w:r>
          </w:p>
        </w:tc>
      </w:tr>
      <w:tr w:rsidR="009B229F" w:rsidRPr="0074433B" w14:paraId="575060FD" w14:textId="77777777" w:rsidTr="009B229F">
        <w:tc>
          <w:tcPr>
            <w:tcW w:w="1805" w:type="dxa"/>
          </w:tcPr>
          <w:p w14:paraId="1EC6C742" w14:textId="7536658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quantidade</w:t>
            </w:r>
          </w:p>
        </w:tc>
        <w:tc>
          <w:tcPr>
            <w:tcW w:w="1739" w:type="dxa"/>
          </w:tcPr>
          <w:p w14:paraId="4AD6E5D3" w14:textId="42E2F61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INT</w:t>
            </w:r>
          </w:p>
        </w:tc>
        <w:tc>
          <w:tcPr>
            <w:tcW w:w="3260" w:type="dxa"/>
          </w:tcPr>
          <w:p w14:paraId="313BA7FE" w14:textId="1807B3C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Quantidade de itens vendidos</w:t>
            </w:r>
          </w:p>
        </w:tc>
        <w:tc>
          <w:tcPr>
            <w:tcW w:w="2203" w:type="dxa"/>
          </w:tcPr>
          <w:p w14:paraId="58A89B08" w14:textId="7A89014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SalesOrderDetail.OrderQty</w:t>
            </w:r>
          </w:p>
        </w:tc>
      </w:tr>
      <w:tr w:rsidR="009B229F" w:rsidRPr="0074433B" w14:paraId="38B41CF3" w14:textId="77777777" w:rsidTr="009B229F">
        <w:tc>
          <w:tcPr>
            <w:tcW w:w="1805" w:type="dxa"/>
          </w:tcPr>
          <w:p w14:paraId="7E59BD90" w14:textId="75030A2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preco_unitario</w:t>
            </w:r>
          </w:p>
        </w:tc>
        <w:tc>
          <w:tcPr>
            <w:tcW w:w="1739" w:type="dxa"/>
          </w:tcPr>
          <w:p w14:paraId="53CA3CB1" w14:textId="02180E5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1087240D" w14:textId="33BEEEB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Preço unitário sem desconto</w:t>
            </w:r>
          </w:p>
        </w:tc>
        <w:tc>
          <w:tcPr>
            <w:tcW w:w="2203" w:type="dxa"/>
          </w:tcPr>
          <w:p w14:paraId="2B7EC0B8" w14:textId="3ED7FB1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SalesOrderDetail.UnitPrice</w:t>
            </w:r>
          </w:p>
        </w:tc>
      </w:tr>
      <w:tr w:rsidR="009B229F" w:rsidRPr="0074433B" w14:paraId="6B718ACC" w14:textId="77777777" w:rsidTr="009B229F">
        <w:tc>
          <w:tcPr>
            <w:tcW w:w="1805" w:type="dxa"/>
          </w:tcPr>
          <w:p w14:paraId="410C7293" w14:textId="7EC814FD"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desconto_unitario</w:t>
            </w:r>
          </w:p>
        </w:tc>
        <w:tc>
          <w:tcPr>
            <w:tcW w:w="1739" w:type="dxa"/>
          </w:tcPr>
          <w:p w14:paraId="15943C09" w14:textId="1FA46B0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72CFD572" w14:textId="3952FE6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Desconto por unidade</w:t>
            </w:r>
          </w:p>
        </w:tc>
        <w:tc>
          <w:tcPr>
            <w:tcW w:w="2203" w:type="dxa"/>
          </w:tcPr>
          <w:p w14:paraId="2A3C6EC0" w14:textId="3FF71EB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SalesOrderDetail.UnitPriceDiscount</w:t>
            </w:r>
          </w:p>
        </w:tc>
      </w:tr>
      <w:tr w:rsidR="009B229F" w:rsidRPr="0074433B" w14:paraId="22C315FF" w14:textId="77777777" w:rsidTr="009B229F">
        <w:tc>
          <w:tcPr>
            <w:tcW w:w="1805" w:type="dxa"/>
          </w:tcPr>
          <w:p w14:paraId="4E0EE1EF" w14:textId="066350F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custo_padrao</w:t>
            </w:r>
          </w:p>
        </w:tc>
        <w:tc>
          <w:tcPr>
            <w:tcW w:w="1739" w:type="dxa"/>
          </w:tcPr>
          <w:p w14:paraId="2BFE6F15" w14:textId="5299049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5AF849A0" w14:textId="0D2B8C31"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Custo padrão do produto no OLTP</w:t>
            </w:r>
          </w:p>
        </w:tc>
        <w:tc>
          <w:tcPr>
            <w:tcW w:w="2203" w:type="dxa"/>
          </w:tcPr>
          <w:p w14:paraId="022D6688" w14:textId="5AADE13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Production.Product.StandardCost</w:t>
            </w:r>
          </w:p>
        </w:tc>
      </w:tr>
      <w:tr w:rsidR="009B229F" w:rsidRPr="0074433B" w14:paraId="0E51BEF9" w14:textId="77777777" w:rsidTr="009B229F">
        <w:tc>
          <w:tcPr>
            <w:tcW w:w="1805" w:type="dxa"/>
          </w:tcPr>
          <w:p w14:paraId="713DA13C" w14:textId="5BA58AF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receita_bruta</w:t>
            </w:r>
          </w:p>
        </w:tc>
        <w:tc>
          <w:tcPr>
            <w:tcW w:w="1739" w:type="dxa"/>
          </w:tcPr>
          <w:p w14:paraId="645F7F91" w14:textId="2EC2A62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w:t>
            </w:r>
            <w:r>
              <w:rPr>
                <w:rFonts w:ascii="Times New Roman" w:hAnsi="Times New Roman" w:cs="Times New Roman"/>
                <w:sz w:val="20"/>
                <w:szCs w:val="20"/>
              </w:rPr>
              <w:t xml:space="preserve"> </w:t>
            </w:r>
            <w:r w:rsidRPr="009B229F">
              <w:rPr>
                <w:rFonts w:ascii="Times New Roman" w:hAnsi="Times New Roman" w:cs="Times New Roman"/>
                <w:sz w:val="20"/>
                <w:szCs w:val="20"/>
              </w:rPr>
              <w:t>(19,4)</w:t>
            </w:r>
          </w:p>
        </w:tc>
        <w:tc>
          <w:tcPr>
            <w:tcW w:w="3260" w:type="dxa"/>
          </w:tcPr>
          <w:p w14:paraId="3EADD8C9" w14:textId="60A1D79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qtd × preco_unitario</w:t>
            </w:r>
          </w:p>
        </w:tc>
        <w:tc>
          <w:tcPr>
            <w:tcW w:w="2203" w:type="dxa"/>
          </w:tcPr>
          <w:p w14:paraId="2E625B35" w14:textId="3BD78BD9"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Calculada pelo ETL</w:t>
            </w:r>
          </w:p>
        </w:tc>
      </w:tr>
      <w:tr w:rsidR="009B229F" w:rsidRPr="0074433B" w14:paraId="669809A6" w14:textId="77777777" w:rsidTr="009B229F">
        <w:tc>
          <w:tcPr>
            <w:tcW w:w="1805" w:type="dxa"/>
          </w:tcPr>
          <w:p w14:paraId="15217E13" w14:textId="571CEA2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receita_liquida</w:t>
            </w:r>
          </w:p>
        </w:tc>
        <w:tc>
          <w:tcPr>
            <w:tcW w:w="1739" w:type="dxa"/>
          </w:tcPr>
          <w:p w14:paraId="40EE5C0B" w14:textId="0A27AA7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134DF43B" w14:textId="3A69A8A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LineTotal já com desconto aplicado</w:t>
            </w:r>
          </w:p>
        </w:tc>
        <w:tc>
          <w:tcPr>
            <w:tcW w:w="2203" w:type="dxa"/>
          </w:tcPr>
          <w:p w14:paraId="309F33EE" w14:textId="027841D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SalesOrderDetail.LineTotal</w:t>
            </w:r>
          </w:p>
        </w:tc>
      </w:tr>
      <w:tr w:rsidR="009B229F" w:rsidRPr="0074433B" w14:paraId="153C6BC5" w14:textId="77777777" w:rsidTr="009B229F">
        <w:tc>
          <w:tcPr>
            <w:tcW w:w="1805" w:type="dxa"/>
          </w:tcPr>
          <w:p w14:paraId="53BF8D77" w14:textId="5A81FAB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custo_total</w:t>
            </w:r>
          </w:p>
        </w:tc>
        <w:tc>
          <w:tcPr>
            <w:tcW w:w="1739" w:type="dxa"/>
          </w:tcPr>
          <w:p w14:paraId="76A2F6D4" w14:textId="16EA1BF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64E412BB" w14:textId="26A5DED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qtd × custo_padrao</w:t>
            </w:r>
          </w:p>
        </w:tc>
        <w:tc>
          <w:tcPr>
            <w:tcW w:w="2203" w:type="dxa"/>
          </w:tcPr>
          <w:p w14:paraId="1CAF898B" w14:textId="4462B6F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Calculada pelo ETL</w:t>
            </w:r>
          </w:p>
        </w:tc>
      </w:tr>
      <w:tr w:rsidR="009B229F" w:rsidRPr="0074433B" w14:paraId="6B0817B5" w14:textId="77777777" w:rsidTr="009B229F">
        <w:tc>
          <w:tcPr>
            <w:tcW w:w="1805" w:type="dxa"/>
          </w:tcPr>
          <w:p w14:paraId="6363A7FD" w14:textId="1A12324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lucro_bruto</w:t>
            </w:r>
          </w:p>
        </w:tc>
        <w:tc>
          <w:tcPr>
            <w:tcW w:w="1739" w:type="dxa"/>
          </w:tcPr>
          <w:p w14:paraId="0130714D" w14:textId="2AED60F0"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3A774907" w14:textId="1565D0B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receita_liquida - custo_total</w:t>
            </w:r>
          </w:p>
        </w:tc>
        <w:tc>
          <w:tcPr>
            <w:tcW w:w="2203" w:type="dxa"/>
          </w:tcPr>
          <w:p w14:paraId="0D3951E9" w14:textId="7E03E97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Calculada pelo ETL</w:t>
            </w:r>
          </w:p>
        </w:tc>
      </w:tr>
      <w:tr w:rsidR="009B229F" w:rsidRPr="0074433B" w14:paraId="02CA8087" w14:textId="77777777" w:rsidTr="009B229F">
        <w:tc>
          <w:tcPr>
            <w:tcW w:w="1805" w:type="dxa"/>
          </w:tcPr>
          <w:p w14:paraId="2D204E42" w14:textId="7720924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margem_percentual</w:t>
            </w:r>
          </w:p>
        </w:tc>
        <w:tc>
          <w:tcPr>
            <w:tcW w:w="1739" w:type="dxa"/>
          </w:tcPr>
          <w:p w14:paraId="4B66F9E4" w14:textId="63FB033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(10,4)</w:t>
            </w:r>
          </w:p>
        </w:tc>
        <w:tc>
          <w:tcPr>
            <w:tcW w:w="3260" w:type="dxa"/>
          </w:tcPr>
          <w:p w14:paraId="488D7758" w14:textId="58040A3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lucro_bruto / receita_liquida</w:t>
            </w:r>
          </w:p>
        </w:tc>
        <w:tc>
          <w:tcPr>
            <w:tcW w:w="2203" w:type="dxa"/>
          </w:tcPr>
          <w:p w14:paraId="76284ACD" w14:textId="2E08420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Calculada pelo ETL</w:t>
            </w:r>
          </w:p>
        </w:tc>
      </w:tr>
      <w:tr w:rsidR="009B229F" w:rsidRPr="0074433B" w14:paraId="350A8E91" w14:textId="77777777" w:rsidTr="009B229F">
        <w:tc>
          <w:tcPr>
            <w:tcW w:w="1805" w:type="dxa"/>
          </w:tcPr>
          <w:p w14:paraId="381B1B06" w14:textId="0DD92DC2"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frete_rateado</w:t>
            </w:r>
          </w:p>
        </w:tc>
        <w:tc>
          <w:tcPr>
            <w:tcW w:w="1739" w:type="dxa"/>
          </w:tcPr>
          <w:p w14:paraId="02E88090" w14:textId="1E7ABCE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2C98BD73" w14:textId="73F1F87A"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Frete proporcional à linha do pedido</w:t>
            </w:r>
          </w:p>
        </w:tc>
        <w:tc>
          <w:tcPr>
            <w:tcW w:w="2203" w:type="dxa"/>
          </w:tcPr>
          <w:p w14:paraId="7AA8B3E7" w14:textId="24D64A1F"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Rateio pelo ETL</w:t>
            </w:r>
          </w:p>
        </w:tc>
      </w:tr>
      <w:tr w:rsidR="009B229F" w:rsidRPr="0074433B" w14:paraId="2DC05C79" w14:textId="77777777" w:rsidTr="009B229F">
        <w:tc>
          <w:tcPr>
            <w:tcW w:w="1805" w:type="dxa"/>
          </w:tcPr>
          <w:p w14:paraId="25A410CC" w14:textId="4BE64D0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imposto_rateado</w:t>
            </w:r>
          </w:p>
        </w:tc>
        <w:tc>
          <w:tcPr>
            <w:tcW w:w="1739" w:type="dxa"/>
          </w:tcPr>
          <w:p w14:paraId="22252F10" w14:textId="1B90C4F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DECIMAL (19,4)</w:t>
            </w:r>
          </w:p>
        </w:tc>
        <w:tc>
          <w:tcPr>
            <w:tcW w:w="3260" w:type="dxa"/>
          </w:tcPr>
          <w:p w14:paraId="078B4132" w14:textId="0616219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Imposto proporcional à linha do pedido</w:t>
            </w:r>
          </w:p>
        </w:tc>
        <w:tc>
          <w:tcPr>
            <w:tcW w:w="2203" w:type="dxa"/>
          </w:tcPr>
          <w:p w14:paraId="0450E07A" w14:textId="1A137AC5"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Rateio pelo ETL</w:t>
            </w:r>
          </w:p>
        </w:tc>
      </w:tr>
      <w:tr w:rsidR="009B229F" w:rsidRPr="0074433B" w14:paraId="4169923D" w14:textId="77777777" w:rsidTr="009B229F">
        <w:tc>
          <w:tcPr>
            <w:tcW w:w="1805" w:type="dxa"/>
          </w:tcPr>
          <w:p w14:paraId="2757A9DF" w14:textId="78599408"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data_carga</w:t>
            </w:r>
          </w:p>
        </w:tc>
        <w:tc>
          <w:tcPr>
            <w:tcW w:w="1739" w:type="dxa"/>
          </w:tcPr>
          <w:p w14:paraId="691C8E46" w14:textId="1F90E72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DATETIME2</w:t>
            </w:r>
          </w:p>
        </w:tc>
        <w:tc>
          <w:tcPr>
            <w:tcW w:w="3260" w:type="dxa"/>
          </w:tcPr>
          <w:p w14:paraId="078B1176" w14:textId="15007A8B"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Data e hora da inserção no DW</w:t>
            </w:r>
          </w:p>
        </w:tc>
        <w:tc>
          <w:tcPr>
            <w:tcW w:w="2203" w:type="dxa"/>
          </w:tcPr>
          <w:p w14:paraId="7D29A345" w14:textId="4E69E2E3"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ETL</w:t>
            </w:r>
          </w:p>
        </w:tc>
      </w:tr>
      <w:tr w:rsidR="009B229F" w:rsidRPr="0074433B" w14:paraId="7647D0D7" w14:textId="77777777" w:rsidTr="009B229F">
        <w:tc>
          <w:tcPr>
            <w:tcW w:w="1805" w:type="dxa"/>
          </w:tcPr>
          <w:p w14:paraId="425AEB3F" w14:textId="4F3207BD"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data_atualizacao</w:t>
            </w:r>
          </w:p>
        </w:tc>
        <w:tc>
          <w:tcPr>
            <w:tcW w:w="1739" w:type="dxa"/>
          </w:tcPr>
          <w:p w14:paraId="34FF99B1" w14:textId="4D5FBF5E"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DATETIME2</w:t>
            </w:r>
          </w:p>
        </w:tc>
        <w:tc>
          <w:tcPr>
            <w:tcW w:w="3260" w:type="dxa"/>
          </w:tcPr>
          <w:p w14:paraId="4CB7F1EB" w14:textId="6D3D4D97"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Data e hora da última atualização</w:t>
            </w:r>
          </w:p>
        </w:tc>
        <w:tc>
          <w:tcPr>
            <w:tcW w:w="2203" w:type="dxa"/>
          </w:tcPr>
          <w:p w14:paraId="47C89D50" w14:textId="63D68EE4" w:rsidR="009B229F" w:rsidRPr="009B229F" w:rsidRDefault="009B229F" w:rsidP="00750A45">
            <w:pPr>
              <w:spacing w:before="60" w:afterLines="40" w:after="96"/>
              <w:jc w:val="both"/>
              <w:rPr>
                <w:rFonts w:ascii="Times New Roman" w:eastAsia="Times New Roman" w:hAnsi="Times New Roman" w:cs="Times New Roman"/>
                <w:sz w:val="20"/>
                <w:szCs w:val="20"/>
              </w:rPr>
            </w:pPr>
            <w:r w:rsidRPr="009B229F">
              <w:rPr>
                <w:rFonts w:ascii="Times New Roman" w:hAnsi="Times New Roman" w:cs="Times New Roman"/>
                <w:sz w:val="20"/>
                <w:szCs w:val="20"/>
              </w:rPr>
              <w:t>ETL</w:t>
            </w:r>
          </w:p>
        </w:tc>
      </w:tr>
    </w:tbl>
    <w:p w14:paraId="3D1BA588" w14:textId="579A94A5" w:rsidR="0084372C" w:rsidRDefault="0084372C" w:rsidP="00750A45">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0"/>
          <w:szCs w:val="20"/>
        </w:rPr>
      </w:pPr>
      <w:r w:rsidRPr="0084372C">
        <w:rPr>
          <w:rFonts w:ascii="Times New Roman" w:eastAsia="Times New Roman" w:hAnsi="Times New Roman" w:cs="Times New Roman"/>
          <w:sz w:val="20"/>
          <w:szCs w:val="20"/>
        </w:rPr>
        <w:t>Fonte: Elaborado pelos autores (2026).</w:t>
      </w:r>
    </w:p>
    <w:p w14:paraId="741860C6" w14:textId="77777777" w:rsidR="0084372C" w:rsidRPr="0084372C" w:rsidRDefault="0084372C" w:rsidP="00750A45">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0"/>
          <w:szCs w:val="20"/>
        </w:rPr>
      </w:pPr>
    </w:p>
    <w:p w14:paraId="61D8DCAC" w14:textId="47B7C320" w:rsidR="00B376F6" w:rsidRDefault="00B376F6"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Pr>
          <w:rFonts w:ascii="Times New Roman" w:eastAsia="Times New Roman" w:hAnsi="Times New Roman" w:cs="Times New Roman"/>
          <w:sz w:val="24"/>
          <w:szCs w:val="24"/>
        </w:rPr>
        <w:t>5</w:t>
      </w:r>
      <w:r w:rsidRPr="74462C6D">
        <w:rPr>
          <w:rFonts w:ascii="Times New Roman" w:eastAsia="Times New Roman" w:hAnsi="Times New Roman" w:cs="Times New Roman"/>
          <w:sz w:val="24"/>
          <w:szCs w:val="24"/>
        </w:rPr>
        <w:t xml:space="preserve"> </w:t>
      </w:r>
      <w:r w:rsidR="001F1B20">
        <w:rPr>
          <w:rFonts w:ascii="Times New Roman" w:eastAsia="Times New Roman" w:hAnsi="Times New Roman" w:cs="Times New Roman"/>
          <w:sz w:val="24"/>
          <w:szCs w:val="24"/>
        </w:rPr>
        <w:t>ESTRATÉGIA DE ETL INCREMENTAL</w:t>
      </w:r>
    </w:p>
    <w:p w14:paraId="2E10BFD0" w14:textId="77777777" w:rsidR="00506E12" w:rsidRDefault="00506E12"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045410A6" w14:textId="77777777" w:rsidR="006F201A" w:rsidRPr="006F201A" w:rsidRDefault="006F201A" w:rsidP="00C1160D">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6F201A">
        <w:rPr>
          <w:rFonts w:ascii="Times New Roman" w:eastAsia="Times New Roman" w:hAnsi="Times New Roman" w:cs="Times New Roman"/>
          <w:sz w:val="24"/>
          <w:szCs w:val="24"/>
        </w:rPr>
        <w:t>A ETL foi desenvolvida em Python 3.10+ utilizando a biblioteca pyodbc para conexão com o SQL Server. A estratégia incremental baseia-se na comparação do campo ModifiedDate de cada tabela OLTP com a última data de referência armazenada na tabela de controle etl_controle do DW. A cada execução, apenas os registros cujo ModifiedDate é maior que esse valor são extraídos e processados.</w:t>
      </w:r>
    </w:p>
    <w:p w14:paraId="280F66DB" w14:textId="77777777" w:rsidR="006F201A" w:rsidRPr="006F201A" w:rsidRDefault="006F201A" w:rsidP="00C1160D">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6F201A">
        <w:rPr>
          <w:rFonts w:ascii="Times New Roman" w:eastAsia="Times New Roman" w:hAnsi="Times New Roman" w:cs="Times New Roman"/>
          <w:sz w:val="24"/>
          <w:szCs w:val="24"/>
        </w:rPr>
        <w:t>O fluxo de execução segue a sequência: conexão com os bancos OLTP (AdventureWorks) e DW; carga das dimensões com baixa variação (dim_tempo, dim_territorio, dim_promocao); carga das dimensões com SCD Tipo 2 (dim_produto, dim_cliente, dim_vendedor); carga incremental da tabela fato_vendas com cursor server-side para grandes volumes; atualização dos registros de controle com o timestamp do último registro processado; e commit em lotes de 500 registros (BATCH_SIZE configurável).</w:t>
      </w:r>
    </w:p>
    <w:p w14:paraId="71E99C06" w14:textId="77777777" w:rsidR="006F201A" w:rsidRPr="006F201A" w:rsidRDefault="006F201A" w:rsidP="00750A45">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6F201A">
        <w:rPr>
          <w:rFonts w:ascii="Times New Roman" w:eastAsia="Times New Roman" w:hAnsi="Times New Roman" w:cs="Times New Roman"/>
          <w:sz w:val="24"/>
          <w:szCs w:val="24"/>
        </w:rPr>
        <w:t>Para as dimensões SCD Tipo 2, o processo consiste em fechar o registro vigente, definindo data_fim como a data atual e registro_atual como 0, e inserir um novo registro com os dados atualizados e registro_atual = 1. Dessa forma, o histórico completo de alterações nos atributos dimensionais é preservado, permitindo análises históricas precisas.</w:t>
      </w:r>
    </w:p>
    <w:p w14:paraId="0C5A7736" w14:textId="77777777" w:rsidR="006F201A" w:rsidRDefault="006F201A" w:rsidP="00C1160D">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6F201A">
        <w:rPr>
          <w:rFonts w:ascii="Times New Roman" w:eastAsia="Times New Roman" w:hAnsi="Times New Roman" w:cs="Times New Roman"/>
          <w:sz w:val="24"/>
          <w:szCs w:val="24"/>
        </w:rPr>
        <w:t>A tabela fato_vendas utiliza lógica de upsert, verificando a existência do nk_detalhe antes de inserir ou atualizar, garantindo que registros já carregados sejam atualizados caso tenham sido modificados no OLTP. O campo nk_detalhe (SalesOrderDetailID) serve como chave natural única para controle de duplicidade. Um cache em memória de lookups de surrogate keys é mantido durante a execução para evitar consultas repetidas ao DW a cada linha processada, reduzindo significativamente o número de round-trips ao banco de dados.</w:t>
      </w:r>
    </w:p>
    <w:p w14:paraId="483F34A2" w14:textId="77777777" w:rsidR="004D6BFB" w:rsidRDefault="004D6BFB" w:rsidP="00750A45">
      <w:pPr>
        <w:pBdr>
          <w:top w:val="nil"/>
          <w:left w:val="nil"/>
          <w:bottom w:val="nil"/>
          <w:right w:val="nil"/>
          <w:between w:val="nil"/>
        </w:pBdr>
        <w:spacing w:before="60" w:afterLines="40" w:after="96" w:line="240" w:lineRule="auto"/>
        <w:ind w:firstLine="720"/>
        <w:jc w:val="both"/>
        <w:rPr>
          <w:rFonts w:ascii="Times New Roman" w:eastAsia="Times New Roman" w:hAnsi="Times New Roman" w:cs="Times New Roman"/>
          <w:sz w:val="24"/>
          <w:szCs w:val="24"/>
        </w:rPr>
      </w:pPr>
    </w:p>
    <w:p w14:paraId="75091DB1" w14:textId="518592B8" w:rsidR="001F1B20" w:rsidRDefault="001F1B20"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t>4.</w:t>
      </w:r>
      <w:r>
        <w:rPr>
          <w:rFonts w:ascii="Times New Roman" w:eastAsia="Times New Roman" w:hAnsi="Times New Roman" w:cs="Times New Roman"/>
          <w:sz w:val="24"/>
          <w:szCs w:val="24"/>
        </w:rPr>
        <w:t>6</w:t>
      </w:r>
      <w:r w:rsidRPr="74462C6D">
        <w:rPr>
          <w:rFonts w:ascii="Times New Roman" w:eastAsia="Times New Roman" w:hAnsi="Times New Roman" w:cs="Times New Roman"/>
          <w:sz w:val="24"/>
          <w:szCs w:val="24"/>
        </w:rPr>
        <w:t xml:space="preserve"> </w:t>
      </w:r>
      <w:r w:rsidR="00F93623">
        <w:rPr>
          <w:rFonts w:ascii="Times New Roman" w:eastAsia="Times New Roman" w:hAnsi="Times New Roman" w:cs="Times New Roman"/>
          <w:sz w:val="24"/>
          <w:szCs w:val="24"/>
        </w:rPr>
        <w:t>JUSTIFICATIVA DAS DECISÕES DE MODELAGEM</w:t>
      </w:r>
    </w:p>
    <w:p w14:paraId="2B47D660" w14:textId="77777777" w:rsidR="004D6BFB" w:rsidRDefault="004D6BFB"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p>
    <w:p w14:paraId="2899D7E0" w14:textId="199E42E4" w:rsidR="007A2903" w:rsidRPr="007A2903" w:rsidRDefault="007A2903" w:rsidP="00C1160D">
      <w:pPr>
        <w:spacing w:before="60" w:afterLines="40" w:after="96" w:line="240" w:lineRule="auto"/>
        <w:jc w:val="both"/>
        <w:rPr>
          <w:rFonts w:ascii="Times New Roman" w:eastAsia="Times New Roman" w:hAnsi="Times New Roman" w:cs="Times New Roman"/>
          <w:sz w:val="24"/>
          <w:szCs w:val="24"/>
        </w:rPr>
      </w:pPr>
      <w:r w:rsidRPr="007A2903">
        <w:rPr>
          <w:rFonts w:ascii="Times New Roman" w:eastAsia="Times New Roman" w:hAnsi="Times New Roman" w:cs="Times New Roman"/>
          <w:sz w:val="24"/>
          <w:szCs w:val="24"/>
        </w:rPr>
        <w:t xml:space="preserve">A escolha pelo Star Schema em detrimento do Snowflake Schema justifica-se pela prioridade ao desempenho de consultas analíticas. No modelo estrela, cada KPI pode ser calculado com um único join entre a fato e a dimensão relevante, sem necessidade de joins em cadeia. Embora o modelo estrela apresente alguma redundância nos atributos das dimensões, essa característica é </w:t>
      </w:r>
      <w:r w:rsidR="0071575C" w:rsidRPr="007A2903">
        <w:rPr>
          <w:rFonts w:ascii="Times New Roman" w:eastAsia="Times New Roman" w:hAnsi="Times New Roman" w:cs="Times New Roman"/>
          <w:sz w:val="24"/>
          <w:szCs w:val="24"/>
        </w:rPr>
        <w:t>aceitável</w:t>
      </w:r>
      <w:r w:rsidR="0071575C">
        <w:rPr>
          <w:rFonts w:ascii="Times New Roman" w:eastAsia="Times New Roman" w:hAnsi="Times New Roman" w:cs="Times New Roman"/>
          <w:sz w:val="24"/>
          <w:szCs w:val="24"/>
        </w:rPr>
        <w:t>,</w:t>
      </w:r>
      <w:r w:rsidR="0071575C" w:rsidRPr="007A2903">
        <w:rPr>
          <w:rFonts w:ascii="Times New Roman" w:eastAsia="Times New Roman" w:hAnsi="Times New Roman" w:cs="Times New Roman"/>
          <w:sz w:val="24"/>
          <w:szCs w:val="24"/>
        </w:rPr>
        <w:t xml:space="preserve"> e</w:t>
      </w:r>
      <w:r w:rsidRPr="007A2903">
        <w:rPr>
          <w:rFonts w:ascii="Times New Roman" w:eastAsia="Times New Roman" w:hAnsi="Times New Roman" w:cs="Times New Roman"/>
          <w:sz w:val="24"/>
          <w:szCs w:val="24"/>
        </w:rPr>
        <w:t xml:space="preserve"> até </w:t>
      </w:r>
      <w:r w:rsidR="0071575C" w:rsidRPr="007A2903">
        <w:rPr>
          <w:rFonts w:ascii="Times New Roman" w:eastAsia="Times New Roman" w:hAnsi="Times New Roman" w:cs="Times New Roman"/>
          <w:sz w:val="24"/>
          <w:szCs w:val="24"/>
        </w:rPr>
        <w:t>desejável em</w:t>
      </w:r>
      <w:r w:rsidRPr="007A2903">
        <w:rPr>
          <w:rFonts w:ascii="Times New Roman" w:eastAsia="Times New Roman" w:hAnsi="Times New Roman" w:cs="Times New Roman"/>
          <w:sz w:val="24"/>
          <w:szCs w:val="24"/>
        </w:rPr>
        <w:t xml:space="preserve"> um DW voltado para análise, pois simplifica as queries e melhora a legibilidade.</w:t>
      </w:r>
    </w:p>
    <w:p w14:paraId="30FB6B51" w14:textId="77777777" w:rsidR="007A2903" w:rsidRPr="007A2903" w:rsidRDefault="007A2903" w:rsidP="00C1160D">
      <w:pPr>
        <w:spacing w:before="60" w:afterLines="40" w:after="96" w:line="240" w:lineRule="auto"/>
        <w:jc w:val="both"/>
        <w:rPr>
          <w:rFonts w:ascii="Times New Roman" w:eastAsia="Times New Roman" w:hAnsi="Times New Roman" w:cs="Times New Roman"/>
          <w:sz w:val="24"/>
          <w:szCs w:val="24"/>
        </w:rPr>
      </w:pPr>
      <w:r w:rsidRPr="007A2903">
        <w:rPr>
          <w:rFonts w:ascii="Times New Roman" w:eastAsia="Times New Roman" w:hAnsi="Times New Roman" w:cs="Times New Roman"/>
          <w:sz w:val="24"/>
          <w:szCs w:val="24"/>
        </w:rPr>
        <w:t>A granularidade da tabela fato ao nível de linha de pedido (SalesOrderDetailID) foi escolhida por oferecer máxima flexibilidade analítica. Com essa granularidade, é possível tanto analisar itens individuais quanto agregar por pedido, por cliente, por período ou por qualquer combinação de dimensões. Uma granularidade mais alta (nível de pedido) teria implicado em perda de informação sobre a composição de cada venda.</w:t>
      </w:r>
    </w:p>
    <w:p w14:paraId="7CD6C54E" w14:textId="4FC10BE6" w:rsidR="00940221" w:rsidRDefault="007A2903" w:rsidP="00515A09">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7A2903">
        <w:rPr>
          <w:rFonts w:ascii="Times New Roman" w:eastAsia="Times New Roman" w:hAnsi="Times New Roman" w:cs="Times New Roman"/>
          <w:sz w:val="24"/>
          <w:szCs w:val="24"/>
        </w:rPr>
        <w:t>A decisão de implementar SCD Tipo 2 nas dimensões de produto, cliente e vendedor baseia-se na necessidade de preservar o histórico de atributos que podem mudar ao longo do tempo. Por exemplo, o preço de lista de um produto ou o território de um vendedor podem ser alterados, e é fundamental que os relatórios históricos reflitam os valores vigentes no momento de cada venda, não os valores atuais. Para as dimensões de território e promoção, adotou-se SCD Tipo 1 (sobrescrita), pois alterações nesses atributos não têm relevância histórica para os KPIs definidos.</w:t>
      </w:r>
    </w:p>
    <w:p w14:paraId="1D70E087" w14:textId="158BB0D2" w:rsidR="00C224E0" w:rsidRDefault="00C224E0"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sidRPr="74462C6D">
        <w:rPr>
          <w:rFonts w:ascii="Times New Roman" w:eastAsia="Times New Roman" w:hAnsi="Times New Roman" w:cs="Times New Roman"/>
          <w:sz w:val="24"/>
          <w:szCs w:val="24"/>
        </w:rPr>
        <w:lastRenderedPageBreak/>
        <w:t>4.</w:t>
      </w:r>
      <w:r>
        <w:rPr>
          <w:rFonts w:ascii="Times New Roman" w:eastAsia="Times New Roman" w:hAnsi="Times New Roman" w:cs="Times New Roman"/>
          <w:sz w:val="24"/>
          <w:szCs w:val="24"/>
        </w:rPr>
        <w:t>7</w:t>
      </w:r>
      <w:r w:rsidRPr="74462C6D">
        <w:rPr>
          <w:rFonts w:ascii="Times New Roman" w:eastAsia="Times New Roman" w:hAnsi="Times New Roman" w:cs="Times New Roman"/>
          <w:sz w:val="24"/>
          <w:szCs w:val="24"/>
        </w:rPr>
        <w:t xml:space="preserve"> </w:t>
      </w:r>
      <w:r w:rsidR="000A711C" w:rsidRPr="000A711C">
        <w:rPr>
          <w:rFonts w:ascii="Times New Roman" w:eastAsia="Times New Roman" w:hAnsi="Times New Roman" w:cs="Times New Roman"/>
          <w:sz w:val="24"/>
          <w:szCs w:val="24"/>
        </w:rPr>
        <w:t>REPOSITÓRIO GITHUB E VALIDAÇÃO DA IMPLEMENTAÇÃO</w:t>
      </w:r>
    </w:p>
    <w:p w14:paraId="1D54CEFF" w14:textId="2B0B24FC" w:rsidR="00940221" w:rsidRDefault="000A711C" w:rsidP="00750A45">
      <w:pPr>
        <w:pBdr>
          <w:top w:val="nil"/>
          <w:left w:val="nil"/>
          <w:bottom w:val="nil"/>
          <w:right w:val="nil"/>
          <w:between w:val="nil"/>
        </w:pBdr>
        <w:spacing w:before="60" w:afterLines="40" w:after="96"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F96E99D" w14:textId="2D019534" w:rsidR="000A711C" w:rsidRPr="00E95597" w:rsidRDefault="000A711C"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A fim de comprovar a implementação prática do Data Warehouse, o projeto foi executado em ambiente SQL Server com validação em todas as etapas do processo. As Figuras 2, 3, 4 e 5 registram as principais etapas da execução.</w:t>
      </w:r>
    </w:p>
    <w:p w14:paraId="6B8D1442" w14:textId="77777777" w:rsidR="000A711C" w:rsidRPr="00E95597" w:rsidRDefault="000A711C"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A Figura 2 apresenta a configuração da conexão ODBC entre o ambiente Python e as bases de dados do SQL Server, etapa fundamental para que o pipeline de ETL incremental pudesse se comunicar com os bancos OLTP e DW durante a execução.</w:t>
      </w:r>
    </w:p>
    <w:p w14:paraId="1E4F1B38" w14:textId="77777777" w:rsidR="000A711C" w:rsidRPr="00E95597" w:rsidRDefault="000A711C"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A Figura 3 ilustra a execução do script de criação do Data Warehouse, com a geração das tabelas dimensionais, da tabela fato_vendas, dos índices de performance e da tabela de controle etl_controle, confirmando que o schema foi criado sem erros no ambiente SQL Server.</w:t>
      </w:r>
    </w:p>
    <w:p w14:paraId="5BD3F4E8" w14:textId="77777777" w:rsidR="000A711C" w:rsidRPr="00E95597" w:rsidRDefault="000A711C"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A Figura 4 demonstra a execução do módulo Python de ETL incremental, com o carregamento das dimensões e da tabela fato a partir dos dados do AdventureWorks, evidenciando o funcionamento da estratégia de carga delta baseada no campo ModifiedDate.</w:t>
      </w:r>
    </w:p>
    <w:p w14:paraId="2B934763" w14:textId="4C2669B8" w:rsidR="000A711C" w:rsidRPr="00E95597" w:rsidRDefault="000A711C"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A Figura 5 exibe a execução de uma das consultas SQL de validação dos KPIs diretamente sobre o modelo estrela implementado, confirmando que o modelo dimensional suporta as análises propostas e retorna os resultados esperados.</w:t>
      </w:r>
    </w:p>
    <w:p w14:paraId="604515A8" w14:textId="57FBC378" w:rsidR="00E13580" w:rsidRPr="00E95597" w:rsidRDefault="00F93623" w:rsidP="00E95597">
      <w:pPr>
        <w:spacing w:after="120" w:line="240" w:lineRule="auto"/>
        <w:jc w:val="both"/>
        <w:rPr>
          <w:rFonts w:ascii="Times New Roman" w:eastAsia="Times New Roman" w:hAnsi="Times New Roman" w:cs="Times New Roman"/>
          <w:sz w:val="24"/>
          <w:szCs w:val="24"/>
        </w:rPr>
      </w:pPr>
      <w:r w:rsidRPr="00E95597">
        <w:rPr>
          <w:rFonts w:ascii="Times New Roman" w:eastAsia="Times New Roman" w:hAnsi="Times New Roman" w:cs="Times New Roman"/>
          <w:sz w:val="24"/>
          <w:szCs w:val="24"/>
        </w:rPr>
        <w:t>Todo o projeto está disponível no repositório GitHub d</w:t>
      </w:r>
      <w:r w:rsidR="0071396E" w:rsidRPr="00E95597">
        <w:rPr>
          <w:rFonts w:ascii="Times New Roman" w:eastAsia="Times New Roman" w:hAnsi="Times New Roman" w:cs="Times New Roman"/>
          <w:sz w:val="24"/>
          <w:szCs w:val="24"/>
        </w:rPr>
        <w:t>os integrantes do</w:t>
      </w:r>
      <w:r w:rsidRPr="00E95597">
        <w:rPr>
          <w:rFonts w:ascii="Times New Roman" w:eastAsia="Times New Roman" w:hAnsi="Times New Roman" w:cs="Times New Roman"/>
          <w:sz w:val="24"/>
          <w:szCs w:val="24"/>
        </w:rPr>
        <w:t xml:space="preserve"> grupo, contendo: o script de criação do DW (dw_schema.sql), os scripts SQL dos dez KPIs (kpis_dw.sql) e o módulo Python de ETL incremental (etl_incremental.py).</w:t>
      </w:r>
    </w:p>
    <w:p w14:paraId="72387BFF" w14:textId="51B6B359" w:rsidR="00C730A0" w:rsidRDefault="0038780B" w:rsidP="00E95597">
      <w:pPr>
        <w:spacing w:after="120" w:line="240" w:lineRule="auto"/>
        <w:rPr>
          <w:rFonts w:ascii="Times New Roman" w:eastAsia="Times New Roman" w:hAnsi="Times New Roman" w:cs="Times New Roman"/>
          <w:sz w:val="24"/>
          <w:szCs w:val="24"/>
        </w:rPr>
      </w:pPr>
      <w:hyperlink r:id="rId8" w:history="1">
        <w:r w:rsidRPr="00E95597">
          <w:rPr>
            <w:rFonts w:ascii="Times New Roman" w:hAnsi="Times New Roman" w:cs="Times New Roman"/>
            <w:sz w:val="24"/>
            <w:szCs w:val="24"/>
          </w:rPr>
          <w:t>https://github.com/PereiraRicardo/OLAP-ETL</w:t>
        </w:r>
      </w:hyperlink>
      <w:r w:rsidR="0093304C" w:rsidRPr="00E95597">
        <w:rPr>
          <w:rFonts w:ascii="Times New Roman" w:eastAsia="Times New Roman" w:hAnsi="Times New Roman" w:cs="Times New Roman"/>
          <w:sz w:val="24"/>
          <w:szCs w:val="24"/>
        </w:rPr>
        <w:t>,</w:t>
      </w:r>
      <w:r w:rsidR="00E95597" w:rsidRPr="00E95597">
        <w:rPr>
          <w:rFonts w:ascii="Times New Roman" w:eastAsia="Times New Roman" w:hAnsi="Times New Roman" w:cs="Times New Roman"/>
          <w:sz w:val="24"/>
          <w:szCs w:val="24"/>
        </w:rPr>
        <w:t xml:space="preserve"> </w:t>
      </w:r>
      <w:hyperlink r:id="rId9" w:history="1">
        <w:r w:rsidR="00E95597" w:rsidRPr="009E7A8E">
          <w:rPr>
            <w:rStyle w:val="Hyperlink"/>
            <w:rFonts w:ascii="Times New Roman" w:hAnsi="Times New Roman" w:cs="Times New Roman"/>
            <w:color w:val="auto"/>
            <w:sz w:val="24"/>
            <w:szCs w:val="24"/>
            <w:u w:val="none"/>
          </w:rPr>
          <w:t>https://github.com/Caac1984</w:t>
        </w:r>
      </w:hyperlink>
      <w:r w:rsidR="00A93FF9" w:rsidRPr="00E95597">
        <w:rPr>
          <w:rFonts w:ascii="Times New Roman" w:eastAsia="Times New Roman" w:hAnsi="Times New Roman" w:cs="Times New Roman"/>
          <w:sz w:val="24"/>
          <w:szCs w:val="24"/>
        </w:rPr>
        <w:br/>
      </w:r>
      <w:hyperlink r:id="rId10" w:history="1">
        <w:r w:rsidR="00A93FF9" w:rsidRPr="00E95597">
          <w:rPr>
            <w:rFonts w:ascii="Times New Roman" w:hAnsi="Times New Roman" w:cs="Times New Roman"/>
            <w:sz w:val="24"/>
            <w:szCs w:val="24"/>
          </w:rPr>
          <w:t>https://github.com/VitinTurial</w:t>
        </w:r>
      </w:hyperlink>
      <w:r w:rsidR="0093304C" w:rsidRPr="00E95597">
        <w:rPr>
          <w:rFonts w:ascii="Times New Roman" w:eastAsia="Times New Roman" w:hAnsi="Times New Roman" w:cs="Times New Roman"/>
          <w:sz w:val="24"/>
          <w:szCs w:val="24"/>
        </w:rPr>
        <w:t xml:space="preserve">, </w:t>
      </w:r>
      <w:hyperlink r:id="rId11" w:history="1">
        <w:r w:rsidR="0093304C" w:rsidRPr="00E95597">
          <w:rPr>
            <w:rFonts w:ascii="Times New Roman" w:hAnsi="Times New Roman" w:cs="Times New Roman"/>
            <w:sz w:val="24"/>
            <w:szCs w:val="24"/>
          </w:rPr>
          <w:t>https://github.com/hENRIQUEBRUNELI/OLAP-ETL_1</w:t>
        </w:r>
      </w:hyperlink>
    </w:p>
    <w:p w14:paraId="39D89D6F" w14:textId="77777777" w:rsidR="00DD2D6D" w:rsidRDefault="00DD2D6D" w:rsidP="00E95597">
      <w:pPr>
        <w:spacing w:after="120" w:line="240" w:lineRule="auto"/>
        <w:rPr>
          <w:rFonts w:ascii="Times New Roman" w:eastAsia="Times New Roman" w:hAnsi="Times New Roman" w:cs="Times New Roman"/>
          <w:sz w:val="24"/>
          <w:szCs w:val="24"/>
        </w:rPr>
      </w:pPr>
    </w:p>
    <w:p w14:paraId="4F8969CA" w14:textId="77777777" w:rsidR="00DD2D6D" w:rsidRDefault="00DD2D6D" w:rsidP="00E95597">
      <w:pPr>
        <w:spacing w:after="120" w:line="240" w:lineRule="auto"/>
        <w:rPr>
          <w:rFonts w:ascii="Times New Roman" w:eastAsia="Times New Roman" w:hAnsi="Times New Roman" w:cs="Times New Roman"/>
          <w:sz w:val="24"/>
          <w:szCs w:val="24"/>
        </w:rPr>
      </w:pPr>
    </w:p>
    <w:p w14:paraId="1FECABE9" w14:textId="77777777" w:rsidR="00DD2D6D" w:rsidRDefault="00DD2D6D" w:rsidP="00E95597">
      <w:pPr>
        <w:spacing w:after="120" w:line="240" w:lineRule="auto"/>
        <w:rPr>
          <w:rFonts w:ascii="Times New Roman" w:eastAsia="Times New Roman" w:hAnsi="Times New Roman" w:cs="Times New Roman"/>
          <w:sz w:val="24"/>
          <w:szCs w:val="24"/>
        </w:rPr>
      </w:pPr>
    </w:p>
    <w:p w14:paraId="70E271E4" w14:textId="77777777" w:rsidR="00DD2D6D" w:rsidRDefault="00DD2D6D" w:rsidP="00E95597">
      <w:pPr>
        <w:spacing w:after="120" w:line="240" w:lineRule="auto"/>
        <w:rPr>
          <w:rFonts w:ascii="Times New Roman" w:eastAsia="Times New Roman" w:hAnsi="Times New Roman" w:cs="Times New Roman"/>
          <w:sz w:val="24"/>
          <w:szCs w:val="24"/>
        </w:rPr>
      </w:pPr>
    </w:p>
    <w:p w14:paraId="1854AD78" w14:textId="77777777" w:rsidR="00DD2D6D" w:rsidRDefault="00DD2D6D" w:rsidP="00E95597">
      <w:pPr>
        <w:spacing w:after="120" w:line="240" w:lineRule="auto"/>
        <w:rPr>
          <w:rFonts w:ascii="Times New Roman" w:eastAsia="Times New Roman" w:hAnsi="Times New Roman" w:cs="Times New Roman"/>
          <w:sz w:val="24"/>
          <w:szCs w:val="24"/>
        </w:rPr>
      </w:pPr>
    </w:p>
    <w:p w14:paraId="352A434A" w14:textId="77777777" w:rsidR="00DD2D6D" w:rsidRDefault="00DD2D6D" w:rsidP="00E95597">
      <w:pPr>
        <w:spacing w:after="120" w:line="240" w:lineRule="auto"/>
        <w:rPr>
          <w:rFonts w:ascii="Times New Roman" w:eastAsia="Times New Roman" w:hAnsi="Times New Roman" w:cs="Times New Roman"/>
          <w:sz w:val="24"/>
          <w:szCs w:val="24"/>
        </w:rPr>
      </w:pPr>
    </w:p>
    <w:p w14:paraId="6CB091F1" w14:textId="77777777" w:rsidR="00DD2D6D" w:rsidRDefault="00DD2D6D" w:rsidP="00E95597">
      <w:pPr>
        <w:spacing w:after="120" w:line="240" w:lineRule="auto"/>
        <w:rPr>
          <w:rFonts w:ascii="Times New Roman" w:eastAsia="Times New Roman" w:hAnsi="Times New Roman" w:cs="Times New Roman"/>
          <w:sz w:val="24"/>
          <w:szCs w:val="24"/>
        </w:rPr>
      </w:pPr>
    </w:p>
    <w:p w14:paraId="22F62E37" w14:textId="77777777" w:rsidR="00DD2D6D" w:rsidRDefault="00DD2D6D" w:rsidP="00E95597">
      <w:pPr>
        <w:spacing w:after="120" w:line="240" w:lineRule="auto"/>
        <w:rPr>
          <w:rFonts w:ascii="Times New Roman" w:eastAsia="Times New Roman" w:hAnsi="Times New Roman" w:cs="Times New Roman"/>
          <w:sz w:val="24"/>
          <w:szCs w:val="24"/>
        </w:rPr>
      </w:pPr>
    </w:p>
    <w:p w14:paraId="15ED8094" w14:textId="77777777" w:rsidR="00DD2D6D" w:rsidRDefault="00DD2D6D" w:rsidP="00E95597">
      <w:pPr>
        <w:spacing w:after="120" w:line="240" w:lineRule="auto"/>
        <w:rPr>
          <w:rFonts w:ascii="Times New Roman" w:eastAsia="Times New Roman" w:hAnsi="Times New Roman" w:cs="Times New Roman"/>
          <w:sz w:val="24"/>
          <w:szCs w:val="24"/>
        </w:rPr>
      </w:pPr>
    </w:p>
    <w:p w14:paraId="36829245" w14:textId="77777777" w:rsidR="00DD2D6D" w:rsidRDefault="00DD2D6D" w:rsidP="00E95597">
      <w:pPr>
        <w:spacing w:after="120" w:line="240" w:lineRule="auto"/>
        <w:rPr>
          <w:rFonts w:ascii="Times New Roman" w:eastAsia="Times New Roman" w:hAnsi="Times New Roman" w:cs="Times New Roman"/>
          <w:sz w:val="24"/>
          <w:szCs w:val="24"/>
        </w:rPr>
      </w:pPr>
    </w:p>
    <w:p w14:paraId="020DDED9" w14:textId="77777777" w:rsidR="00DD2D6D" w:rsidRDefault="00DD2D6D" w:rsidP="00E95597">
      <w:pPr>
        <w:spacing w:after="120" w:line="240" w:lineRule="auto"/>
        <w:rPr>
          <w:rFonts w:ascii="Times New Roman" w:eastAsia="Times New Roman" w:hAnsi="Times New Roman" w:cs="Times New Roman"/>
          <w:sz w:val="24"/>
          <w:szCs w:val="24"/>
        </w:rPr>
      </w:pPr>
    </w:p>
    <w:p w14:paraId="2CA22E3F" w14:textId="77777777" w:rsidR="00DD2D6D" w:rsidRDefault="00DD2D6D" w:rsidP="00E95597">
      <w:pPr>
        <w:spacing w:after="120" w:line="240" w:lineRule="auto"/>
        <w:rPr>
          <w:rFonts w:ascii="Times New Roman" w:eastAsia="Times New Roman" w:hAnsi="Times New Roman" w:cs="Times New Roman"/>
          <w:sz w:val="24"/>
          <w:szCs w:val="24"/>
        </w:rPr>
      </w:pPr>
    </w:p>
    <w:p w14:paraId="578D13A4" w14:textId="77777777" w:rsidR="00DD2D6D" w:rsidRDefault="00DD2D6D" w:rsidP="00E95597">
      <w:pPr>
        <w:spacing w:after="120" w:line="240" w:lineRule="auto"/>
        <w:rPr>
          <w:rFonts w:ascii="Times New Roman" w:eastAsia="Times New Roman" w:hAnsi="Times New Roman" w:cs="Times New Roman"/>
          <w:sz w:val="24"/>
          <w:szCs w:val="24"/>
        </w:rPr>
      </w:pPr>
    </w:p>
    <w:p w14:paraId="1AEA394D" w14:textId="77777777" w:rsidR="00DD2D6D" w:rsidRDefault="00DD2D6D" w:rsidP="00E95597">
      <w:pPr>
        <w:spacing w:after="120" w:line="240" w:lineRule="auto"/>
        <w:rPr>
          <w:rFonts w:ascii="Times New Roman" w:eastAsia="Times New Roman" w:hAnsi="Times New Roman" w:cs="Times New Roman"/>
          <w:sz w:val="24"/>
          <w:szCs w:val="24"/>
        </w:rPr>
      </w:pPr>
    </w:p>
    <w:p w14:paraId="2140B417" w14:textId="77777777" w:rsidR="00DD2D6D" w:rsidRDefault="00DD2D6D" w:rsidP="00E95597">
      <w:pPr>
        <w:spacing w:after="120" w:line="240" w:lineRule="auto"/>
        <w:rPr>
          <w:rFonts w:ascii="Times New Roman" w:eastAsia="Times New Roman" w:hAnsi="Times New Roman" w:cs="Times New Roman"/>
          <w:sz w:val="24"/>
          <w:szCs w:val="24"/>
        </w:rPr>
      </w:pPr>
    </w:p>
    <w:p w14:paraId="5D52FE36" w14:textId="77777777" w:rsidR="00515A09" w:rsidRPr="00E95597" w:rsidRDefault="00515A09" w:rsidP="00E95597">
      <w:pPr>
        <w:spacing w:after="120" w:line="240" w:lineRule="auto"/>
        <w:rPr>
          <w:rFonts w:ascii="Times New Roman" w:eastAsia="Times New Roman" w:hAnsi="Times New Roman" w:cs="Times New Roman"/>
          <w:sz w:val="24"/>
          <w:szCs w:val="24"/>
        </w:rPr>
      </w:pPr>
    </w:p>
    <w:p w14:paraId="1643A478" w14:textId="77777777" w:rsidR="0038780B" w:rsidRDefault="0038780B" w:rsidP="0038780B">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72146A2" w14:textId="1011DACC" w:rsidR="00C730A0" w:rsidRPr="001F235A" w:rsidRDefault="00C730A0" w:rsidP="00C730A0">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lastRenderedPageBreak/>
        <w:t xml:space="preserve">Figura 1 - Diagrama do Modelo </w:t>
      </w:r>
      <w:r w:rsidR="006E4FB7">
        <w:rPr>
          <w:rFonts w:ascii="Times New Roman" w:eastAsia="Times New Roman" w:hAnsi="Times New Roman" w:cs="Times New Roman"/>
          <w:sz w:val="20"/>
          <w:szCs w:val="20"/>
        </w:rPr>
        <w:t xml:space="preserve">Estrela </w:t>
      </w:r>
      <w:r w:rsidRPr="001F235A">
        <w:rPr>
          <w:rFonts w:ascii="Times New Roman" w:eastAsia="Times New Roman" w:hAnsi="Times New Roman" w:cs="Times New Roman"/>
          <w:sz w:val="20"/>
          <w:szCs w:val="20"/>
        </w:rPr>
        <w:t>Proposto.</w:t>
      </w:r>
    </w:p>
    <w:p w14:paraId="729F78CF" w14:textId="0B4E920F" w:rsidR="00C730A0" w:rsidRDefault="00557819" w:rsidP="00557819">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4"/>
          <w:szCs w:val="24"/>
        </w:rPr>
      </w:pPr>
      <w:r>
        <w:rPr>
          <w:noProof/>
        </w:rPr>
        <w:drawing>
          <wp:inline distT="0" distB="0" distL="0" distR="0" wp14:anchorId="6045F6DB" wp14:editId="214E7E33">
            <wp:extent cx="5761990" cy="5151755"/>
            <wp:effectExtent l="19050" t="19050" r="10160" b="10795"/>
            <wp:docPr id="620067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67992" name=""/>
                    <pic:cNvPicPr/>
                  </pic:nvPicPr>
                  <pic:blipFill>
                    <a:blip r:embed="rId12"/>
                    <a:stretch>
                      <a:fillRect/>
                    </a:stretch>
                  </pic:blipFill>
                  <pic:spPr>
                    <a:xfrm>
                      <a:off x="0" y="0"/>
                      <a:ext cx="5761990" cy="5151755"/>
                    </a:xfrm>
                    <a:prstGeom prst="rect">
                      <a:avLst/>
                    </a:prstGeom>
                    <a:ln w="3175">
                      <a:solidFill>
                        <a:schemeClr val="tx1"/>
                      </a:solidFill>
                    </a:ln>
                  </pic:spPr>
                </pic:pic>
              </a:graphicData>
            </a:graphic>
          </wp:inline>
        </w:drawing>
      </w:r>
    </w:p>
    <w:p w14:paraId="5FAEA311" w14:textId="62B9B4E1" w:rsidR="004D298F" w:rsidRDefault="00C730A0"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Fonte: Elaborado pelos autores (2026)</w:t>
      </w:r>
    </w:p>
    <w:p w14:paraId="0358F51F"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1DA9A90A"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30611DD7"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7D20C32F"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589FF94B"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01A94BA1"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2CB9B038"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196DA448"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3525DCDC"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18C7215A"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7032C2B6"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3F10DF8B"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4FCFA4A1"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31476448" w14:textId="77777777" w:rsidR="00DD2D6D" w:rsidRDefault="00DD2D6D"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1CE72164" w14:textId="77777777" w:rsidR="00515A09" w:rsidRPr="00F1066C" w:rsidRDefault="00515A09" w:rsidP="00F1066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73C5EC18" w14:textId="7F2F0278"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lastRenderedPageBreak/>
        <w:t xml:space="preserve">Figura 2 </w:t>
      </w:r>
      <w:r w:rsidR="00C730A0" w:rsidRPr="001F235A">
        <w:rPr>
          <w:rFonts w:ascii="Times New Roman" w:eastAsia="Times New Roman" w:hAnsi="Times New Roman" w:cs="Times New Roman"/>
          <w:sz w:val="20"/>
          <w:szCs w:val="20"/>
        </w:rPr>
        <w:t>-</w:t>
      </w:r>
      <w:r w:rsidRPr="001F235A">
        <w:rPr>
          <w:rFonts w:ascii="Times New Roman" w:eastAsia="Times New Roman" w:hAnsi="Times New Roman" w:cs="Times New Roman"/>
          <w:sz w:val="20"/>
          <w:szCs w:val="20"/>
        </w:rPr>
        <w:t xml:space="preserve"> Configuração da conexão ODBC entre Python e SQL Server.</w:t>
      </w:r>
    </w:p>
    <w:p w14:paraId="7CCC1D1F" w14:textId="0E3D7490" w:rsidR="000A711C" w:rsidRDefault="00B56A79" w:rsidP="00B56A79">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F9D26B" wp14:editId="274D7583">
            <wp:extent cx="4565753" cy="3276600"/>
            <wp:effectExtent l="0" t="0" r="6350" b="0"/>
            <wp:docPr id="2562999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218" cy="3287699"/>
                    </a:xfrm>
                    <a:prstGeom prst="rect">
                      <a:avLst/>
                    </a:prstGeom>
                    <a:noFill/>
                  </pic:spPr>
                </pic:pic>
              </a:graphicData>
            </a:graphic>
          </wp:inline>
        </w:drawing>
      </w:r>
    </w:p>
    <w:p w14:paraId="588B390C" w14:textId="0AFF3CCC"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Fonte: Elaborado pelos autores (2026).</w:t>
      </w:r>
    </w:p>
    <w:p w14:paraId="5F7437AE" w14:textId="77777777" w:rsidR="000A711C" w:rsidRPr="000A711C"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4"/>
          <w:szCs w:val="24"/>
        </w:rPr>
      </w:pPr>
    </w:p>
    <w:p w14:paraId="5E4FCCCF" w14:textId="7CE2EFF9"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Figura 3 - Execução do script de criação do Data Warehouse no SQL Server.</w:t>
      </w:r>
    </w:p>
    <w:p w14:paraId="288392FC" w14:textId="7D8A9E1F" w:rsidR="000A711C" w:rsidRDefault="001F235A" w:rsidP="00290AC1">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4"/>
          <w:szCs w:val="24"/>
        </w:rPr>
      </w:pPr>
      <w:r>
        <w:rPr>
          <w:noProof/>
        </w:rPr>
        <w:drawing>
          <wp:inline distT="0" distB="0" distL="0" distR="0" wp14:anchorId="3CA5F4D1" wp14:editId="22B559C9">
            <wp:extent cx="5691225" cy="3576929"/>
            <wp:effectExtent l="19050" t="19050" r="24130" b="24130"/>
            <wp:docPr id="4513038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03827" name=""/>
                    <pic:cNvPicPr/>
                  </pic:nvPicPr>
                  <pic:blipFill>
                    <a:blip r:embed="rId14"/>
                    <a:stretch>
                      <a:fillRect/>
                    </a:stretch>
                  </pic:blipFill>
                  <pic:spPr>
                    <a:xfrm>
                      <a:off x="0" y="0"/>
                      <a:ext cx="5705033" cy="3585607"/>
                    </a:xfrm>
                    <a:prstGeom prst="rect">
                      <a:avLst/>
                    </a:prstGeom>
                    <a:ln w="3175">
                      <a:solidFill>
                        <a:schemeClr val="tx1"/>
                      </a:solidFill>
                    </a:ln>
                  </pic:spPr>
                </pic:pic>
              </a:graphicData>
            </a:graphic>
          </wp:inline>
        </w:drawing>
      </w:r>
    </w:p>
    <w:p w14:paraId="70186CCE" w14:textId="367102C2"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Fonte: Elaborado pelos autores (2026).</w:t>
      </w:r>
    </w:p>
    <w:p w14:paraId="0840A0A1" w14:textId="77777777" w:rsidR="000A711C"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5AF54EF0" w14:textId="77777777" w:rsidR="00AE57DB" w:rsidRDefault="00AE57DB" w:rsidP="00C658A6">
      <w:pPr>
        <w:pBdr>
          <w:top w:val="nil"/>
          <w:left w:val="nil"/>
          <w:bottom w:val="nil"/>
          <w:right w:val="nil"/>
          <w:between w:val="nil"/>
        </w:pBdr>
        <w:spacing w:before="60" w:afterLines="40" w:after="96" w:line="240" w:lineRule="auto"/>
        <w:rPr>
          <w:rFonts w:ascii="Times New Roman" w:eastAsia="Times New Roman" w:hAnsi="Times New Roman" w:cs="Times New Roman"/>
          <w:sz w:val="20"/>
          <w:szCs w:val="20"/>
        </w:rPr>
      </w:pPr>
    </w:p>
    <w:p w14:paraId="691DFBFF" w14:textId="77777777" w:rsidR="004D298F" w:rsidRPr="001F235A" w:rsidRDefault="004D298F" w:rsidP="00C658A6">
      <w:pPr>
        <w:pBdr>
          <w:top w:val="nil"/>
          <w:left w:val="nil"/>
          <w:bottom w:val="nil"/>
          <w:right w:val="nil"/>
          <w:between w:val="nil"/>
        </w:pBdr>
        <w:spacing w:before="60" w:afterLines="40" w:after="96" w:line="240" w:lineRule="auto"/>
        <w:rPr>
          <w:rFonts w:ascii="Times New Roman" w:eastAsia="Times New Roman" w:hAnsi="Times New Roman" w:cs="Times New Roman"/>
          <w:sz w:val="20"/>
          <w:szCs w:val="20"/>
        </w:rPr>
      </w:pPr>
    </w:p>
    <w:p w14:paraId="10B41D88" w14:textId="5CA06B24"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lastRenderedPageBreak/>
        <w:t>Figura 4 - Execução do pipeline de ETL incremental em Python.</w:t>
      </w:r>
    </w:p>
    <w:p w14:paraId="00FB6E4F" w14:textId="61F60D48" w:rsidR="000A711C" w:rsidRPr="001F235A" w:rsidRDefault="001F235A" w:rsidP="00290AC1">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4613A74" wp14:editId="32F1311C">
            <wp:extent cx="5624031" cy="3053082"/>
            <wp:effectExtent l="0" t="0" r="0" b="0"/>
            <wp:docPr id="25552675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0633" cy="3067523"/>
                    </a:xfrm>
                    <a:prstGeom prst="rect">
                      <a:avLst/>
                    </a:prstGeom>
                    <a:noFill/>
                  </pic:spPr>
                </pic:pic>
              </a:graphicData>
            </a:graphic>
          </wp:inline>
        </w:drawing>
      </w:r>
    </w:p>
    <w:p w14:paraId="4DF80444" w14:textId="0FE22981" w:rsidR="001F235A" w:rsidRPr="00AE57DB" w:rsidRDefault="000A711C" w:rsidP="00AE57DB">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Fonte: Elaborado pelos autores (2026).</w:t>
      </w:r>
    </w:p>
    <w:p w14:paraId="2B9A5875" w14:textId="77777777" w:rsidR="001F235A" w:rsidRPr="000A711C" w:rsidRDefault="001F235A"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4"/>
          <w:szCs w:val="24"/>
        </w:rPr>
      </w:pPr>
    </w:p>
    <w:p w14:paraId="49282A2F" w14:textId="27980846" w:rsidR="000A711C" w:rsidRPr="001F235A"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 xml:space="preserve">Figura 5 - Execução de consulta SQL de validação dos KPIs. </w:t>
      </w:r>
    </w:p>
    <w:p w14:paraId="53148D72" w14:textId="55F0DF87" w:rsidR="000A711C" w:rsidRDefault="001F235A" w:rsidP="002709AE">
      <w:pPr>
        <w:pBdr>
          <w:top w:val="nil"/>
          <w:left w:val="nil"/>
          <w:bottom w:val="nil"/>
          <w:right w:val="nil"/>
          <w:between w:val="nil"/>
        </w:pBdr>
        <w:spacing w:before="60" w:afterLines="40" w:after="96" w:line="240" w:lineRule="auto"/>
        <w:jc w:val="center"/>
        <w:rPr>
          <w:rFonts w:ascii="Times New Roman" w:eastAsia="Times New Roman" w:hAnsi="Times New Roman" w:cs="Times New Roman"/>
          <w:sz w:val="24"/>
          <w:szCs w:val="24"/>
        </w:rPr>
      </w:pPr>
      <w:r>
        <w:rPr>
          <w:noProof/>
        </w:rPr>
        <w:drawing>
          <wp:inline distT="0" distB="0" distL="0" distR="0" wp14:anchorId="14BC2B84" wp14:editId="1FC2F184">
            <wp:extent cx="5761990" cy="3464560"/>
            <wp:effectExtent l="19050" t="19050" r="10160" b="21590"/>
            <wp:docPr id="1018607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07497" name=""/>
                    <pic:cNvPicPr/>
                  </pic:nvPicPr>
                  <pic:blipFill>
                    <a:blip r:embed="rId16"/>
                    <a:stretch>
                      <a:fillRect/>
                    </a:stretch>
                  </pic:blipFill>
                  <pic:spPr>
                    <a:xfrm>
                      <a:off x="0" y="0"/>
                      <a:ext cx="5761990" cy="3464560"/>
                    </a:xfrm>
                    <a:prstGeom prst="rect">
                      <a:avLst/>
                    </a:prstGeom>
                    <a:ln w="3175">
                      <a:solidFill>
                        <a:schemeClr val="tx1"/>
                      </a:solidFill>
                    </a:ln>
                  </pic:spPr>
                </pic:pic>
              </a:graphicData>
            </a:graphic>
          </wp:inline>
        </w:drawing>
      </w:r>
    </w:p>
    <w:p w14:paraId="2B81E5EF" w14:textId="24E728CA" w:rsidR="00940221" w:rsidRDefault="000A711C"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r w:rsidRPr="001F235A">
        <w:rPr>
          <w:rFonts w:ascii="Times New Roman" w:eastAsia="Times New Roman" w:hAnsi="Times New Roman" w:cs="Times New Roman"/>
          <w:sz w:val="20"/>
          <w:szCs w:val="20"/>
        </w:rPr>
        <w:t>Fonte: Elaborado pelos autores (2026).</w:t>
      </w:r>
    </w:p>
    <w:p w14:paraId="3D8202C3" w14:textId="77777777" w:rsidR="00AE57DB" w:rsidRDefault="00AE57DB"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7CCB7F54" w14:textId="77777777" w:rsidR="00AE57DB" w:rsidRDefault="00AE57DB"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3786ED82" w14:textId="77777777" w:rsidR="00AE57DB" w:rsidRDefault="00AE57DB" w:rsidP="000A711C">
      <w:pPr>
        <w:pBdr>
          <w:top w:val="nil"/>
          <w:left w:val="nil"/>
          <w:bottom w:val="nil"/>
          <w:right w:val="nil"/>
          <w:between w:val="nil"/>
        </w:pBdr>
        <w:spacing w:before="60" w:afterLines="40" w:after="96" w:line="240" w:lineRule="auto"/>
        <w:ind w:firstLine="720"/>
        <w:jc w:val="center"/>
        <w:rPr>
          <w:rFonts w:ascii="Times New Roman" w:eastAsia="Times New Roman" w:hAnsi="Times New Roman" w:cs="Times New Roman"/>
          <w:sz w:val="20"/>
          <w:szCs w:val="20"/>
        </w:rPr>
      </w:pPr>
    </w:p>
    <w:p w14:paraId="538D03A7" w14:textId="77777777" w:rsidR="00F1066C" w:rsidRDefault="00F1066C" w:rsidP="00F1066C">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0"/>
          <w:szCs w:val="20"/>
        </w:rPr>
      </w:pPr>
    </w:p>
    <w:p w14:paraId="156F4FCB" w14:textId="77777777" w:rsidR="00DD2D6D" w:rsidRDefault="00DD2D6D" w:rsidP="00F1066C">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6F2D679E" w14:textId="06BDBA89" w:rsidR="00FE2CA3" w:rsidRDefault="00F93623" w:rsidP="00DD2D6D">
      <w:pPr>
        <w:spacing w:after="120" w:line="240" w:lineRule="auto"/>
        <w:jc w:val="both"/>
        <w:rPr>
          <w:rFonts w:ascii="Times New Roman" w:eastAsia="Times New Roman" w:hAnsi="Times New Roman" w:cs="Times New Roman"/>
          <w:sz w:val="24"/>
          <w:szCs w:val="24"/>
        </w:rPr>
      </w:pPr>
      <w:r w:rsidRPr="00F93623">
        <w:rPr>
          <w:rFonts w:ascii="Times New Roman" w:eastAsia="Times New Roman" w:hAnsi="Times New Roman" w:cs="Times New Roman"/>
          <w:sz w:val="24"/>
          <w:szCs w:val="24"/>
        </w:rPr>
        <w:lastRenderedPageBreak/>
        <w:t>Exemplo de consulta SQL para o KPI</w:t>
      </w:r>
      <w:r w:rsidR="00E13580">
        <w:rPr>
          <w:rFonts w:ascii="Times New Roman" w:eastAsia="Times New Roman" w:hAnsi="Times New Roman" w:cs="Times New Roman"/>
          <w:sz w:val="24"/>
          <w:szCs w:val="24"/>
        </w:rPr>
        <w:t>s:</w:t>
      </w:r>
      <w:r w:rsidR="00F16ADF">
        <w:rPr>
          <w:rFonts w:ascii="Times New Roman" w:eastAsia="Times New Roman" w:hAnsi="Times New Roman" w:cs="Times New Roman"/>
          <w:sz w:val="24"/>
          <w:szCs w:val="24"/>
        </w:rPr>
        <w:t xml:space="preserve"> </w:t>
      </w:r>
    </w:p>
    <w:p w14:paraId="104216A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526CE92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1: Receita Total de Vendas por Período</w:t>
      </w:r>
    </w:p>
    <w:p w14:paraId="373A46A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Soma da receita líquida de vendas por ano e mês</w:t>
      </w:r>
    </w:p>
    <w:p w14:paraId="51B45BD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0F3325C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383D671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26A8936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t.mes,</w:t>
      </w:r>
    </w:p>
    <w:p w14:paraId="2C2AC8A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t.nome_mes,</w:t>
      </w:r>
    </w:p>
    <w:p w14:paraId="0060956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14501EA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 LAG(SUM(f.receita_liquida))</w:t>
      </w:r>
    </w:p>
    <w:p w14:paraId="60B4DA2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OVER (ORDER BY t.ano, t.mes)                AS variacao_periodo_anterior,</w:t>
      </w:r>
    </w:p>
    <w:p w14:paraId="1521676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w:t>
      </w:r>
    </w:p>
    <w:p w14:paraId="3D87F18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 LAG(SUM(f.receita_liquida))</w:t>
      </w:r>
    </w:p>
    <w:p w14:paraId="234949C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OVER (ORDER BY t.ano, t.mes))</w:t>
      </w:r>
    </w:p>
    <w:p w14:paraId="4D9FC4D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NULLIF(LAG(SUM(f.receita_liquida))</w:t>
      </w:r>
    </w:p>
    <w:p w14:paraId="055011E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OVER (ORDER BY t.ano, t.mes), 0) * 100, 2</w:t>
      </w:r>
    </w:p>
    <w:p w14:paraId="6BCB868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AS variacao_pct</w:t>
      </w:r>
    </w:p>
    <w:p w14:paraId="79F60C4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6F41715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dim_tempo t ON f.sk_tempo = t.sk_tempo</w:t>
      </w:r>
    </w:p>
    <w:p w14:paraId="3CA5A19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t.ano, t.mes, t.nome_mes</w:t>
      </w:r>
    </w:p>
    <w:p w14:paraId="0FE6D269" w14:textId="63EF0913"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t.ano, t.mes;</w:t>
      </w:r>
    </w:p>
    <w:p w14:paraId="2522C1D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41740C3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2: Ticket Médio por Pedido</w:t>
      </w:r>
    </w:p>
    <w:p w14:paraId="1C052DB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Valor médio de cada pedido de venda</w:t>
      </w:r>
    </w:p>
    <w:p w14:paraId="0DB68A0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2ED95D1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63D550E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098DE9C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t.mes,</w:t>
      </w:r>
    </w:p>
    <w:p w14:paraId="244DC5F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t.nome_mes,</w:t>
      </w:r>
    </w:p>
    <w:p w14:paraId="56B1672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COUNT(DISTINCT f.nk_pedido)                     AS total_pedidos,</w:t>
      </w:r>
    </w:p>
    <w:p w14:paraId="6ED03B9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458B98B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ROUND(SUM(f.receita_liquida)</w:t>
      </w:r>
    </w:p>
    <w:p w14:paraId="176EF54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NULLIF(COUNT(DISTINCT f.nk_pedido), 0), 2) AS ticket_medio</w:t>
      </w:r>
    </w:p>
    <w:p w14:paraId="16C5941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34CF1FA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JOIN dim_tempo t ON f.sk_tempo = t.sk_tempo</w:t>
      </w:r>
    </w:p>
    <w:p w14:paraId="08FD453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t.ano, t.mes, t.nome_mes</w:t>
      </w:r>
    </w:p>
    <w:p w14:paraId="3191F3AF" w14:textId="658CC1AD"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t.ano, t.mes;</w:t>
      </w:r>
    </w:p>
    <w:p w14:paraId="473E41D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3A70909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3: Margem de Lucro Bruto por Categoria de Produto</w:t>
      </w:r>
    </w:p>
    <w:p w14:paraId="0B681FF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Percentual de margem bruta agrupado por categoria</w:t>
      </w:r>
    </w:p>
    <w:p w14:paraId="349F0D2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54C8D43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3781C7D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p.categoria,</w:t>
      </w:r>
    </w:p>
    <w:p w14:paraId="08DBC9F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p.subcategoria,</w:t>
      </w:r>
    </w:p>
    <w:p w14:paraId="72DEBF5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665EA36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SUM(f.custo_total)                              AS custo_total,</w:t>
      </w:r>
    </w:p>
    <w:p w14:paraId="57AF6E9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SUM(f.lucro_bruto)                              AS lucro_bruto,</w:t>
      </w:r>
    </w:p>
    <w:p w14:paraId="0031D42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ROUND(SUM(f.lucro_bruto)</w:t>
      </w:r>
    </w:p>
    <w:p w14:paraId="12A55C8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NULLIF(SUM(f.receita_liquida), 0) * 100, 2) AS margem_pct</w:t>
      </w:r>
    </w:p>
    <w:p w14:paraId="6CDA5D0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103015D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dim_produto p ON f.sk_produto = p.sk_produto</w:t>
      </w:r>
    </w:p>
    <w:p w14:paraId="1FC3AB6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WHERE p.registro_atual = 1                          -- BIT: TRUE -&gt; 1</w:t>
      </w:r>
    </w:p>
    <w:p w14:paraId="309392B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p.categoria, p.subcategoria</w:t>
      </w:r>
    </w:p>
    <w:p w14:paraId="46ED77DC" w14:textId="603ED561"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margem_pct DESC;</w:t>
      </w:r>
    </w:p>
    <w:p w14:paraId="1F1BFCC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0FBE221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4: Ranking de Produtos Mais Vendidos (por Receita)</w:t>
      </w:r>
    </w:p>
    <w:p w14:paraId="0C2D6E4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Top 10 produtos por receita líquida</w:t>
      </w:r>
    </w:p>
    <w:p w14:paraId="45EC183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0D69FD4E" w14:textId="5A06546F"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SELECT TOP 10                                       </w:t>
      </w:r>
    </w:p>
    <w:p w14:paraId="36274E7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RANK() OVER (ORDER BY SUM(f.receita_liquida) DESC) AS ranking,</w:t>
      </w:r>
    </w:p>
    <w:p w14:paraId="1CF9D66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p.nome_produto,</w:t>
      </w:r>
    </w:p>
    <w:p w14:paraId="37A285C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p.categoria,</w:t>
      </w:r>
    </w:p>
    <w:p w14:paraId="70F3201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p.subcategoria,</w:t>
      </w:r>
    </w:p>
    <w:p w14:paraId="3A2436A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SUM(f.quantidade)                               AS qtd_vendida,</w:t>
      </w:r>
    </w:p>
    <w:p w14:paraId="1A50919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1FEDEBD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SUM(f.lucro_bruto)                              AS lucro_total</w:t>
      </w:r>
    </w:p>
    <w:p w14:paraId="057CF0A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2529A2F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dim_produto p ON f.sk_produto = p.sk_produto</w:t>
      </w:r>
    </w:p>
    <w:p w14:paraId="495EC011" w14:textId="5E9FC0BC"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WHERE p.registro_atual = 1                         </w:t>
      </w:r>
    </w:p>
    <w:p w14:paraId="52FB253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GROUP BY p.nome_produto, p.categoria, p.subcategoria</w:t>
      </w:r>
    </w:p>
    <w:p w14:paraId="0BCCA774" w14:textId="7E8F7314"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receita_total DESC;</w:t>
      </w:r>
    </w:p>
    <w:p w14:paraId="4540B2E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5E1C36B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5: Desempenho de Vendedores vs. Cota</w:t>
      </w:r>
    </w:p>
    <w:p w14:paraId="7B6CBCE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Comparativo entre receita realizada e cota anual</w:t>
      </w:r>
    </w:p>
    <w:p w14:paraId="1599199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2D772D3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500F5B4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v.nome_completo                                 AS vendedor,</w:t>
      </w:r>
    </w:p>
    <w:p w14:paraId="782D454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v.territorio,</w:t>
      </w:r>
    </w:p>
    <w:p w14:paraId="7BC86FA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536FCA4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receita_realizada,</w:t>
      </w:r>
    </w:p>
    <w:p w14:paraId="02B1098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MAX(v.cota_anual)                               AS cota_anual,</w:t>
      </w:r>
    </w:p>
    <w:p w14:paraId="5CC8195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ROUND(SUM(f.receita_liquida)</w:t>
      </w:r>
    </w:p>
    <w:p w14:paraId="03805A5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NULLIF(MAX(v.cota_anual), 0) * 100, 2)   AS pct_atingimento_cota,</w:t>
      </w:r>
    </w:p>
    <w:p w14:paraId="6E16E6F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CASE</w:t>
      </w:r>
    </w:p>
    <w:p w14:paraId="7FA77B6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WHEN SUM(f.receita_liquida) &gt;= MAX(v.cota_anual) THEN 'Atingiu'</w:t>
      </w:r>
    </w:p>
    <w:p w14:paraId="5735169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WHEN SUM(f.receita_liquida) &gt;= MAX(v.cota_anual) * 0.8 THEN 'Próximo'</w:t>
      </w:r>
    </w:p>
    <w:p w14:paraId="2AAFD34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ELSE 'Abaixo'</w:t>
      </w:r>
    </w:p>
    <w:p w14:paraId="364833E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END                                             AS status_cota</w:t>
      </w:r>
    </w:p>
    <w:p w14:paraId="0AFB6C0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6A6CE75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dim_vendedor v ON f.sk_vendedor = v.sk_vendedor</w:t>
      </w:r>
    </w:p>
    <w:p w14:paraId="6EF4E74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dim_tempo t ON f.sk_tempo = t.sk_tempo</w:t>
      </w:r>
    </w:p>
    <w:p w14:paraId="4459585F" w14:textId="651EBD6D"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WHERE v.registro_atual = 1                          </w:t>
      </w:r>
    </w:p>
    <w:p w14:paraId="32A01CB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v.nome_completo, v.territorio, t.ano</w:t>
      </w:r>
    </w:p>
    <w:p w14:paraId="63EDFA4A" w14:textId="123B0DDC"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t.ano, pct_atingimento_cota DESC;</w:t>
      </w:r>
    </w:p>
    <w:p w14:paraId="3BA7C30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2DF1845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6: Receita por Território / Região</w:t>
      </w:r>
    </w:p>
    <w:p w14:paraId="256FACB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Distribuição geográfica das vendas</w:t>
      </w:r>
    </w:p>
    <w:p w14:paraId="4840D20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79C6143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3F0221E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ter.grupo                                       AS regiao_grupo,</w:t>
      </w:r>
    </w:p>
    <w:p w14:paraId="4FDB5D1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ter.pais,</w:t>
      </w:r>
    </w:p>
    <w:p w14:paraId="2D8EB10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ter.nome_territorio,</w:t>
      </w:r>
    </w:p>
    <w:p w14:paraId="5629BDB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1A6113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COUNT(DISTINCT f.nk_pedido)                     AS total_pedidos,</w:t>
      </w:r>
    </w:p>
    <w:p w14:paraId="192ED67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 xml:space="preserve">    SUM(f.quantidade)                               AS qtd_itens,</w:t>
      </w:r>
    </w:p>
    <w:p w14:paraId="34E6EE2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1A4BDE6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ROUND(SUM(f.receita_liquida)</w:t>
      </w:r>
    </w:p>
    <w:p w14:paraId="6B9F2B9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SUM(SUM(f.receita_liquida)) OVER (PARTITION BY t.ano) * 100, 2) AS pct_receita_ano</w:t>
      </w:r>
    </w:p>
    <w:p w14:paraId="54593A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7E1F213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dim_territorio ter ON f.sk_territorio = ter.sk_territorio</w:t>
      </w:r>
    </w:p>
    <w:p w14:paraId="0B4B565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dim_tempo t ON f.sk_tempo = t.sk_tempo</w:t>
      </w:r>
    </w:p>
    <w:p w14:paraId="643C032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ter.grupo, ter.pais, ter.nome_territorio, t.ano</w:t>
      </w:r>
    </w:p>
    <w:p w14:paraId="7A0260FB" w14:textId="5A9B488C"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t.ano, receita_total DESC;</w:t>
      </w:r>
    </w:p>
    <w:p w14:paraId="484F799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2BF7773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7: Taxa de Desconto e Impacto na Receita</w:t>
      </w:r>
    </w:p>
    <w:p w14:paraId="4FA5FE2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Análise do impacto das promoções na receita</w:t>
      </w:r>
    </w:p>
    <w:p w14:paraId="2E150C3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788199B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1EF2696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pr.descricao                                    AS promocao,</w:t>
      </w:r>
    </w:p>
    <w:p w14:paraId="54C36F1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pr.tipo_desconto,</w:t>
      </w:r>
    </w:p>
    <w:p w14:paraId="688A70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pr.categoria,</w:t>
      </w:r>
    </w:p>
    <w:p w14:paraId="2203C9E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ROUND(AVG(pr.percentual_desconto) * 100, 2)    AS desconto_medio_pct,</w:t>
      </w:r>
    </w:p>
    <w:p w14:paraId="0664E9F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COUNT(DISTINCT f.nk_pedido)                     AS pedidos_com_desconto,</w:t>
      </w:r>
    </w:p>
    <w:p w14:paraId="6870CD7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SUM(f.quantidade)                               AS qtd_vendida,</w:t>
      </w:r>
    </w:p>
    <w:p w14:paraId="4A886B6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SUM(f.receita_bruta)                            AS receita_bruta_total,</w:t>
      </w:r>
    </w:p>
    <w:p w14:paraId="6E8C7E2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receita_liquida_total,</w:t>
      </w:r>
    </w:p>
    <w:p w14:paraId="1ED1233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SUM(f.receita_bruta - f.receita_liquida)        AS total_desconto_concedido</w:t>
      </w:r>
    </w:p>
    <w:p w14:paraId="5840EEE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4E19689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dim_promocao pr ON f.sk_promocao = pr.sk_promocao</w:t>
      </w:r>
    </w:p>
    <w:p w14:paraId="3FCF02F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pr.descricao, pr.tipo_desconto, pr.categoria, pr.percentual_desconto</w:t>
      </w:r>
    </w:p>
    <w:p w14:paraId="18F18161" w14:textId="32574FC0"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total_desconto_concedido DESC;</w:t>
      </w:r>
    </w:p>
    <w:p w14:paraId="03FD1CD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20490DB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8: Crescimento de Receita Ano a Ano (YoY)</w:t>
      </w:r>
    </w:p>
    <w:p w14:paraId="2DA037F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Comparativo de receita entre anos consecutivos</w:t>
      </w:r>
    </w:p>
    <w:p w14:paraId="768FDCB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0812439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WITH receita_anual AS (</w:t>
      </w:r>
    </w:p>
    <w:p w14:paraId="3FB8219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SELECT</w:t>
      </w:r>
    </w:p>
    <w:p w14:paraId="15ECA17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31FB8B1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 xml:space="preserve">        SUM(f.receita_liquida)  AS receita_total</w:t>
      </w:r>
    </w:p>
    <w:p w14:paraId="1A135C3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FROM fato_vendas f</w:t>
      </w:r>
    </w:p>
    <w:p w14:paraId="73C5EE5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JOIN dim_tempo t ON f.sk_tempo = t.sk_tempo</w:t>
      </w:r>
    </w:p>
    <w:p w14:paraId="0B56691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GROUP BY t.ano</w:t>
      </w:r>
    </w:p>
    <w:p w14:paraId="0D094748"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w:t>
      </w:r>
    </w:p>
    <w:p w14:paraId="38005F0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014AB9D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ano,</w:t>
      </w:r>
    </w:p>
    <w:p w14:paraId="2AC8DB6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receita_total,</w:t>
      </w:r>
    </w:p>
    <w:p w14:paraId="7694E36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LAG(receita_total) OVER (ORDER BY ano)          AS receita_ano_anterior,</w:t>
      </w:r>
    </w:p>
    <w:p w14:paraId="48E45FC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receita_total - LAG(receita_total) OVER (ORDER BY ano) AS variacao_absoluta,</w:t>
      </w:r>
    </w:p>
    <w:p w14:paraId="7C3B8C3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w:t>
      </w:r>
    </w:p>
    <w:p w14:paraId="137E1C6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(receita_total - LAG(receita_total) OVER (ORDER BY ano))</w:t>
      </w:r>
    </w:p>
    <w:p w14:paraId="681464C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NULLIF(LAG(receita_total) OVER (ORDER BY ano), 0) * 100, 2</w:t>
      </w:r>
    </w:p>
    <w:p w14:paraId="716AD31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AS crescimento_yoy_pct</w:t>
      </w:r>
    </w:p>
    <w:p w14:paraId="2A3157C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receita_anual</w:t>
      </w:r>
    </w:p>
    <w:p w14:paraId="69A9E594" w14:textId="4FBD75A6"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ano;</w:t>
      </w:r>
    </w:p>
    <w:p w14:paraId="35D949E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6BF5661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9: Frequência de Compra por Cliente (RFM Simplificado)</w:t>
      </w:r>
    </w:p>
    <w:p w14:paraId="405AFA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Recência, Frequência e Valor Monetário dos clientes</w:t>
      </w:r>
    </w:p>
    <w:p w14:paraId="7D41CD7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6074387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WITH rfm AS (</w:t>
      </w:r>
    </w:p>
    <w:p w14:paraId="65A7900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SELECT</w:t>
      </w:r>
    </w:p>
    <w:p w14:paraId="684DA2C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f.sk_cliente,</w:t>
      </w:r>
    </w:p>
    <w:p w14:paraId="056B842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MAX(t.data_completa)                        AS ultima_compra,</w:t>
      </w:r>
    </w:p>
    <w:p w14:paraId="08B9219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COUNT(DISTINCT f.nk_pedido)                 AS frequencia,</w:t>
      </w:r>
    </w:p>
    <w:p w14:paraId="414B30E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valor_total,</w:t>
      </w:r>
    </w:p>
    <w:p w14:paraId="7CA079A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DATEDIFF(DAY, MAX(t.data_completa), CAST(GETDATE() AS DATE))</w:t>
      </w:r>
    </w:p>
    <w:p w14:paraId="3367735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AS dias_desde_ultima_compra</w:t>
      </w:r>
    </w:p>
    <w:p w14:paraId="22C1176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CURRENT_DATE -&gt; CAST(GETDATE() AS DATE)</w:t>
      </w:r>
    </w:p>
    <w:p w14:paraId="64AB2D0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subtração de datas -&gt; DATEDIFF(DAY, ...)</w:t>
      </w:r>
    </w:p>
    <w:p w14:paraId="15EBF76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FROM fato_vendas f</w:t>
      </w:r>
    </w:p>
    <w:p w14:paraId="187F26A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JOIN dim_tempo t ON f.sk_tempo = t.sk_tempo</w:t>
      </w:r>
    </w:p>
    <w:p w14:paraId="60FA8E4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GROUP BY f.sk_cliente</w:t>
      </w:r>
    </w:p>
    <w:p w14:paraId="07317A8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w:t>
      </w:r>
    </w:p>
    <w:p w14:paraId="1035ADF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765F7CF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 xml:space="preserve">    c.nome_completo,</w:t>
      </w:r>
    </w:p>
    <w:p w14:paraId="4849542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c.tipo_cliente,</w:t>
      </w:r>
    </w:p>
    <w:p w14:paraId="402E99A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c.pais,</w:t>
      </w:r>
    </w:p>
    <w:p w14:paraId="56C9D06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rfm.ultima_compra,</w:t>
      </w:r>
    </w:p>
    <w:p w14:paraId="174C910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rfm.dias_desde_ultima_compra                    AS recencia_dias,</w:t>
      </w:r>
    </w:p>
    <w:p w14:paraId="6F6487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rfm.frequencia                                  AS total_pedidos,</w:t>
      </w:r>
    </w:p>
    <w:p w14:paraId="7EA81D1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ROUND(rfm.valor_total, 2)                       AS valor_monetario,</w:t>
      </w:r>
    </w:p>
    <w:p w14:paraId="1271068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ROUND(rfm.valor_total / rfm.frequencia, 2)      AS ticket_medio,</w:t>
      </w:r>
    </w:p>
    <w:p w14:paraId="15131BD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CASE</w:t>
      </w:r>
    </w:p>
    <w:p w14:paraId="191EE710"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WHEN rfm.dias_desde_ultima_compra &lt;= 365</w:t>
      </w:r>
    </w:p>
    <w:p w14:paraId="519304E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AND rfm.frequencia &gt;= 5</w:t>
      </w:r>
    </w:p>
    <w:p w14:paraId="102F5B8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AND rfm.valor_total &gt;= 10000            THEN 'Premium'</w:t>
      </w:r>
    </w:p>
    <w:p w14:paraId="03D6DC1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WHEN rfm.dias_desde_ultima_compra &lt;= 730</w:t>
      </w:r>
    </w:p>
    <w:p w14:paraId="64C6A2A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AND rfm.frequencia &gt;= 2                 THEN 'Recorrente'</w:t>
      </w:r>
    </w:p>
    <w:p w14:paraId="335B501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ELSE 'Ocasional'</w:t>
      </w:r>
    </w:p>
    <w:p w14:paraId="511B5CC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END                                             AS segmento_cliente</w:t>
      </w:r>
    </w:p>
    <w:p w14:paraId="21C294B6"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rfm</w:t>
      </w:r>
    </w:p>
    <w:p w14:paraId="40CFC4D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dim_cliente c ON rfm.sk_cliente = c.sk_cliente</w:t>
      </w:r>
    </w:p>
    <w:p w14:paraId="7DC01558" w14:textId="6684CE04"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WHERE c.registro_atual = 1                         </w:t>
      </w:r>
    </w:p>
    <w:p w14:paraId="612D9A53" w14:textId="2E4B12F5"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rfm.valor_total DESC;</w:t>
      </w:r>
    </w:p>
    <w:p w14:paraId="2D86486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13957B7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KPI 10: Sazonalidade de Vendas por Trimestre</w:t>
      </w:r>
    </w:p>
    <w:p w14:paraId="68AED727"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Descrição: Padrão sazonal das vendas ao longo dos trimestres</w:t>
      </w:r>
    </w:p>
    <w:p w14:paraId="1680D93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w:t>
      </w:r>
    </w:p>
    <w:p w14:paraId="681A22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SELECT</w:t>
      </w:r>
    </w:p>
    <w:p w14:paraId="4DA3699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t.ano,</w:t>
      </w:r>
    </w:p>
    <w:p w14:paraId="1117DDB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t.trimestre,</w:t>
      </w:r>
    </w:p>
    <w:p w14:paraId="5BA09C7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CONCAT('Q', t.trimestre, '/', t.ano)            AS periodo,</w:t>
      </w:r>
    </w:p>
    <w:p w14:paraId="3B9FD19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COUNT(DISTINCT f.nk_pedido)                     AS total_pedidos,</w:t>
      </w:r>
    </w:p>
    <w:p w14:paraId="7D39069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SUM(f.quantidade)                               AS qtd_itens,</w:t>
      </w:r>
    </w:p>
    <w:p w14:paraId="0FBFB70A"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                          AS receita_total,</w:t>
      </w:r>
    </w:p>
    <w:p w14:paraId="48DDB3CE"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ROUND(AVG(f.receita_liquida), 2)                AS receita_media_por_item,</w:t>
      </w:r>
    </w:p>
    <w:p w14:paraId="7C47B003"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w:t>
      </w:r>
    </w:p>
    <w:p w14:paraId="65385C8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w:t>
      </w:r>
    </w:p>
    <w:p w14:paraId="3E4351A2"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SUM(SUM(f.receita_liquida)) OVER (PARTITION BY t.ano) * 100, 2</w:t>
      </w:r>
    </w:p>
    <w:p w14:paraId="379F8779"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lastRenderedPageBreak/>
        <w:t xml:space="preserve">    )                                               AS pct_receita_no_ano,</w:t>
      </w:r>
    </w:p>
    <w:p w14:paraId="7E1CFBB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ROUND(</w:t>
      </w:r>
    </w:p>
    <w:p w14:paraId="38F124EC"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SUM(f.receita_liquida)</w:t>
      </w:r>
    </w:p>
    <w:p w14:paraId="1622476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NULLIF(</w:t>
      </w:r>
    </w:p>
    <w:p w14:paraId="3C191F51"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AVG(SUM(f.receita_liquida)) OVER (PARTITION BY t.trimestre), 0</w:t>
      </w:r>
    </w:p>
    <w:p w14:paraId="2AD3406B"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 100, 2</w:t>
      </w:r>
    </w:p>
    <w:p w14:paraId="055B021F"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 xml:space="preserve">    )                                               AS indice_sazonalidade</w:t>
      </w:r>
    </w:p>
    <w:p w14:paraId="0F6D0A0D"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FROM fato_vendas f</w:t>
      </w:r>
    </w:p>
    <w:p w14:paraId="65273D55"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JOIN dim_tempo t ON f.sk_tempo = t.sk_tempo</w:t>
      </w:r>
    </w:p>
    <w:p w14:paraId="2D68D0F4" w14:textId="77777777" w:rsidR="003933FF"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GROUP BY t.ano, t.trimestre</w:t>
      </w:r>
    </w:p>
    <w:p w14:paraId="0AB0A61E" w14:textId="2924E9C6" w:rsidR="00E13580" w:rsidRPr="00DD2D6D" w:rsidRDefault="003933FF" w:rsidP="00DD2D6D">
      <w:pPr>
        <w:spacing w:after="120" w:line="240" w:lineRule="auto"/>
        <w:jc w:val="both"/>
        <w:rPr>
          <w:rFonts w:ascii="Times New Roman" w:eastAsia="Times New Roman" w:hAnsi="Times New Roman" w:cs="Times New Roman"/>
          <w:sz w:val="24"/>
          <w:szCs w:val="24"/>
        </w:rPr>
      </w:pPr>
      <w:r w:rsidRPr="00DD2D6D">
        <w:rPr>
          <w:rFonts w:ascii="Times New Roman" w:eastAsia="Times New Roman" w:hAnsi="Times New Roman" w:cs="Times New Roman"/>
          <w:sz w:val="24"/>
          <w:szCs w:val="24"/>
        </w:rPr>
        <w:t>ORDER BY t.ano, t.trimestre;</w:t>
      </w:r>
    </w:p>
    <w:p w14:paraId="1B8A5ABA" w14:textId="77777777" w:rsidR="003933FF" w:rsidRPr="003933FF" w:rsidRDefault="003933FF" w:rsidP="00750A45">
      <w:pPr>
        <w:pBdr>
          <w:top w:val="nil"/>
          <w:left w:val="nil"/>
          <w:bottom w:val="nil"/>
          <w:right w:val="nil"/>
          <w:between w:val="nil"/>
        </w:pBdr>
        <w:spacing w:before="60" w:afterLines="40" w:after="96" w:line="240" w:lineRule="auto"/>
        <w:jc w:val="both"/>
        <w:rPr>
          <w:rFonts w:ascii="Times New Roman" w:eastAsia="Times New Roman" w:hAnsi="Times New Roman" w:cs="Times New Roman"/>
          <w:sz w:val="20"/>
          <w:szCs w:val="20"/>
        </w:rPr>
      </w:pPr>
    </w:p>
    <w:p w14:paraId="6AC0C14F" w14:textId="46980161" w:rsidR="00141CFB" w:rsidRDefault="4C1F3280" w:rsidP="00A80B4C">
      <w:pPr>
        <w:spacing w:line="240" w:lineRule="auto"/>
        <w:jc w:val="both"/>
        <w:rPr>
          <w:rFonts w:ascii="Times New Roman" w:eastAsia="Times New Roman" w:hAnsi="Times New Roman" w:cs="Times New Roman"/>
          <w:b/>
          <w:bCs/>
          <w:color w:val="222222"/>
          <w:sz w:val="24"/>
          <w:szCs w:val="24"/>
        </w:rPr>
      </w:pPr>
      <w:r w:rsidRPr="39712DF7">
        <w:rPr>
          <w:rFonts w:ascii="Times New Roman" w:eastAsia="Times New Roman" w:hAnsi="Times New Roman" w:cs="Times New Roman"/>
          <w:b/>
          <w:bCs/>
          <w:color w:val="222222"/>
          <w:sz w:val="24"/>
          <w:szCs w:val="24"/>
        </w:rPr>
        <w:t>5</w:t>
      </w:r>
      <w:r w:rsidR="76C8965A" w:rsidRPr="39712DF7">
        <w:rPr>
          <w:rFonts w:ascii="Times New Roman" w:eastAsia="Times New Roman" w:hAnsi="Times New Roman" w:cs="Times New Roman"/>
          <w:b/>
          <w:bCs/>
          <w:color w:val="222222"/>
          <w:sz w:val="24"/>
          <w:szCs w:val="24"/>
        </w:rPr>
        <w:t xml:space="preserve"> </w:t>
      </w:r>
      <w:r w:rsidR="686C09D3" w:rsidRPr="39712DF7">
        <w:rPr>
          <w:rFonts w:ascii="Times New Roman" w:eastAsia="Times New Roman" w:hAnsi="Times New Roman" w:cs="Times New Roman"/>
          <w:b/>
          <w:bCs/>
          <w:color w:val="222222"/>
          <w:sz w:val="24"/>
          <w:szCs w:val="24"/>
        </w:rPr>
        <w:t>CONSIDERAÇÕES FINAIS</w:t>
      </w:r>
    </w:p>
    <w:p w14:paraId="69E74FA4" w14:textId="77777777" w:rsidR="00F7050F" w:rsidRDefault="00F7050F" w:rsidP="00A80B4C">
      <w:pPr>
        <w:spacing w:line="240" w:lineRule="auto"/>
        <w:jc w:val="both"/>
        <w:rPr>
          <w:rFonts w:ascii="Times New Roman" w:eastAsia="Times New Roman" w:hAnsi="Times New Roman" w:cs="Times New Roman"/>
          <w:b/>
          <w:bCs/>
          <w:color w:val="222222"/>
          <w:sz w:val="24"/>
          <w:szCs w:val="24"/>
        </w:rPr>
      </w:pPr>
    </w:p>
    <w:p w14:paraId="6E812C58" w14:textId="77777777" w:rsidR="00F7050F" w:rsidRPr="00E431DB" w:rsidRDefault="00F7050F" w:rsidP="00E431DB">
      <w:pPr>
        <w:spacing w:after="120" w:line="240" w:lineRule="auto"/>
        <w:jc w:val="both"/>
        <w:rPr>
          <w:rFonts w:ascii="Times New Roman" w:eastAsia="Times New Roman" w:hAnsi="Times New Roman" w:cs="Times New Roman"/>
          <w:sz w:val="24"/>
          <w:szCs w:val="24"/>
        </w:rPr>
      </w:pPr>
      <w:r w:rsidRPr="00E431DB">
        <w:rPr>
          <w:rFonts w:ascii="Times New Roman" w:eastAsia="Times New Roman" w:hAnsi="Times New Roman" w:cs="Times New Roman"/>
          <w:sz w:val="24"/>
          <w:szCs w:val="24"/>
        </w:rPr>
        <w:t>Este trabalho demonstrou a viabilidade da modelagem multidimensional com padrão Star Schema para a construção de um Data Warehouse voltado à área de vendas. O modelo proposto, com uma tabela fato e seis dimensões, mostrou-se adequado para suportar todos os dez KPIs definidos, e os scripts SQL desenvolvidos comprovaram o funcionamento das consultas analíticas sobre o modelo implementado.</w:t>
      </w:r>
    </w:p>
    <w:p w14:paraId="6C8F1278" w14:textId="77777777" w:rsidR="00F7050F" w:rsidRPr="00E431DB" w:rsidRDefault="00F7050F" w:rsidP="00E431DB">
      <w:pPr>
        <w:spacing w:after="120" w:line="240" w:lineRule="auto"/>
        <w:jc w:val="both"/>
        <w:rPr>
          <w:rFonts w:ascii="Times New Roman" w:eastAsia="Times New Roman" w:hAnsi="Times New Roman" w:cs="Times New Roman"/>
          <w:sz w:val="24"/>
          <w:szCs w:val="24"/>
        </w:rPr>
      </w:pPr>
      <w:r w:rsidRPr="00E431DB">
        <w:rPr>
          <w:rFonts w:ascii="Times New Roman" w:eastAsia="Times New Roman" w:hAnsi="Times New Roman" w:cs="Times New Roman"/>
          <w:sz w:val="24"/>
          <w:szCs w:val="24"/>
        </w:rPr>
        <w:t>O pipeline de ETL incremental desenvolvido em Python apresentou comportamento eficiente, processando apenas os registros alterados a cada execução e mantendo a consistência dos dados carregados no Data Warehouse. O projeto foi disponibilizado integralmente no repositório GitHub do grupo, contendo os scripts de criação do banco, os KPIs e o módulo de ETL.</w:t>
      </w:r>
    </w:p>
    <w:p w14:paraId="039F357B" w14:textId="47C47204" w:rsidR="00F33485" w:rsidRPr="00E431DB" w:rsidRDefault="00F7050F" w:rsidP="00E431DB">
      <w:pPr>
        <w:spacing w:after="120" w:line="240" w:lineRule="auto"/>
        <w:jc w:val="both"/>
        <w:rPr>
          <w:rFonts w:ascii="Times New Roman" w:eastAsia="Times New Roman" w:hAnsi="Times New Roman" w:cs="Times New Roman"/>
          <w:sz w:val="24"/>
          <w:szCs w:val="24"/>
        </w:rPr>
      </w:pPr>
      <w:r w:rsidRPr="00E431DB">
        <w:rPr>
          <w:rFonts w:ascii="Times New Roman" w:eastAsia="Times New Roman" w:hAnsi="Times New Roman" w:cs="Times New Roman"/>
          <w:sz w:val="24"/>
          <w:szCs w:val="24"/>
        </w:rPr>
        <w:t>Como trabalhos futuros, sugere-se a expansão do modelo para outros módulos do AdventureWorks, a implementação de um orquestrador como Apache Airflow para automatizar a ETL e a criação de dashboards em ferramentas como Power BI para visualização dos indicadores.</w:t>
      </w:r>
    </w:p>
    <w:p w14:paraId="2417F829" w14:textId="77777777" w:rsidR="00F7050F" w:rsidRDefault="00F7050F" w:rsidP="00750A45">
      <w:pPr>
        <w:spacing w:before="60" w:afterLines="40" w:after="96" w:line="240" w:lineRule="auto"/>
        <w:jc w:val="both"/>
        <w:rPr>
          <w:rFonts w:ascii="Times New Roman" w:eastAsia="Times New Roman" w:hAnsi="Times New Roman" w:cs="Times New Roman"/>
          <w:color w:val="222222"/>
          <w:sz w:val="24"/>
          <w:szCs w:val="24"/>
        </w:rPr>
      </w:pPr>
    </w:p>
    <w:p w14:paraId="0AF46554" w14:textId="5CE0051B" w:rsidR="004E36DA" w:rsidRDefault="00843D67" w:rsidP="00750A45">
      <w:pPr>
        <w:spacing w:before="60" w:afterLines="40" w:after="96" w:line="240" w:lineRule="auto"/>
        <w:rPr>
          <w:rFonts w:ascii="Times New Roman" w:eastAsia="Times New Roman" w:hAnsi="Times New Roman" w:cs="Times New Roman"/>
          <w:b/>
          <w:bCs/>
          <w:sz w:val="24"/>
          <w:szCs w:val="24"/>
        </w:rPr>
      </w:pPr>
      <w:r w:rsidRPr="02999C1F">
        <w:rPr>
          <w:rFonts w:ascii="Times New Roman" w:eastAsia="Times New Roman" w:hAnsi="Times New Roman" w:cs="Times New Roman"/>
          <w:b/>
          <w:bCs/>
          <w:sz w:val="24"/>
          <w:szCs w:val="24"/>
        </w:rPr>
        <w:t>REFERÊNCIAS</w:t>
      </w:r>
    </w:p>
    <w:p w14:paraId="1B442223" w14:textId="77777777" w:rsidR="00D63A9F" w:rsidRPr="004E36DA" w:rsidRDefault="00D63A9F" w:rsidP="00750A45">
      <w:pPr>
        <w:spacing w:before="60" w:afterLines="40" w:after="96" w:line="240" w:lineRule="auto"/>
        <w:rPr>
          <w:rFonts w:ascii="Times New Roman" w:eastAsia="Times New Roman" w:hAnsi="Times New Roman" w:cs="Times New Roman"/>
          <w:b/>
          <w:bCs/>
          <w:sz w:val="24"/>
          <w:szCs w:val="24"/>
        </w:rPr>
      </w:pPr>
    </w:p>
    <w:p w14:paraId="3723DB06"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DATABRICKS. What is Star Schema? 2024. Disponível em: https://www.databricks.com/blog/what-is-star-schema. Acesso em: mar. 2026.</w:t>
      </w:r>
    </w:p>
    <w:p w14:paraId="2EA1FF86"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75964068"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HOSSAIN, Manik. Designing Slowly Changing Dimensions (SCD Type 2) in Modern Data Warehouses. Medium, ago. 2025. Disponível em: https://medium.com/@manik.ruet08/designing-slowly-changing-dimensions-scd-type-2-in-modern-data-warehouses-0d627ff804d9. Acesso em: mar. 2026.</w:t>
      </w:r>
    </w:p>
    <w:p w14:paraId="512469E2"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2031BDB6" w14:textId="77777777" w:rsidR="00F610DE" w:rsidRP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INMON, W. H. Building the Data Warehouse. 4. ed. Indianapolis: Wiley Publishing, 2002.</w:t>
      </w:r>
    </w:p>
    <w:p w14:paraId="2F47A032"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lastRenderedPageBreak/>
        <w:t>INTEGRATE.IO. ETL Frameworks in 2026 for Future-Proof Data Pipelines. 2026. Disponível em: https://www.integrate.io/blog/etl-frameworks-in-2025-designing-robust-future-proof-data-pipelines/. Acesso em: mar. 2026.</w:t>
      </w:r>
    </w:p>
    <w:p w14:paraId="5ACA8010"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69D97707"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KHAN et al. An Overview of ETL Techniques, Tools, Processes and Evaluations in Data Warehousing. ResearchGate, 2024. Disponível em: https://www.researchgate.net/publication/377602160. Acesso em: mar. 2026.</w:t>
      </w:r>
    </w:p>
    <w:p w14:paraId="7F009EE2"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56B831B7"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KIMBALL, R.; CASERTA, J. The Data Warehouse ETL Toolkit. Indianapolis: Wiley Publishing, 2004.</w:t>
      </w:r>
    </w:p>
    <w:p w14:paraId="00405E8D"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73582214"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KIMBALL, R.; ROSS, M. The Data Warehouse Toolkit: The Definitive Guide to Dimensional Modeling. 3. ed. Indianapolis: John Wiley &amp; Sons, 2013.</w:t>
      </w:r>
    </w:p>
    <w:p w14:paraId="53A8EFEB"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172048FD"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MICROSOFT. AdventureWorks sample databases. Disponível em: https://github.com/Microsoft/sql-server-samples. Acesso em: mar. 2026.</w:t>
      </w:r>
    </w:p>
    <w:p w14:paraId="58F0C8BA"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4C9CBECB"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MORAES, Marcos Henrique de; SILVA, João Manoel da; ANTUNES, Joaquim M. F. Data Warehouse e usabilidade do modelo dimensional. Prospectus — Revista Científica da FATEC Itapira, Itapira, v. 6, n. 1, p. 415-445, jan./jun. 2024. Disponível em: https://prospectus.fatecitapira.edu.br. Acesso em: mar. 2026.</w:t>
      </w:r>
    </w:p>
    <w:p w14:paraId="548BB0E5"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07D3F69D" w14:textId="69A8943D" w:rsidR="00D63A9F"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MWANGI, Francis. Building a Scalable ETL Pipeline: From MySQL to PostgreSQL with Python, Docker and Airflow. Medium, abr. 2025. Disponível em: https://medium.com/@franco313mwas/building-a-scalable-etl-pipeline-from-mysql-to-postgresql-with-python-docker-airflow-4200149a0757. Acesso em: mar. 2026.</w:t>
      </w:r>
    </w:p>
    <w:p w14:paraId="3F8870FC" w14:textId="77777777" w:rsidR="00502AD2" w:rsidRPr="00F610DE" w:rsidRDefault="00502AD2"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064E383B" w14:textId="77777777" w:rsidR="00F610DE"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SANTANA, Raissa Silva Menezes de. Modelagem de dados em Data Warehouses modernos: comparação entre modelos no contexto nas novas plataformas analíticas. Revista Científica Semana Acadêmica, Fortaleza, v. 11, n. 234, jun. 2023. Disponível em: https://semanaacademica.org.br/artigo/modelagem-de-dados-em-data-warehouses-modernos-comparacao-entre-modelos-no-contexto-nas-novas. Acesso em: mar. 2026.</w:t>
      </w:r>
    </w:p>
    <w:p w14:paraId="4E66711F" w14:textId="77777777" w:rsidR="00D63A9F" w:rsidRPr="00F610DE" w:rsidRDefault="00D63A9F"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p>
    <w:p w14:paraId="46919075" w14:textId="01CFDCB2" w:rsidR="00A6468C" w:rsidRDefault="00F610DE" w:rsidP="00A80B4C">
      <w:pPr>
        <w:pBdr>
          <w:left w:val="nil"/>
          <w:bottom w:val="nil"/>
          <w:right w:val="nil"/>
          <w:between w:val="nil"/>
        </w:pBdr>
        <w:spacing w:before="60" w:afterLines="40" w:after="96" w:line="240" w:lineRule="auto"/>
        <w:jc w:val="both"/>
        <w:rPr>
          <w:rFonts w:ascii="Times New Roman" w:eastAsia="Times New Roman" w:hAnsi="Times New Roman" w:cs="Times New Roman"/>
          <w:sz w:val="24"/>
          <w:szCs w:val="24"/>
        </w:rPr>
      </w:pPr>
      <w:r w:rsidRPr="00F610DE">
        <w:rPr>
          <w:rFonts w:ascii="Times New Roman" w:eastAsia="Times New Roman" w:hAnsi="Times New Roman" w:cs="Times New Roman"/>
          <w:sz w:val="24"/>
          <w:szCs w:val="24"/>
        </w:rPr>
        <w:t>THOUGHTSPOT. Slowly Changing Dimensions (SCD): 4 Types &amp; How to Implement. 2025. Disponível em: https://www.thoughtspot.com/data-trends/data-modeling/slowly-changing-dimensions-in-data-warehouse. Acesso em: mar. 2026.</w:t>
      </w:r>
    </w:p>
    <w:sectPr w:rsidR="00A6468C" w:rsidSect="00750A45">
      <w:headerReference w:type="default" r:id="rId17"/>
      <w:footerReference w:type="default" r:id="rId18"/>
      <w:headerReference w:type="first" r:id="rId19"/>
      <w:footerReference w:type="first" r:id="rId20"/>
      <w:pgSz w:w="11909" w:h="16834"/>
      <w:pgMar w:top="1701"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704E" w14:textId="77777777" w:rsidR="002F41E4" w:rsidRDefault="002F41E4">
      <w:pPr>
        <w:spacing w:line="240" w:lineRule="auto"/>
      </w:pPr>
      <w:r>
        <w:separator/>
      </w:r>
    </w:p>
  </w:endnote>
  <w:endnote w:type="continuationSeparator" w:id="0">
    <w:p w14:paraId="466AB08F" w14:textId="77777777" w:rsidR="002F41E4" w:rsidRDefault="002F4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A7459AF" w14:paraId="71DE4D58" w14:textId="77777777" w:rsidTr="3740A564">
      <w:trPr>
        <w:trHeight w:val="300"/>
      </w:trPr>
      <w:tc>
        <w:tcPr>
          <w:tcW w:w="3005" w:type="dxa"/>
        </w:tcPr>
        <w:p w14:paraId="334E00DA" w14:textId="634AB643" w:rsidR="0A7459AF" w:rsidRDefault="0A7459AF" w:rsidP="0A7459AF">
          <w:pPr>
            <w:pStyle w:val="Cabealho"/>
            <w:ind w:left="-115"/>
          </w:pPr>
        </w:p>
      </w:tc>
      <w:tc>
        <w:tcPr>
          <w:tcW w:w="3005" w:type="dxa"/>
        </w:tcPr>
        <w:p w14:paraId="0C0AB09C" w14:textId="75588CB7" w:rsidR="0A7459AF" w:rsidRDefault="0A7459AF" w:rsidP="0A7459AF">
          <w:pPr>
            <w:pStyle w:val="Cabealho"/>
            <w:jc w:val="center"/>
          </w:pPr>
        </w:p>
      </w:tc>
      <w:tc>
        <w:tcPr>
          <w:tcW w:w="3005" w:type="dxa"/>
        </w:tcPr>
        <w:p w14:paraId="788C23A4" w14:textId="05F02F35" w:rsidR="0A7459AF" w:rsidRDefault="0A7459AF" w:rsidP="0A7459AF">
          <w:pPr>
            <w:pStyle w:val="Cabealho"/>
            <w:ind w:right="-115"/>
            <w:jc w:val="right"/>
          </w:pPr>
          <w:r w:rsidRPr="3740A564">
            <w:rPr>
              <w:rFonts w:ascii="Times New Roman" w:eastAsia="Times New Roman" w:hAnsi="Times New Roman" w:cs="Times New Roman"/>
              <w:sz w:val="20"/>
              <w:szCs w:val="20"/>
            </w:rPr>
            <w:fldChar w:fldCharType="begin"/>
          </w:r>
          <w:r>
            <w:instrText>PAGE</w:instrText>
          </w:r>
          <w:r w:rsidRPr="3740A564">
            <w:fldChar w:fldCharType="separate"/>
          </w:r>
          <w:r w:rsidR="001254A8">
            <w:rPr>
              <w:noProof/>
            </w:rPr>
            <w:t>2</w:t>
          </w:r>
          <w:r w:rsidRPr="3740A564">
            <w:rPr>
              <w:rFonts w:ascii="Times New Roman" w:eastAsia="Times New Roman" w:hAnsi="Times New Roman" w:cs="Times New Roman"/>
              <w:sz w:val="20"/>
              <w:szCs w:val="20"/>
            </w:rPr>
            <w:fldChar w:fldCharType="end"/>
          </w:r>
        </w:p>
      </w:tc>
    </w:tr>
  </w:tbl>
  <w:p w14:paraId="23213502" w14:textId="4F872D34" w:rsidR="0A7459AF" w:rsidRDefault="0A7459AF" w:rsidP="0A7459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A659" w14:textId="77777777" w:rsidR="00DC3F47" w:rsidRDefault="00DC3F47" w:rsidP="0A7459AF">
    <w:pPr>
      <w:spacing w:line="240" w:lineRule="auto"/>
      <w:jc w:val="both"/>
      <w:rPr>
        <w:rFonts w:ascii="Times New Roman" w:eastAsia="Times New Roman" w:hAnsi="Times New Roman" w:cs="Times New Roman"/>
      </w:rPr>
    </w:pPr>
  </w:p>
  <w:p w14:paraId="55D8986F" w14:textId="07E65AF2" w:rsidR="0A7459AF" w:rsidRDefault="0A7459AF" w:rsidP="0A7459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8C6A" w14:textId="77777777" w:rsidR="002F41E4" w:rsidRDefault="002F41E4">
      <w:pPr>
        <w:spacing w:line="240" w:lineRule="auto"/>
      </w:pPr>
      <w:r>
        <w:separator/>
      </w:r>
    </w:p>
  </w:footnote>
  <w:footnote w:type="continuationSeparator" w:id="0">
    <w:p w14:paraId="52AF26EE" w14:textId="77777777" w:rsidR="002F41E4" w:rsidRDefault="002F41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82F" w14:textId="77777777" w:rsidR="00F74B8D" w:rsidRDefault="00F74B8D">
    <w:pPr>
      <w:spacing w:line="360" w:lineRule="auto"/>
      <w:jc w:val="both"/>
      <w:rPr>
        <w:rFonts w:ascii="Times New Roman" w:eastAsia="Times New Roman" w:hAnsi="Times New Roman" w:cs="Times New Roman"/>
        <w:sz w:val="24"/>
        <w:szCs w:val="24"/>
      </w:rPr>
    </w:pPr>
  </w:p>
  <w:p w14:paraId="041C4BCB" w14:textId="77777777" w:rsidR="00F74B8D" w:rsidRDefault="00F74B8D">
    <w:pPr>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30855B" w14:paraId="1793FAFE" w14:textId="77777777" w:rsidTr="4230855B">
      <w:trPr>
        <w:trHeight w:val="300"/>
      </w:trPr>
      <w:tc>
        <w:tcPr>
          <w:tcW w:w="3005" w:type="dxa"/>
        </w:tcPr>
        <w:p w14:paraId="218B1073" w14:textId="31E66C10" w:rsidR="4230855B" w:rsidRDefault="4230855B" w:rsidP="4230855B">
          <w:pPr>
            <w:pStyle w:val="Cabealho"/>
            <w:ind w:left="-115"/>
          </w:pPr>
        </w:p>
      </w:tc>
      <w:tc>
        <w:tcPr>
          <w:tcW w:w="3005" w:type="dxa"/>
        </w:tcPr>
        <w:p w14:paraId="1DF102C6" w14:textId="2EF0B0F8" w:rsidR="4230855B" w:rsidRDefault="4230855B" w:rsidP="4230855B">
          <w:pPr>
            <w:pStyle w:val="Cabealho"/>
            <w:jc w:val="center"/>
          </w:pPr>
        </w:p>
      </w:tc>
      <w:tc>
        <w:tcPr>
          <w:tcW w:w="3005" w:type="dxa"/>
        </w:tcPr>
        <w:p w14:paraId="01381F2B" w14:textId="637925B1" w:rsidR="4230855B" w:rsidRDefault="4230855B" w:rsidP="4230855B">
          <w:pPr>
            <w:pStyle w:val="Cabealho"/>
            <w:ind w:right="-115"/>
            <w:jc w:val="right"/>
          </w:pPr>
        </w:p>
      </w:tc>
    </w:tr>
  </w:tbl>
  <w:p w14:paraId="5AB3A5D4" w14:textId="683479C5" w:rsidR="4230855B" w:rsidRDefault="4230855B" w:rsidP="4230855B">
    <w:pPr>
      <w:pStyle w:val="Cabealho"/>
    </w:pPr>
  </w:p>
</w:hdr>
</file>

<file path=word/intelligence2.xml><?xml version="1.0" encoding="utf-8"?>
<int2:intelligence xmlns:int2="http://schemas.microsoft.com/office/intelligence/2020/intelligence" xmlns:oel="http://schemas.microsoft.com/office/2019/extlst">
  <int2:observations>
    <int2:textHash int2:hashCode="hpFBS17zZF+98q" int2:id="JmjIpjvZ">
      <int2:state int2:value="Rejected" int2:type="spell"/>
    </int2:textHash>
    <int2:textHash int2:hashCode="dUoI3fi8sc8i8x" int2:id="C8k8ejxl">
      <int2:state int2:value="Rejected" int2:type="spell"/>
    </int2:textHash>
    <int2:textHash int2:hashCode="QaE3PO8qcDq0UT" int2:id="b2IVHNPJ">
      <int2:state int2:value="Rejected" int2:type="spell"/>
    </int2:textHash>
    <int2:textHash int2:hashCode="ayRx95qwSO+OF2" int2:id="ZeSuiUsN">
      <int2:state int2:value="Rejected" int2:type="spell"/>
    </int2:textHash>
    <int2:textHash int2:hashCode="QjUie1FDathtB8" int2:id="J0hMjTK3">
      <int2:state int2:value="Rejected" int2:type="spell"/>
    </int2:textHash>
    <int2:textHash int2:hashCode="2Xq6uV7HriXzue" int2:id="6lkJAfRd">
      <int2:state int2:value="Rejected" int2:type="spell"/>
    </int2:textHash>
    <int2:textHash int2:hashCode="ce0JcaDf47uf7/" int2:id="YjGXv6LO">
      <int2:state int2:value="Rejected" int2:type="spell"/>
    </int2:textHash>
    <int2:textHash int2:hashCode="95oiIsMRqvN0jn" int2:id="ANn2BzBD">
      <int2:state int2:value="Rejected" int2:type="spell"/>
    </int2:textHash>
    <int2:textHash int2:hashCode="jzoHVDmI5Gc9yu" int2:id="BldboRcL">
      <int2:state int2:value="Rejected" int2:type="spell"/>
    </int2:textHash>
    <int2:textHash int2:hashCode="PSFNRkkyXJkz5U" int2:id="nL0zYbSI">
      <int2:state int2:value="Rejected" int2:type="spell"/>
    </int2:textHash>
    <int2:textHash int2:hashCode="0sdFTVaDhnQN5j" int2:id="OkxslSLd">
      <int2:state int2:value="Rejected" int2:type="spell"/>
    </int2:textHash>
    <int2:textHash int2:hashCode="PRiy6on6U1fPZC" int2:id="ney4uuvk">
      <int2:state int2:value="Rejected" int2:type="spell"/>
    </int2:textHash>
    <int2:textHash int2:hashCode="3gT6Din5s14kkF" int2:id="oucjmd9a">
      <int2:state int2:value="Rejected" int2:type="spell"/>
    </int2:textHash>
    <int2:textHash int2:hashCode="oUsH77U9v9KUib" int2:id="Cykklc1m">
      <int2:state int2:value="Rejected" int2:type="spell"/>
    </int2:textHash>
    <int2:textHash int2:hashCode="xRdaTRInL8O7c+" int2:id="57Mb0dsL">
      <int2:state int2:value="Rejected" int2:type="spell"/>
    </int2:textHash>
    <int2:textHash int2:hashCode="RlBYPpZat68axo" int2:id="Gb5PlSti">
      <int2:state int2:value="Rejected" int2:type="spell"/>
    </int2:textHash>
    <int2:textHash int2:hashCode="6EOaa48B500t/F" int2:id="ez0x6EH3">
      <int2:state int2:value="Rejected" int2:type="spell"/>
    </int2:textHash>
    <int2:textHash int2:hashCode="pK13o4DUmzsr4p" int2:id="gQ7ngYa2">
      <int2:state int2:value="Rejected" int2:type="spell"/>
    </int2:textHash>
    <int2:textHash int2:hashCode="17jI0lsU8RoPw5" int2:id="HN0GSbaR">
      <int2:state int2:value="Rejected" int2:type="spell"/>
    </int2:textHash>
    <int2:textHash int2:hashCode="v51auERHbqnz6T" int2:id="UlmwX309">
      <int2:state int2:value="Rejected" int2:type="spell"/>
    </int2:textHash>
    <int2:textHash int2:hashCode="5sbwvZVukUfMRT" int2:id="EnkECJPY">
      <int2:state int2:value="Rejected" int2:type="spell"/>
    </int2:textHash>
    <int2:textHash int2:hashCode="oq79UQXJG9+b3+" int2:id="KBIlFrjT">
      <int2:state int2:value="Rejected" int2:type="spell"/>
    </int2:textHash>
    <int2:textHash int2:hashCode="xv/6liK/C/LSMk" int2:id="akTmpku7">
      <int2:state int2:value="Rejected" int2:type="spell"/>
    </int2:textHash>
    <int2:textHash int2:hashCode="SFYu1N1qSsq8Hd" int2:id="3Q1PNXgl">
      <int2:state int2:value="Rejected" int2:type="spell"/>
    </int2:textHash>
    <int2:textHash int2:hashCode="I4zVCfO7UjwiAZ" int2:id="RPAfTJcz">
      <int2:state int2:value="Rejected" int2:type="spell"/>
    </int2:textHash>
    <int2:textHash int2:hashCode="j+sLcgx4PKIZ75" int2:id="0lpRNp3u">
      <int2:state int2:value="Rejected" int2:type="spell"/>
    </int2:textHash>
    <int2:textHash int2:hashCode="4qIEgQcgN6Ap9n" int2:id="aCAMy8Un">
      <int2:state int2:value="Rejected" int2:type="spell"/>
    </int2:textHash>
    <int2:textHash int2:hashCode="W56lHl413tWjaZ" int2:id="x8n0BrrE">
      <int2:state int2:value="Rejected" int2:type="spell"/>
    </int2:textHash>
    <int2:textHash int2:hashCode="jCA99Xb8c8QXZA" int2:id="bTWgEANO">
      <int2:state int2:value="Rejected" int2:type="spell"/>
    </int2:textHash>
    <int2:textHash int2:hashCode="/pNkH1+LV7IeSU" int2:id="bUQXKCKO">
      <int2:state int2:value="Rejected" int2:type="spell"/>
    </int2:textHash>
    <int2:textHash int2:hashCode="DTzm/YUhrPpv9k" int2:id="ORveQ04T">
      <int2:state int2:value="Rejected" int2:type="spell"/>
    </int2:textHash>
    <int2:textHash int2:hashCode="E8bLHE1nliy8BW" int2:id="TT0s4C5A">
      <int2:state int2:value="Rejected" int2:type="spell"/>
    </int2:textHash>
    <int2:textHash int2:hashCode="YcmysX23eieEG7" int2:id="ZCWCgIuT">
      <int2:state int2:value="Rejected" int2:type="spell"/>
    </int2:textHash>
    <int2:textHash int2:hashCode="s3tWdOPQlEWk1l" int2:id="o8lZkdK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997D"/>
    <w:multiLevelType w:val="multilevel"/>
    <w:tmpl w:val="375C4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8B46E9"/>
    <w:multiLevelType w:val="hybridMultilevel"/>
    <w:tmpl w:val="704804D6"/>
    <w:lvl w:ilvl="0" w:tplc="C7965972">
      <w:start w:val="1"/>
      <w:numFmt w:val="bullet"/>
      <w:lvlText w:val=""/>
      <w:lvlJc w:val="left"/>
      <w:pPr>
        <w:ind w:left="720" w:hanging="360"/>
      </w:pPr>
      <w:rPr>
        <w:rFonts w:ascii="Wingdings" w:hAnsi="Wingdings" w:hint="default"/>
      </w:rPr>
    </w:lvl>
    <w:lvl w:ilvl="1" w:tplc="C37844E4">
      <w:start w:val="1"/>
      <w:numFmt w:val="bullet"/>
      <w:lvlText w:val="o"/>
      <w:lvlJc w:val="left"/>
      <w:pPr>
        <w:ind w:left="1440" w:hanging="360"/>
      </w:pPr>
      <w:rPr>
        <w:rFonts w:ascii="Courier New" w:hAnsi="Courier New" w:hint="default"/>
      </w:rPr>
    </w:lvl>
    <w:lvl w:ilvl="2" w:tplc="473AF07E">
      <w:start w:val="1"/>
      <w:numFmt w:val="bullet"/>
      <w:lvlText w:val=""/>
      <w:lvlJc w:val="left"/>
      <w:pPr>
        <w:ind w:left="2160" w:hanging="360"/>
      </w:pPr>
      <w:rPr>
        <w:rFonts w:ascii="Wingdings" w:hAnsi="Wingdings" w:hint="default"/>
      </w:rPr>
    </w:lvl>
    <w:lvl w:ilvl="3" w:tplc="BB2C3A18">
      <w:start w:val="1"/>
      <w:numFmt w:val="bullet"/>
      <w:lvlText w:val=""/>
      <w:lvlJc w:val="left"/>
      <w:pPr>
        <w:ind w:left="2880" w:hanging="360"/>
      </w:pPr>
      <w:rPr>
        <w:rFonts w:ascii="Symbol" w:hAnsi="Symbol" w:hint="default"/>
      </w:rPr>
    </w:lvl>
    <w:lvl w:ilvl="4" w:tplc="0BF29EBA">
      <w:start w:val="1"/>
      <w:numFmt w:val="bullet"/>
      <w:lvlText w:val="o"/>
      <w:lvlJc w:val="left"/>
      <w:pPr>
        <w:ind w:left="3600" w:hanging="360"/>
      </w:pPr>
      <w:rPr>
        <w:rFonts w:ascii="Courier New" w:hAnsi="Courier New" w:hint="default"/>
      </w:rPr>
    </w:lvl>
    <w:lvl w:ilvl="5" w:tplc="E6B65CBA">
      <w:start w:val="1"/>
      <w:numFmt w:val="bullet"/>
      <w:lvlText w:val=""/>
      <w:lvlJc w:val="left"/>
      <w:pPr>
        <w:ind w:left="4320" w:hanging="360"/>
      </w:pPr>
      <w:rPr>
        <w:rFonts w:ascii="Wingdings" w:hAnsi="Wingdings" w:hint="default"/>
      </w:rPr>
    </w:lvl>
    <w:lvl w:ilvl="6" w:tplc="BCBCFEC8">
      <w:start w:val="1"/>
      <w:numFmt w:val="bullet"/>
      <w:lvlText w:val=""/>
      <w:lvlJc w:val="left"/>
      <w:pPr>
        <w:ind w:left="5040" w:hanging="360"/>
      </w:pPr>
      <w:rPr>
        <w:rFonts w:ascii="Symbol" w:hAnsi="Symbol" w:hint="default"/>
      </w:rPr>
    </w:lvl>
    <w:lvl w:ilvl="7" w:tplc="FD4C1482">
      <w:start w:val="1"/>
      <w:numFmt w:val="bullet"/>
      <w:lvlText w:val="o"/>
      <w:lvlJc w:val="left"/>
      <w:pPr>
        <w:ind w:left="5760" w:hanging="360"/>
      </w:pPr>
      <w:rPr>
        <w:rFonts w:ascii="Courier New" w:hAnsi="Courier New" w:hint="default"/>
      </w:rPr>
    </w:lvl>
    <w:lvl w:ilvl="8" w:tplc="1132F17E">
      <w:start w:val="1"/>
      <w:numFmt w:val="bullet"/>
      <w:lvlText w:val=""/>
      <w:lvlJc w:val="left"/>
      <w:pPr>
        <w:ind w:left="6480" w:hanging="360"/>
      </w:pPr>
      <w:rPr>
        <w:rFonts w:ascii="Wingdings" w:hAnsi="Wingdings" w:hint="default"/>
      </w:rPr>
    </w:lvl>
  </w:abstractNum>
  <w:abstractNum w:abstractNumId="2" w15:restartNumberingAfterBreak="0">
    <w:nsid w:val="08CF1502"/>
    <w:multiLevelType w:val="hybridMultilevel"/>
    <w:tmpl w:val="B74EC9E4"/>
    <w:lvl w:ilvl="0" w:tplc="0416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B6B244"/>
    <w:multiLevelType w:val="hybridMultilevel"/>
    <w:tmpl w:val="597A2856"/>
    <w:lvl w:ilvl="0" w:tplc="ED962DAE">
      <w:start w:val="1"/>
      <w:numFmt w:val="decimal"/>
      <w:lvlText w:val="%1."/>
      <w:lvlJc w:val="left"/>
      <w:pPr>
        <w:ind w:left="720" w:hanging="360"/>
      </w:pPr>
    </w:lvl>
    <w:lvl w:ilvl="1" w:tplc="B5564A48">
      <w:start w:val="1"/>
      <w:numFmt w:val="lowerLetter"/>
      <w:lvlText w:val="%2."/>
      <w:lvlJc w:val="left"/>
      <w:pPr>
        <w:ind w:left="1440" w:hanging="360"/>
      </w:pPr>
    </w:lvl>
    <w:lvl w:ilvl="2" w:tplc="1F567396">
      <w:start w:val="1"/>
      <w:numFmt w:val="lowerRoman"/>
      <w:lvlText w:val="%3."/>
      <w:lvlJc w:val="right"/>
      <w:pPr>
        <w:ind w:left="2160" w:hanging="180"/>
      </w:pPr>
    </w:lvl>
    <w:lvl w:ilvl="3" w:tplc="9E9C3828">
      <w:start w:val="1"/>
      <w:numFmt w:val="decimal"/>
      <w:lvlText w:val="%4."/>
      <w:lvlJc w:val="left"/>
      <w:pPr>
        <w:ind w:left="2880" w:hanging="360"/>
      </w:pPr>
    </w:lvl>
    <w:lvl w:ilvl="4" w:tplc="BEFC3E26">
      <w:start w:val="1"/>
      <w:numFmt w:val="lowerLetter"/>
      <w:lvlText w:val="%5."/>
      <w:lvlJc w:val="left"/>
      <w:pPr>
        <w:ind w:left="3600" w:hanging="360"/>
      </w:pPr>
    </w:lvl>
    <w:lvl w:ilvl="5" w:tplc="B440A00A">
      <w:start w:val="1"/>
      <w:numFmt w:val="lowerRoman"/>
      <w:lvlText w:val="%6."/>
      <w:lvlJc w:val="right"/>
      <w:pPr>
        <w:ind w:left="4320" w:hanging="180"/>
      </w:pPr>
    </w:lvl>
    <w:lvl w:ilvl="6" w:tplc="101EAD1A">
      <w:start w:val="1"/>
      <w:numFmt w:val="decimal"/>
      <w:lvlText w:val="%7."/>
      <w:lvlJc w:val="left"/>
      <w:pPr>
        <w:ind w:left="5040" w:hanging="360"/>
      </w:pPr>
    </w:lvl>
    <w:lvl w:ilvl="7" w:tplc="6F1C1716">
      <w:start w:val="1"/>
      <w:numFmt w:val="lowerLetter"/>
      <w:lvlText w:val="%8."/>
      <w:lvlJc w:val="left"/>
      <w:pPr>
        <w:ind w:left="5760" w:hanging="360"/>
      </w:pPr>
    </w:lvl>
    <w:lvl w:ilvl="8" w:tplc="E74A8D40">
      <w:start w:val="1"/>
      <w:numFmt w:val="lowerRoman"/>
      <w:lvlText w:val="%9."/>
      <w:lvlJc w:val="right"/>
      <w:pPr>
        <w:ind w:left="6480" w:hanging="180"/>
      </w:pPr>
    </w:lvl>
  </w:abstractNum>
  <w:abstractNum w:abstractNumId="4" w15:restartNumberingAfterBreak="0">
    <w:nsid w:val="1418459A"/>
    <w:multiLevelType w:val="hybridMultilevel"/>
    <w:tmpl w:val="71E263BA"/>
    <w:lvl w:ilvl="0" w:tplc="479C9676">
      <w:start w:val="1"/>
      <w:numFmt w:val="bullet"/>
      <w:lvlText w:val=""/>
      <w:lvlJc w:val="left"/>
      <w:pPr>
        <w:ind w:left="1080" w:hanging="360"/>
      </w:pPr>
      <w:rPr>
        <w:rFonts w:ascii="Wingdings" w:hAnsi="Wingdings" w:hint="default"/>
      </w:rPr>
    </w:lvl>
    <w:lvl w:ilvl="1" w:tplc="CDE67AA8">
      <w:start w:val="1"/>
      <w:numFmt w:val="bullet"/>
      <w:lvlText w:val="o"/>
      <w:lvlJc w:val="left"/>
      <w:pPr>
        <w:ind w:left="1800" w:hanging="360"/>
      </w:pPr>
      <w:rPr>
        <w:rFonts w:ascii="Courier New" w:hAnsi="Courier New" w:hint="default"/>
      </w:rPr>
    </w:lvl>
    <w:lvl w:ilvl="2" w:tplc="E7042148">
      <w:start w:val="1"/>
      <w:numFmt w:val="bullet"/>
      <w:lvlText w:val=""/>
      <w:lvlJc w:val="left"/>
      <w:pPr>
        <w:ind w:left="2520" w:hanging="360"/>
      </w:pPr>
      <w:rPr>
        <w:rFonts w:ascii="Wingdings" w:hAnsi="Wingdings" w:hint="default"/>
      </w:rPr>
    </w:lvl>
    <w:lvl w:ilvl="3" w:tplc="0C5C8E3A">
      <w:start w:val="1"/>
      <w:numFmt w:val="bullet"/>
      <w:lvlText w:val=""/>
      <w:lvlJc w:val="left"/>
      <w:pPr>
        <w:ind w:left="3240" w:hanging="360"/>
      </w:pPr>
      <w:rPr>
        <w:rFonts w:ascii="Symbol" w:hAnsi="Symbol" w:hint="default"/>
      </w:rPr>
    </w:lvl>
    <w:lvl w:ilvl="4" w:tplc="D3563A50">
      <w:start w:val="1"/>
      <w:numFmt w:val="bullet"/>
      <w:lvlText w:val="o"/>
      <w:lvlJc w:val="left"/>
      <w:pPr>
        <w:ind w:left="3960" w:hanging="360"/>
      </w:pPr>
      <w:rPr>
        <w:rFonts w:ascii="Courier New" w:hAnsi="Courier New" w:hint="default"/>
      </w:rPr>
    </w:lvl>
    <w:lvl w:ilvl="5" w:tplc="747AD6F0">
      <w:start w:val="1"/>
      <w:numFmt w:val="bullet"/>
      <w:lvlText w:val=""/>
      <w:lvlJc w:val="left"/>
      <w:pPr>
        <w:ind w:left="4680" w:hanging="360"/>
      </w:pPr>
      <w:rPr>
        <w:rFonts w:ascii="Wingdings" w:hAnsi="Wingdings" w:hint="default"/>
      </w:rPr>
    </w:lvl>
    <w:lvl w:ilvl="6" w:tplc="4F5000CE">
      <w:start w:val="1"/>
      <w:numFmt w:val="bullet"/>
      <w:lvlText w:val=""/>
      <w:lvlJc w:val="left"/>
      <w:pPr>
        <w:ind w:left="5400" w:hanging="360"/>
      </w:pPr>
      <w:rPr>
        <w:rFonts w:ascii="Symbol" w:hAnsi="Symbol" w:hint="default"/>
      </w:rPr>
    </w:lvl>
    <w:lvl w:ilvl="7" w:tplc="2F764E0C">
      <w:start w:val="1"/>
      <w:numFmt w:val="bullet"/>
      <w:lvlText w:val="o"/>
      <w:lvlJc w:val="left"/>
      <w:pPr>
        <w:ind w:left="6120" w:hanging="360"/>
      </w:pPr>
      <w:rPr>
        <w:rFonts w:ascii="Courier New" w:hAnsi="Courier New" w:hint="default"/>
      </w:rPr>
    </w:lvl>
    <w:lvl w:ilvl="8" w:tplc="BBFC2EBE">
      <w:start w:val="1"/>
      <w:numFmt w:val="bullet"/>
      <w:lvlText w:val=""/>
      <w:lvlJc w:val="left"/>
      <w:pPr>
        <w:ind w:left="6840" w:hanging="360"/>
      </w:pPr>
      <w:rPr>
        <w:rFonts w:ascii="Wingdings" w:hAnsi="Wingdings" w:hint="default"/>
      </w:rPr>
    </w:lvl>
  </w:abstractNum>
  <w:abstractNum w:abstractNumId="5" w15:restartNumberingAfterBreak="0">
    <w:nsid w:val="178779E7"/>
    <w:multiLevelType w:val="hybridMultilevel"/>
    <w:tmpl w:val="E3689794"/>
    <w:lvl w:ilvl="0" w:tplc="6EBE06A0">
      <w:start w:val="1"/>
      <w:numFmt w:val="lowerRoman"/>
      <w:lvlText w:val="%1."/>
      <w:lvlJc w:val="right"/>
      <w:pPr>
        <w:ind w:left="720" w:hanging="360"/>
      </w:pPr>
    </w:lvl>
    <w:lvl w:ilvl="1" w:tplc="72F48520">
      <w:start w:val="1"/>
      <w:numFmt w:val="lowerLetter"/>
      <w:lvlText w:val="%2."/>
      <w:lvlJc w:val="left"/>
      <w:pPr>
        <w:ind w:left="1440" w:hanging="360"/>
      </w:pPr>
    </w:lvl>
    <w:lvl w:ilvl="2" w:tplc="AADEA5CE">
      <w:start w:val="1"/>
      <w:numFmt w:val="lowerRoman"/>
      <w:lvlText w:val="%3."/>
      <w:lvlJc w:val="right"/>
      <w:pPr>
        <w:ind w:left="2160" w:hanging="180"/>
      </w:pPr>
    </w:lvl>
    <w:lvl w:ilvl="3" w:tplc="74D204FC">
      <w:start w:val="1"/>
      <w:numFmt w:val="decimal"/>
      <w:lvlText w:val="%4."/>
      <w:lvlJc w:val="left"/>
      <w:pPr>
        <w:ind w:left="2880" w:hanging="360"/>
      </w:pPr>
    </w:lvl>
    <w:lvl w:ilvl="4" w:tplc="7158AB60">
      <w:start w:val="1"/>
      <w:numFmt w:val="lowerLetter"/>
      <w:lvlText w:val="%5."/>
      <w:lvlJc w:val="left"/>
      <w:pPr>
        <w:ind w:left="3600" w:hanging="360"/>
      </w:pPr>
    </w:lvl>
    <w:lvl w:ilvl="5" w:tplc="1DA81F50">
      <w:start w:val="1"/>
      <w:numFmt w:val="lowerRoman"/>
      <w:lvlText w:val="%6."/>
      <w:lvlJc w:val="right"/>
      <w:pPr>
        <w:ind w:left="4320" w:hanging="180"/>
      </w:pPr>
    </w:lvl>
    <w:lvl w:ilvl="6" w:tplc="938031D4">
      <w:start w:val="1"/>
      <w:numFmt w:val="decimal"/>
      <w:lvlText w:val="%7."/>
      <w:lvlJc w:val="left"/>
      <w:pPr>
        <w:ind w:left="5040" w:hanging="360"/>
      </w:pPr>
    </w:lvl>
    <w:lvl w:ilvl="7" w:tplc="FDDEF3F6">
      <w:start w:val="1"/>
      <w:numFmt w:val="lowerLetter"/>
      <w:lvlText w:val="%8."/>
      <w:lvlJc w:val="left"/>
      <w:pPr>
        <w:ind w:left="5760" w:hanging="360"/>
      </w:pPr>
    </w:lvl>
    <w:lvl w:ilvl="8" w:tplc="E252FC68">
      <w:start w:val="1"/>
      <w:numFmt w:val="lowerRoman"/>
      <w:lvlText w:val="%9."/>
      <w:lvlJc w:val="right"/>
      <w:pPr>
        <w:ind w:left="6480" w:hanging="180"/>
      </w:pPr>
    </w:lvl>
  </w:abstractNum>
  <w:abstractNum w:abstractNumId="6" w15:restartNumberingAfterBreak="0">
    <w:nsid w:val="18CABC76"/>
    <w:multiLevelType w:val="hybridMultilevel"/>
    <w:tmpl w:val="B0B0BBE6"/>
    <w:lvl w:ilvl="0" w:tplc="1A00F738">
      <w:start w:val="1"/>
      <w:numFmt w:val="lowerRoman"/>
      <w:lvlText w:val="%1."/>
      <w:lvlJc w:val="right"/>
      <w:pPr>
        <w:ind w:left="720" w:hanging="360"/>
      </w:pPr>
    </w:lvl>
    <w:lvl w:ilvl="1" w:tplc="E288140C">
      <w:start w:val="1"/>
      <w:numFmt w:val="lowerLetter"/>
      <w:lvlText w:val="%2."/>
      <w:lvlJc w:val="left"/>
      <w:pPr>
        <w:ind w:left="1440" w:hanging="360"/>
      </w:pPr>
    </w:lvl>
    <w:lvl w:ilvl="2" w:tplc="5B5AF4C0">
      <w:start w:val="1"/>
      <w:numFmt w:val="lowerRoman"/>
      <w:lvlText w:val="%3."/>
      <w:lvlJc w:val="right"/>
      <w:pPr>
        <w:ind w:left="2160" w:hanging="180"/>
      </w:pPr>
    </w:lvl>
    <w:lvl w:ilvl="3" w:tplc="F87660EE">
      <w:start w:val="1"/>
      <w:numFmt w:val="decimal"/>
      <w:lvlText w:val="%4."/>
      <w:lvlJc w:val="left"/>
      <w:pPr>
        <w:ind w:left="2880" w:hanging="360"/>
      </w:pPr>
    </w:lvl>
    <w:lvl w:ilvl="4" w:tplc="03BC8BF6">
      <w:start w:val="1"/>
      <w:numFmt w:val="lowerLetter"/>
      <w:lvlText w:val="%5."/>
      <w:lvlJc w:val="left"/>
      <w:pPr>
        <w:ind w:left="3600" w:hanging="360"/>
      </w:pPr>
    </w:lvl>
    <w:lvl w:ilvl="5" w:tplc="D2B63F42">
      <w:start w:val="1"/>
      <w:numFmt w:val="lowerRoman"/>
      <w:lvlText w:val="%6."/>
      <w:lvlJc w:val="right"/>
      <w:pPr>
        <w:ind w:left="4320" w:hanging="180"/>
      </w:pPr>
    </w:lvl>
    <w:lvl w:ilvl="6" w:tplc="2CAC1ADC">
      <w:start w:val="1"/>
      <w:numFmt w:val="decimal"/>
      <w:lvlText w:val="%7."/>
      <w:lvlJc w:val="left"/>
      <w:pPr>
        <w:ind w:left="5040" w:hanging="360"/>
      </w:pPr>
    </w:lvl>
    <w:lvl w:ilvl="7" w:tplc="C2CCACC6">
      <w:start w:val="1"/>
      <w:numFmt w:val="lowerLetter"/>
      <w:lvlText w:val="%8."/>
      <w:lvlJc w:val="left"/>
      <w:pPr>
        <w:ind w:left="5760" w:hanging="360"/>
      </w:pPr>
    </w:lvl>
    <w:lvl w:ilvl="8" w:tplc="A5CCECC8">
      <w:start w:val="1"/>
      <w:numFmt w:val="lowerRoman"/>
      <w:lvlText w:val="%9."/>
      <w:lvlJc w:val="right"/>
      <w:pPr>
        <w:ind w:left="6480" w:hanging="180"/>
      </w:pPr>
    </w:lvl>
  </w:abstractNum>
  <w:abstractNum w:abstractNumId="7" w15:restartNumberingAfterBreak="0">
    <w:nsid w:val="18FBE9EE"/>
    <w:multiLevelType w:val="hybridMultilevel"/>
    <w:tmpl w:val="148488D0"/>
    <w:lvl w:ilvl="0" w:tplc="31EE07EA">
      <w:start w:val="1"/>
      <w:numFmt w:val="lowerRoman"/>
      <w:lvlText w:val="%1."/>
      <w:lvlJc w:val="right"/>
      <w:pPr>
        <w:ind w:left="720" w:hanging="360"/>
      </w:pPr>
    </w:lvl>
    <w:lvl w:ilvl="1" w:tplc="EACC10EA">
      <w:start w:val="1"/>
      <w:numFmt w:val="lowerLetter"/>
      <w:lvlText w:val="%2."/>
      <w:lvlJc w:val="left"/>
      <w:pPr>
        <w:ind w:left="1440" w:hanging="360"/>
      </w:pPr>
    </w:lvl>
    <w:lvl w:ilvl="2" w:tplc="3DA0B846">
      <w:start w:val="1"/>
      <w:numFmt w:val="lowerRoman"/>
      <w:lvlText w:val="%3."/>
      <w:lvlJc w:val="right"/>
      <w:pPr>
        <w:ind w:left="2160" w:hanging="180"/>
      </w:pPr>
    </w:lvl>
    <w:lvl w:ilvl="3" w:tplc="03CE44BC">
      <w:start w:val="1"/>
      <w:numFmt w:val="decimal"/>
      <w:lvlText w:val="%4."/>
      <w:lvlJc w:val="left"/>
      <w:pPr>
        <w:ind w:left="2880" w:hanging="360"/>
      </w:pPr>
    </w:lvl>
    <w:lvl w:ilvl="4" w:tplc="31CCAD2C">
      <w:start w:val="1"/>
      <w:numFmt w:val="lowerLetter"/>
      <w:lvlText w:val="%5."/>
      <w:lvlJc w:val="left"/>
      <w:pPr>
        <w:ind w:left="3600" w:hanging="360"/>
      </w:pPr>
    </w:lvl>
    <w:lvl w:ilvl="5" w:tplc="E82457EA">
      <w:start w:val="1"/>
      <w:numFmt w:val="lowerRoman"/>
      <w:lvlText w:val="%6."/>
      <w:lvlJc w:val="right"/>
      <w:pPr>
        <w:ind w:left="4320" w:hanging="180"/>
      </w:pPr>
    </w:lvl>
    <w:lvl w:ilvl="6" w:tplc="41EA01B8">
      <w:start w:val="1"/>
      <w:numFmt w:val="decimal"/>
      <w:lvlText w:val="%7."/>
      <w:lvlJc w:val="left"/>
      <w:pPr>
        <w:ind w:left="5040" w:hanging="360"/>
      </w:pPr>
    </w:lvl>
    <w:lvl w:ilvl="7" w:tplc="3E34A734">
      <w:start w:val="1"/>
      <w:numFmt w:val="lowerLetter"/>
      <w:lvlText w:val="%8."/>
      <w:lvlJc w:val="left"/>
      <w:pPr>
        <w:ind w:left="5760" w:hanging="360"/>
      </w:pPr>
    </w:lvl>
    <w:lvl w:ilvl="8" w:tplc="DF988DB8">
      <w:start w:val="1"/>
      <w:numFmt w:val="lowerRoman"/>
      <w:lvlText w:val="%9."/>
      <w:lvlJc w:val="right"/>
      <w:pPr>
        <w:ind w:left="6480" w:hanging="180"/>
      </w:pPr>
    </w:lvl>
  </w:abstractNum>
  <w:abstractNum w:abstractNumId="8" w15:restartNumberingAfterBreak="0">
    <w:nsid w:val="1B23F2A7"/>
    <w:multiLevelType w:val="hybridMultilevel"/>
    <w:tmpl w:val="1D2EC650"/>
    <w:lvl w:ilvl="0" w:tplc="70DE7D2E">
      <w:start w:val="1"/>
      <w:numFmt w:val="upperRoman"/>
      <w:lvlText w:val="%1."/>
      <w:lvlJc w:val="right"/>
      <w:pPr>
        <w:ind w:left="720" w:hanging="360"/>
      </w:pPr>
    </w:lvl>
    <w:lvl w:ilvl="1" w:tplc="D2C66E00">
      <w:start w:val="1"/>
      <w:numFmt w:val="lowerLetter"/>
      <w:lvlText w:val="%2."/>
      <w:lvlJc w:val="left"/>
      <w:pPr>
        <w:ind w:left="1440" w:hanging="360"/>
      </w:pPr>
    </w:lvl>
    <w:lvl w:ilvl="2" w:tplc="81F4FA34">
      <w:start w:val="1"/>
      <w:numFmt w:val="lowerRoman"/>
      <w:lvlText w:val="%3."/>
      <w:lvlJc w:val="right"/>
      <w:pPr>
        <w:ind w:left="2160" w:hanging="180"/>
      </w:pPr>
    </w:lvl>
    <w:lvl w:ilvl="3" w:tplc="25DE1E42">
      <w:start w:val="1"/>
      <w:numFmt w:val="decimal"/>
      <w:lvlText w:val="%4."/>
      <w:lvlJc w:val="left"/>
      <w:pPr>
        <w:ind w:left="2880" w:hanging="360"/>
      </w:pPr>
    </w:lvl>
    <w:lvl w:ilvl="4" w:tplc="12CA35FC">
      <w:start w:val="1"/>
      <w:numFmt w:val="lowerLetter"/>
      <w:lvlText w:val="%5."/>
      <w:lvlJc w:val="left"/>
      <w:pPr>
        <w:ind w:left="3600" w:hanging="360"/>
      </w:pPr>
    </w:lvl>
    <w:lvl w:ilvl="5" w:tplc="586A4768">
      <w:start w:val="1"/>
      <w:numFmt w:val="lowerRoman"/>
      <w:lvlText w:val="%6."/>
      <w:lvlJc w:val="right"/>
      <w:pPr>
        <w:ind w:left="4320" w:hanging="180"/>
      </w:pPr>
    </w:lvl>
    <w:lvl w:ilvl="6" w:tplc="CD921680">
      <w:start w:val="1"/>
      <w:numFmt w:val="decimal"/>
      <w:lvlText w:val="%7."/>
      <w:lvlJc w:val="left"/>
      <w:pPr>
        <w:ind w:left="5040" w:hanging="360"/>
      </w:pPr>
    </w:lvl>
    <w:lvl w:ilvl="7" w:tplc="9BFEDABE">
      <w:start w:val="1"/>
      <w:numFmt w:val="lowerLetter"/>
      <w:lvlText w:val="%8."/>
      <w:lvlJc w:val="left"/>
      <w:pPr>
        <w:ind w:left="5760" w:hanging="360"/>
      </w:pPr>
    </w:lvl>
    <w:lvl w:ilvl="8" w:tplc="68969B5A">
      <w:start w:val="1"/>
      <w:numFmt w:val="lowerRoman"/>
      <w:lvlText w:val="%9."/>
      <w:lvlJc w:val="right"/>
      <w:pPr>
        <w:ind w:left="6480" w:hanging="180"/>
      </w:pPr>
    </w:lvl>
  </w:abstractNum>
  <w:abstractNum w:abstractNumId="9" w15:restartNumberingAfterBreak="0">
    <w:nsid w:val="1F071824"/>
    <w:multiLevelType w:val="hybridMultilevel"/>
    <w:tmpl w:val="6AB0509A"/>
    <w:lvl w:ilvl="0" w:tplc="774AF34C">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12A8848"/>
    <w:multiLevelType w:val="hybridMultilevel"/>
    <w:tmpl w:val="55A65652"/>
    <w:lvl w:ilvl="0" w:tplc="134496B2">
      <w:start w:val="1"/>
      <w:numFmt w:val="bullet"/>
      <w:lvlText w:val=""/>
      <w:lvlJc w:val="left"/>
      <w:pPr>
        <w:ind w:left="1080" w:hanging="360"/>
      </w:pPr>
      <w:rPr>
        <w:rFonts w:ascii="Wingdings" w:hAnsi="Wingdings" w:hint="default"/>
      </w:rPr>
    </w:lvl>
    <w:lvl w:ilvl="1" w:tplc="9DDA29C4">
      <w:start w:val="1"/>
      <w:numFmt w:val="bullet"/>
      <w:lvlText w:val="o"/>
      <w:lvlJc w:val="left"/>
      <w:pPr>
        <w:ind w:left="1800" w:hanging="360"/>
      </w:pPr>
      <w:rPr>
        <w:rFonts w:ascii="Courier New" w:hAnsi="Courier New" w:hint="default"/>
      </w:rPr>
    </w:lvl>
    <w:lvl w:ilvl="2" w:tplc="BDA271B0">
      <w:start w:val="1"/>
      <w:numFmt w:val="bullet"/>
      <w:lvlText w:val=""/>
      <w:lvlJc w:val="left"/>
      <w:pPr>
        <w:ind w:left="2520" w:hanging="360"/>
      </w:pPr>
      <w:rPr>
        <w:rFonts w:ascii="Wingdings" w:hAnsi="Wingdings" w:hint="default"/>
      </w:rPr>
    </w:lvl>
    <w:lvl w:ilvl="3" w:tplc="055A9542">
      <w:start w:val="1"/>
      <w:numFmt w:val="bullet"/>
      <w:lvlText w:val=""/>
      <w:lvlJc w:val="left"/>
      <w:pPr>
        <w:ind w:left="3240" w:hanging="360"/>
      </w:pPr>
      <w:rPr>
        <w:rFonts w:ascii="Symbol" w:hAnsi="Symbol" w:hint="default"/>
      </w:rPr>
    </w:lvl>
    <w:lvl w:ilvl="4" w:tplc="8B3E2C80">
      <w:start w:val="1"/>
      <w:numFmt w:val="bullet"/>
      <w:lvlText w:val="o"/>
      <w:lvlJc w:val="left"/>
      <w:pPr>
        <w:ind w:left="3960" w:hanging="360"/>
      </w:pPr>
      <w:rPr>
        <w:rFonts w:ascii="Courier New" w:hAnsi="Courier New" w:hint="default"/>
      </w:rPr>
    </w:lvl>
    <w:lvl w:ilvl="5" w:tplc="9A8A1E88">
      <w:start w:val="1"/>
      <w:numFmt w:val="bullet"/>
      <w:lvlText w:val=""/>
      <w:lvlJc w:val="left"/>
      <w:pPr>
        <w:ind w:left="4680" w:hanging="360"/>
      </w:pPr>
      <w:rPr>
        <w:rFonts w:ascii="Wingdings" w:hAnsi="Wingdings" w:hint="default"/>
      </w:rPr>
    </w:lvl>
    <w:lvl w:ilvl="6" w:tplc="9AAC42AC">
      <w:start w:val="1"/>
      <w:numFmt w:val="bullet"/>
      <w:lvlText w:val=""/>
      <w:lvlJc w:val="left"/>
      <w:pPr>
        <w:ind w:left="5400" w:hanging="360"/>
      </w:pPr>
      <w:rPr>
        <w:rFonts w:ascii="Symbol" w:hAnsi="Symbol" w:hint="default"/>
      </w:rPr>
    </w:lvl>
    <w:lvl w:ilvl="7" w:tplc="2CBA4BC4">
      <w:start w:val="1"/>
      <w:numFmt w:val="bullet"/>
      <w:lvlText w:val="o"/>
      <w:lvlJc w:val="left"/>
      <w:pPr>
        <w:ind w:left="6120" w:hanging="360"/>
      </w:pPr>
      <w:rPr>
        <w:rFonts w:ascii="Courier New" w:hAnsi="Courier New" w:hint="default"/>
      </w:rPr>
    </w:lvl>
    <w:lvl w:ilvl="8" w:tplc="239680C4">
      <w:start w:val="1"/>
      <w:numFmt w:val="bullet"/>
      <w:lvlText w:val=""/>
      <w:lvlJc w:val="left"/>
      <w:pPr>
        <w:ind w:left="6840" w:hanging="360"/>
      </w:pPr>
      <w:rPr>
        <w:rFonts w:ascii="Wingdings" w:hAnsi="Wingdings" w:hint="default"/>
      </w:rPr>
    </w:lvl>
  </w:abstractNum>
  <w:abstractNum w:abstractNumId="11" w15:restartNumberingAfterBreak="0">
    <w:nsid w:val="24080909"/>
    <w:multiLevelType w:val="hybridMultilevel"/>
    <w:tmpl w:val="666A830E"/>
    <w:lvl w:ilvl="0" w:tplc="FE40A8B2">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28BFD850"/>
    <w:multiLevelType w:val="hybridMultilevel"/>
    <w:tmpl w:val="F1B43572"/>
    <w:lvl w:ilvl="0" w:tplc="B7BC5C72">
      <w:start w:val="1"/>
      <w:numFmt w:val="bullet"/>
      <w:lvlText w:val=""/>
      <w:lvlJc w:val="left"/>
      <w:pPr>
        <w:ind w:left="1080" w:hanging="360"/>
      </w:pPr>
      <w:rPr>
        <w:rFonts w:ascii="Symbol" w:hAnsi="Symbol" w:hint="default"/>
      </w:rPr>
    </w:lvl>
    <w:lvl w:ilvl="1" w:tplc="E19CAC62">
      <w:start w:val="1"/>
      <w:numFmt w:val="bullet"/>
      <w:lvlText w:val="o"/>
      <w:lvlJc w:val="left"/>
      <w:pPr>
        <w:ind w:left="1800" w:hanging="360"/>
      </w:pPr>
      <w:rPr>
        <w:rFonts w:ascii="Courier New" w:hAnsi="Courier New" w:hint="default"/>
      </w:rPr>
    </w:lvl>
    <w:lvl w:ilvl="2" w:tplc="97EA9770">
      <w:start w:val="1"/>
      <w:numFmt w:val="bullet"/>
      <w:lvlText w:val=""/>
      <w:lvlJc w:val="left"/>
      <w:pPr>
        <w:ind w:left="2520" w:hanging="360"/>
      </w:pPr>
      <w:rPr>
        <w:rFonts w:ascii="Wingdings" w:hAnsi="Wingdings" w:hint="default"/>
      </w:rPr>
    </w:lvl>
    <w:lvl w:ilvl="3" w:tplc="168C4B9A">
      <w:start w:val="1"/>
      <w:numFmt w:val="bullet"/>
      <w:lvlText w:val=""/>
      <w:lvlJc w:val="left"/>
      <w:pPr>
        <w:ind w:left="3240" w:hanging="360"/>
      </w:pPr>
      <w:rPr>
        <w:rFonts w:ascii="Symbol" w:hAnsi="Symbol" w:hint="default"/>
      </w:rPr>
    </w:lvl>
    <w:lvl w:ilvl="4" w:tplc="E17E218A">
      <w:start w:val="1"/>
      <w:numFmt w:val="bullet"/>
      <w:lvlText w:val="o"/>
      <w:lvlJc w:val="left"/>
      <w:pPr>
        <w:ind w:left="3960" w:hanging="360"/>
      </w:pPr>
      <w:rPr>
        <w:rFonts w:ascii="Courier New" w:hAnsi="Courier New" w:hint="default"/>
      </w:rPr>
    </w:lvl>
    <w:lvl w:ilvl="5" w:tplc="25EADE92">
      <w:start w:val="1"/>
      <w:numFmt w:val="bullet"/>
      <w:lvlText w:val=""/>
      <w:lvlJc w:val="left"/>
      <w:pPr>
        <w:ind w:left="4680" w:hanging="360"/>
      </w:pPr>
      <w:rPr>
        <w:rFonts w:ascii="Wingdings" w:hAnsi="Wingdings" w:hint="default"/>
      </w:rPr>
    </w:lvl>
    <w:lvl w:ilvl="6" w:tplc="0B9A8DEC">
      <w:start w:val="1"/>
      <w:numFmt w:val="bullet"/>
      <w:lvlText w:val=""/>
      <w:lvlJc w:val="left"/>
      <w:pPr>
        <w:ind w:left="5400" w:hanging="360"/>
      </w:pPr>
      <w:rPr>
        <w:rFonts w:ascii="Symbol" w:hAnsi="Symbol" w:hint="default"/>
      </w:rPr>
    </w:lvl>
    <w:lvl w:ilvl="7" w:tplc="2480C68C">
      <w:start w:val="1"/>
      <w:numFmt w:val="bullet"/>
      <w:lvlText w:val="o"/>
      <w:lvlJc w:val="left"/>
      <w:pPr>
        <w:ind w:left="6120" w:hanging="360"/>
      </w:pPr>
      <w:rPr>
        <w:rFonts w:ascii="Courier New" w:hAnsi="Courier New" w:hint="default"/>
      </w:rPr>
    </w:lvl>
    <w:lvl w:ilvl="8" w:tplc="5F7A2096">
      <w:start w:val="1"/>
      <w:numFmt w:val="bullet"/>
      <w:lvlText w:val=""/>
      <w:lvlJc w:val="left"/>
      <w:pPr>
        <w:ind w:left="6840" w:hanging="360"/>
      </w:pPr>
      <w:rPr>
        <w:rFonts w:ascii="Wingdings" w:hAnsi="Wingdings" w:hint="default"/>
      </w:rPr>
    </w:lvl>
  </w:abstractNum>
  <w:abstractNum w:abstractNumId="13" w15:restartNumberingAfterBreak="0">
    <w:nsid w:val="2B765FF6"/>
    <w:multiLevelType w:val="hybridMultilevel"/>
    <w:tmpl w:val="67721330"/>
    <w:lvl w:ilvl="0" w:tplc="65167DD2">
      <w:start w:val="1"/>
      <w:numFmt w:val="bullet"/>
      <w:lvlText w:val="♦"/>
      <w:lvlJc w:val="left"/>
      <w:pPr>
        <w:ind w:left="1080" w:hanging="360"/>
      </w:pPr>
      <w:rPr>
        <w:rFonts w:ascii="Courier New" w:hAnsi="Courier New" w:hint="default"/>
      </w:rPr>
    </w:lvl>
    <w:lvl w:ilvl="1" w:tplc="875689F0">
      <w:start w:val="1"/>
      <w:numFmt w:val="bullet"/>
      <w:lvlText w:val="o"/>
      <w:lvlJc w:val="left"/>
      <w:pPr>
        <w:ind w:left="1800" w:hanging="360"/>
      </w:pPr>
      <w:rPr>
        <w:rFonts w:ascii="Courier New" w:hAnsi="Courier New" w:hint="default"/>
      </w:rPr>
    </w:lvl>
    <w:lvl w:ilvl="2" w:tplc="421CB696">
      <w:start w:val="1"/>
      <w:numFmt w:val="bullet"/>
      <w:lvlText w:val=""/>
      <w:lvlJc w:val="left"/>
      <w:pPr>
        <w:ind w:left="2520" w:hanging="360"/>
      </w:pPr>
      <w:rPr>
        <w:rFonts w:ascii="Wingdings" w:hAnsi="Wingdings" w:hint="default"/>
      </w:rPr>
    </w:lvl>
    <w:lvl w:ilvl="3" w:tplc="3F842E3E">
      <w:start w:val="1"/>
      <w:numFmt w:val="bullet"/>
      <w:lvlText w:val=""/>
      <w:lvlJc w:val="left"/>
      <w:pPr>
        <w:ind w:left="3240" w:hanging="360"/>
      </w:pPr>
      <w:rPr>
        <w:rFonts w:ascii="Symbol" w:hAnsi="Symbol" w:hint="default"/>
      </w:rPr>
    </w:lvl>
    <w:lvl w:ilvl="4" w:tplc="50B817A2">
      <w:start w:val="1"/>
      <w:numFmt w:val="bullet"/>
      <w:lvlText w:val="o"/>
      <w:lvlJc w:val="left"/>
      <w:pPr>
        <w:ind w:left="3960" w:hanging="360"/>
      </w:pPr>
      <w:rPr>
        <w:rFonts w:ascii="Courier New" w:hAnsi="Courier New" w:hint="default"/>
      </w:rPr>
    </w:lvl>
    <w:lvl w:ilvl="5" w:tplc="E1CAA25C">
      <w:start w:val="1"/>
      <w:numFmt w:val="bullet"/>
      <w:lvlText w:val=""/>
      <w:lvlJc w:val="left"/>
      <w:pPr>
        <w:ind w:left="4680" w:hanging="360"/>
      </w:pPr>
      <w:rPr>
        <w:rFonts w:ascii="Wingdings" w:hAnsi="Wingdings" w:hint="default"/>
      </w:rPr>
    </w:lvl>
    <w:lvl w:ilvl="6" w:tplc="0F744B6E">
      <w:start w:val="1"/>
      <w:numFmt w:val="bullet"/>
      <w:lvlText w:val=""/>
      <w:lvlJc w:val="left"/>
      <w:pPr>
        <w:ind w:left="5400" w:hanging="360"/>
      </w:pPr>
      <w:rPr>
        <w:rFonts w:ascii="Symbol" w:hAnsi="Symbol" w:hint="default"/>
      </w:rPr>
    </w:lvl>
    <w:lvl w:ilvl="7" w:tplc="20E084FE">
      <w:start w:val="1"/>
      <w:numFmt w:val="bullet"/>
      <w:lvlText w:val="o"/>
      <w:lvlJc w:val="left"/>
      <w:pPr>
        <w:ind w:left="6120" w:hanging="360"/>
      </w:pPr>
      <w:rPr>
        <w:rFonts w:ascii="Courier New" w:hAnsi="Courier New" w:hint="default"/>
      </w:rPr>
    </w:lvl>
    <w:lvl w:ilvl="8" w:tplc="68FACB8A">
      <w:start w:val="1"/>
      <w:numFmt w:val="bullet"/>
      <w:lvlText w:val=""/>
      <w:lvlJc w:val="left"/>
      <w:pPr>
        <w:ind w:left="6840" w:hanging="360"/>
      </w:pPr>
      <w:rPr>
        <w:rFonts w:ascii="Wingdings" w:hAnsi="Wingdings" w:hint="default"/>
      </w:rPr>
    </w:lvl>
  </w:abstractNum>
  <w:abstractNum w:abstractNumId="14" w15:restartNumberingAfterBreak="0">
    <w:nsid w:val="2B8B1DF5"/>
    <w:multiLevelType w:val="hybridMultilevel"/>
    <w:tmpl w:val="0930D73A"/>
    <w:lvl w:ilvl="0" w:tplc="A3E415A6">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34C94820"/>
    <w:multiLevelType w:val="hybridMultilevel"/>
    <w:tmpl w:val="E26CCA78"/>
    <w:lvl w:ilvl="0" w:tplc="04160013">
      <w:start w:val="1"/>
      <w:numFmt w:val="upperRoman"/>
      <w:lvlText w:val="%1."/>
      <w:lvlJc w:val="righ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B672039"/>
    <w:multiLevelType w:val="hybridMultilevel"/>
    <w:tmpl w:val="E412016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3B742B16"/>
    <w:multiLevelType w:val="hybridMultilevel"/>
    <w:tmpl w:val="FD0439CA"/>
    <w:lvl w:ilvl="0" w:tplc="7C3EC5BA">
      <w:start w:val="1"/>
      <w:numFmt w:val="decimal"/>
      <w:lvlText w:val="%1."/>
      <w:lvlJc w:val="left"/>
      <w:pPr>
        <w:ind w:left="720" w:hanging="360"/>
      </w:pPr>
    </w:lvl>
    <w:lvl w:ilvl="1" w:tplc="FB2ED2E6">
      <w:start w:val="1"/>
      <w:numFmt w:val="lowerLetter"/>
      <w:lvlText w:val="%2."/>
      <w:lvlJc w:val="left"/>
      <w:pPr>
        <w:ind w:left="1440" w:hanging="360"/>
      </w:pPr>
    </w:lvl>
    <w:lvl w:ilvl="2" w:tplc="3F96E67A">
      <w:start w:val="1"/>
      <w:numFmt w:val="lowerRoman"/>
      <w:lvlText w:val="%3."/>
      <w:lvlJc w:val="right"/>
      <w:pPr>
        <w:ind w:left="2160" w:hanging="180"/>
      </w:pPr>
    </w:lvl>
    <w:lvl w:ilvl="3" w:tplc="80384488">
      <w:start w:val="1"/>
      <w:numFmt w:val="decimal"/>
      <w:lvlText w:val="%4."/>
      <w:lvlJc w:val="left"/>
      <w:pPr>
        <w:ind w:left="2880" w:hanging="360"/>
      </w:pPr>
    </w:lvl>
    <w:lvl w:ilvl="4" w:tplc="8244D60E">
      <w:start w:val="1"/>
      <w:numFmt w:val="lowerLetter"/>
      <w:lvlText w:val="%5."/>
      <w:lvlJc w:val="left"/>
      <w:pPr>
        <w:ind w:left="3600" w:hanging="360"/>
      </w:pPr>
    </w:lvl>
    <w:lvl w:ilvl="5" w:tplc="9668A17C">
      <w:start w:val="1"/>
      <w:numFmt w:val="lowerRoman"/>
      <w:lvlText w:val="%6."/>
      <w:lvlJc w:val="right"/>
      <w:pPr>
        <w:ind w:left="4320" w:hanging="180"/>
      </w:pPr>
    </w:lvl>
    <w:lvl w:ilvl="6" w:tplc="8C1EDD94">
      <w:start w:val="1"/>
      <w:numFmt w:val="decimal"/>
      <w:lvlText w:val="%7."/>
      <w:lvlJc w:val="left"/>
      <w:pPr>
        <w:ind w:left="5040" w:hanging="360"/>
      </w:pPr>
    </w:lvl>
    <w:lvl w:ilvl="7" w:tplc="3B3E1274">
      <w:start w:val="1"/>
      <w:numFmt w:val="lowerLetter"/>
      <w:lvlText w:val="%8."/>
      <w:lvlJc w:val="left"/>
      <w:pPr>
        <w:ind w:left="5760" w:hanging="360"/>
      </w:pPr>
    </w:lvl>
    <w:lvl w:ilvl="8" w:tplc="2EF4BD28">
      <w:start w:val="1"/>
      <w:numFmt w:val="lowerRoman"/>
      <w:lvlText w:val="%9."/>
      <w:lvlJc w:val="right"/>
      <w:pPr>
        <w:ind w:left="6480" w:hanging="180"/>
      </w:pPr>
    </w:lvl>
  </w:abstractNum>
  <w:abstractNum w:abstractNumId="18" w15:restartNumberingAfterBreak="0">
    <w:nsid w:val="44089A12"/>
    <w:multiLevelType w:val="hybridMultilevel"/>
    <w:tmpl w:val="3EACD884"/>
    <w:lvl w:ilvl="0" w:tplc="C3E498EC">
      <w:start w:val="1"/>
      <w:numFmt w:val="lowerRoman"/>
      <w:lvlText w:val="%1."/>
      <w:lvlJc w:val="right"/>
      <w:pPr>
        <w:ind w:left="720" w:hanging="360"/>
      </w:pPr>
    </w:lvl>
    <w:lvl w:ilvl="1" w:tplc="1F72C80E">
      <w:start w:val="1"/>
      <w:numFmt w:val="lowerLetter"/>
      <w:lvlText w:val="%2."/>
      <w:lvlJc w:val="left"/>
      <w:pPr>
        <w:ind w:left="1440" w:hanging="360"/>
      </w:pPr>
    </w:lvl>
    <w:lvl w:ilvl="2" w:tplc="71485320">
      <w:start w:val="1"/>
      <w:numFmt w:val="lowerRoman"/>
      <w:lvlText w:val="%3."/>
      <w:lvlJc w:val="right"/>
      <w:pPr>
        <w:ind w:left="2160" w:hanging="180"/>
      </w:pPr>
    </w:lvl>
    <w:lvl w:ilvl="3" w:tplc="66F68BD8">
      <w:start w:val="1"/>
      <w:numFmt w:val="decimal"/>
      <w:lvlText w:val="%4."/>
      <w:lvlJc w:val="left"/>
      <w:pPr>
        <w:ind w:left="2880" w:hanging="360"/>
      </w:pPr>
    </w:lvl>
    <w:lvl w:ilvl="4" w:tplc="788AB11C">
      <w:start w:val="1"/>
      <w:numFmt w:val="lowerLetter"/>
      <w:lvlText w:val="%5."/>
      <w:lvlJc w:val="left"/>
      <w:pPr>
        <w:ind w:left="3600" w:hanging="360"/>
      </w:pPr>
    </w:lvl>
    <w:lvl w:ilvl="5" w:tplc="F17CA2B6">
      <w:start w:val="1"/>
      <w:numFmt w:val="lowerRoman"/>
      <w:lvlText w:val="%6."/>
      <w:lvlJc w:val="right"/>
      <w:pPr>
        <w:ind w:left="4320" w:hanging="180"/>
      </w:pPr>
    </w:lvl>
    <w:lvl w:ilvl="6" w:tplc="CE3EA466">
      <w:start w:val="1"/>
      <w:numFmt w:val="decimal"/>
      <w:lvlText w:val="%7."/>
      <w:lvlJc w:val="left"/>
      <w:pPr>
        <w:ind w:left="5040" w:hanging="360"/>
      </w:pPr>
    </w:lvl>
    <w:lvl w:ilvl="7" w:tplc="57FCDA28">
      <w:start w:val="1"/>
      <w:numFmt w:val="lowerLetter"/>
      <w:lvlText w:val="%8."/>
      <w:lvlJc w:val="left"/>
      <w:pPr>
        <w:ind w:left="5760" w:hanging="360"/>
      </w:pPr>
    </w:lvl>
    <w:lvl w:ilvl="8" w:tplc="C8DC2A3E">
      <w:start w:val="1"/>
      <w:numFmt w:val="lowerRoman"/>
      <w:lvlText w:val="%9."/>
      <w:lvlJc w:val="right"/>
      <w:pPr>
        <w:ind w:left="6480" w:hanging="180"/>
      </w:pPr>
    </w:lvl>
  </w:abstractNum>
  <w:abstractNum w:abstractNumId="19" w15:restartNumberingAfterBreak="0">
    <w:nsid w:val="4B182E1E"/>
    <w:multiLevelType w:val="hybridMultilevel"/>
    <w:tmpl w:val="D3BC580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E457F99"/>
    <w:multiLevelType w:val="hybridMultilevel"/>
    <w:tmpl w:val="A93E508C"/>
    <w:lvl w:ilvl="0" w:tplc="63123F6E">
      <w:start w:val="1"/>
      <w:numFmt w:val="lowerRoman"/>
      <w:lvlText w:val="%1."/>
      <w:lvlJc w:val="right"/>
      <w:pPr>
        <w:ind w:left="720" w:hanging="360"/>
      </w:pPr>
    </w:lvl>
    <w:lvl w:ilvl="1" w:tplc="A9325AF6">
      <w:start w:val="1"/>
      <w:numFmt w:val="lowerLetter"/>
      <w:lvlText w:val="%2."/>
      <w:lvlJc w:val="left"/>
      <w:pPr>
        <w:ind w:left="1440" w:hanging="360"/>
      </w:pPr>
    </w:lvl>
    <w:lvl w:ilvl="2" w:tplc="EB70E332">
      <w:start w:val="1"/>
      <w:numFmt w:val="lowerRoman"/>
      <w:lvlText w:val="%3."/>
      <w:lvlJc w:val="right"/>
      <w:pPr>
        <w:ind w:left="2160" w:hanging="180"/>
      </w:pPr>
    </w:lvl>
    <w:lvl w:ilvl="3" w:tplc="8D0A3712">
      <w:start w:val="1"/>
      <w:numFmt w:val="decimal"/>
      <w:lvlText w:val="%4."/>
      <w:lvlJc w:val="left"/>
      <w:pPr>
        <w:ind w:left="2880" w:hanging="360"/>
      </w:pPr>
    </w:lvl>
    <w:lvl w:ilvl="4" w:tplc="15DAA816">
      <w:start w:val="1"/>
      <w:numFmt w:val="lowerLetter"/>
      <w:lvlText w:val="%5."/>
      <w:lvlJc w:val="left"/>
      <w:pPr>
        <w:ind w:left="3600" w:hanging="360"/>
      </w:pPr>
    </w:lvl>
    <w:lvl w:ilvl="5" w:tplc="F6B4EFB4">
      <w:start w:val="1"/>
      <w:numFmt w:val="lowerRoman"/>
      <w:lvlText w:val="%6."/>
      <w:lvlJc w:val="right"/>
      <w:pPr>
        <w:ind w:left="4320" w:hanging="180"/>
      </w:pPr>
    </w:lvl>
    <w:lvl w:ilvl="6" w:tplc="4E906696">
      <w:start w:val="1"/>
      <w:numFmt w:val="decimal"/>
      <w:lvlText w:val="%7."/>
      <w:lvlJc w:val="left"/>
      <w:pPr>
        <w:ind w:left="5040" w:hanging="360"/>
      </w:pPr>
    </w:lvl>
    <w:lvl w:ilvl="7" w:tplc="0CB4AF38">
      <w:start w:val="1"/>
      <w:numFmt w:val="lowerLetter"/>
      <w:lvlText w:val="%8."/>
      <w:lvlJc w:val="left"/>
      <w:pPr>
        <w:ind w:left="5760" w:hanging="360"/>
      </w:pPr>
    </w:lvl>
    <w:lvl w:ilvl="8" w:tplc="9B5E07B0">
      <w:start w:val="1"/>
      <w:numFmt w:val="lowerRoman"/>
      <w:lvlText w:val="%9."/>
      <w:lvlJc w:val="right"/>
      <w:pPr>
        <w:ind w:left="6480" w:hanging="180"/>
      </w:pPr>
    </w:lvl>
  </w:abstractNum>
  <w:abstractNum w:abstractNumId="21" w15:restartNumberingAfterBreak="0">
    <w:nsid w:val="4EE330A3"/>
    <w:multiLevelType w:val="hybridMultilevel"/>
    <w:tmpl w:val="2B5A7646"/>
    <w:lvl w:ilvl="0" w:tplc="473AF07E">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52317AC6"/>
    <w:multiLevelType w:val="multilevel"/>
    <w:tmpl w:val="A7F27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B88FD6"/>
    <w:multiLevelType w:val="hybridMultilevel"/>
    <w:tmpl w:val="540841AA"/>
    <w:lvl w:ilvl="0" w:tplc="7BDC36CC">
      <w:start w:val="1"/>
      <w:numFmt w:val="bullet"/>
      <w:lvlText w:val=""/>
      <w:lvlJc w:val="left"/>
      <w:pPr>
        <w:ind w:left="720" w:hanging="360"/>
      </w:pPr>
      <w:rPr>
        <w:rFonts w:ascii="Symbol" w:hAnsi="Symbol" w:hint="default"/>
      </w:rPr>
    </w:lvl>
    <w:lvl w:ilvl="1" w:tplc="BCEE9F9E">
      <w:start w:val="1"/>
      <w:numFmt w:val="bullet"/>
      <w:lvlText w:val="o"/>
      <w:lvlJc w:val="left"/>
      <w:pPr>
        <w:ind w:left="1440" w:hanging="360"/>
      </w:pPr>
      <w:rPr>
        <w:rFonts w:ascii="Courier New" w:hAnsi="Courier New" w:hint="default"/>
      </w:rPr>
    </w:lvl>
    <w:lvl w:ilvl="2" w:tplc="0E30A786">
      <w:start w:val="1"/>
      <w:numFmt w:val="bullet"/>
      <w:lvlText w:val=""/>
      <w:lvlJc w:val="left"/>
      <w:pPr>
        <w:ind w:left="2160" w:hanging="360"/>
      </w:pPr>
      <w:rPr>
        <w:rFonts w:ascii="Wingdings" w:hAnsi="Wingdings" w:hint="default"/>
      </w:rPr>
    </w:lvl>
    <w:lvl w:ilvl="3" w:tplc="39909970">
      <w:start w:val="1"/>
      <w:numFmt w:val="bullet"/>
      <w:lvlText w:val=""/>
      <w:lvlJc w:val="left"/>
      <w:pPr>
        <w:ind w:left="2880" w:hanging="360"/>
      </w:pPr>
      <w:rPr>
        <w:rFonts w:ascii="Symbol" w:hAnsi="Symbol" w:hint="default"/>
      </w:rPr>
    </w:lvl>
    <w:lvl w:ilvl="4" w:tplc="C6F434F8">
      <w:start w:val="1"/>
      <w:numFmt w:val="bullet"/>
      <w:lvlText w:val="o"/>
      <w:lvlJc w:val="left"/>
      <w:pPr>
        <w:ind w:left="3600" w:hanging="360"/>
      </w:pPr>
      <w:rPr>
        <w:rFonts w:ascii="Courier New" w:hAnsi="Courier New" w:hint="default"/>
      </w:rPr>
    </w:lvl>
    <w:lvl w:ilvl="5" w:tplc="5BFAE764">
      <w:start w:val="1"/>
      <w:numFmt w:val="bullet"/>
      <w:lvlText w:val=""/>
      <w:lvlJc w:val="left"/>
      <w:pPr>
        <w:ind w:left="4320" w:hanging="360"/>
      </w:pPr>
      <w:rPr>
        <w:rFonts w:ascii="Wingdings" w:hAnsi="Wingdings" w:hint="default"/>
      </w:rPr>
    </w:lvl>
    <w:lvl w:ilvl="6" w:tplc="96A6037E">
      <w:start w:val="1"/>
      <w:numFmt w:val="bullet"/>
      <w:lvlText w:val=""/>
      <w:lvlJc w:val="left"/>
      <w:pPr>
        <w:ind w:left="5040" w:hanging="360"/>
      </w:pPr>
      <w:rPr>
        <w:rFonts w:ascii="Symbol" w:hAnsi="Symbol" w:hint="default"/>
      </w:rPr>
    </w:lvl>
    <w:lvl w:ilvl="7" w:tplc="3DECFDCE">
      <w:start w:val="1"/>
      <w:numFmt w:val="bullet"/>
      <w:lvlText w:val="o"/>
      <w:lvlJc w:val="left"/>
      <w:pPr>
        <w:ind w:left="5760" w:hanging="360"/>
      </w:pPr>
      <w:rPr>
        <w:rFonts w:ascii="Courier New" w:hAnsi="Courier New" w:hint="default"/>
      </w:rPr>
    </w:lvl>
    <w:lvl w:ilvl="8" w:tplc="4B5ECB36">
      <w:start w:val="1"/>
      <w:numFmt w:val="bullet"/>
      <w:lvlText w:val=""/>
      <w:lvlJc w:val="left"/>
      <w:pPr>
        <w:ind w:left="6480" w:hanging="360"/>
      </w:pPr>
      <w:rPr>
        <w:rFonts w:ascii="Wingdings" w:hAnsi="Wingdings" w:hint="default"/>
      </w:rPr>
    </w:lvl>
  </w:abstractNum>
  <w:abstractNum w:abstractNumId="24" w15:restartNumberingAfterBreak="0">
    <w:nsid w:val="5516EC01"/>
    <w:multiLevelType w:val="hybridMultilevel"/>
    <w:tmpl w:val="B8202040"/>
    <w:lvl w:ilvl="0" w:tplc="A4F4B50E">
      <w:start w:val="1"/>
      <w:numFmt w:val="decimal"/>
      <w:lvlText w:val="%1."/>
      <w:lvlJc w:val="left"/>
      <w:pPr>
        <w:ind w:left="720" w:hanging="360"/>
      </w:pPr>
    </w:lvl>
    <w:lvl w:ilvl="1" w:tplc="6A222D2C">
      <w:start w:val="1"/>
      <w:numFmt w:val="lowerLetter"/>
      <w:lvlText w:val="%2."/>
      <w:lvlJc w:val="left"/>
      <w:pPr>
        <w:ind w:left="1440" w:hanging="360"/>
      </w:pPr>
    </w:lvl>
    <w:lvl w:ilvl="2" w:tplc="453C7A62">
      <w:start w:val="1"/>
      <w:numFmt w:val="lowerRoman"/>
      <w:lvlText w:val="%3."/>
      <w:lvlJc w:val="right"/>
      <w:pPr>
        <w:ind w:left="2160" w:hanging="180"/>
      </w:pPr>
    </w:lvl>
    <w:lvl w:ilvl="3" w:tplc="74985756">
      <w:start w:val="1"/>
      <w:numFmt w:val="decimal"/>
      <w:lvlText w:val="%4."/>
      <w:lvlJc w:val="left"/>
      <w:pPr>
        <w:ind w:left="2880" w:hanging="360"/>
      </w:pPr>
    </w:lvl>
    <w:lvl w:ilvl="4" w:tplc="ED20752A">
      <w:start w:val="1"/>
      <w:numFmt w:val="lowerLetter"/>
      <w:lvlText w:val="%5."/>
      <w:lvlJc w:val="left"/>
      <w:pPr>
        <w:ind w:left="3600" w:hanging="360"/>
      </w:pPr>
    </w:lvl>
    <w:lvl w:ilvl="5" w:tplc="2C2031AC">
      <w:start w:val="1"/>
      <w:numFmt w:val="lowerRoman"/>
      <w:lvlText w:val="%6."/>
      <w:lvlJc w:val="right"/>
      <w:pPr>
        <w:ind w:left="4320" w:hanging="180"/>
      </w:pPr>
    </w:lvl>
    <w:lvl w:ilvl="6" w:tplc="DE8C5380">
      <w:start w:val="1"/>
      <w:numFmt w:val="decimal"/>
      <w:lvlText w:val="%7."/>
      <w:lvlJc w:val="left"/>
      <w:pPr>
        <w:ind w:left="5040" w:hanging="360"/>
      </w:pPr>
    </w:lvl>
    <w:lvl w:ilvl="7" w:tplc="C282AAC6">
      <w:start w:val="1"/>
      <w:numFmt w:val="lowerLetter"/>
      <w:lvlText w:val="%8."/>
      <w:lvlJc w:val="left"/>
      <w:pPr>
        <w:ind w:left="5760" w:hanging="360"/>
      </w:pPr>
    </w:lvl>
    <w:lvl w:ilvl="8" w:tplc="ECF863F4">
      <w:start w:val="1"/>
      <w:numFmt w:val="lowerRoman"/>
      <w:lvlText w:val="%9."/>
      <w:lvlJc w:val="right"/>
      <w:pPr>
        <w:ind w:left="6480" w:hanging="180"/>
      </w:pPr>
    </w:lvl>
  </w:abstractNum>
  <w:abstractNum w:abstractNumId="25" w15:restartNumberingAfterBreak="0">
    <w:nsid w:val="577977C6"/>
    <w:multiLevelType w:val="hybridMultilevel"/>
    <w:tmpl w:val="80DE34CE"/>
    <w:lvl w:ilvl="0" w:tplc="304E74F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0C1959"/>
    <w:multiLevelType w:val="hybridMultilevel"/>
    <w:tmpl w:val="7928935E"/>
    <w:lvl w:ilvl="0" w:tplc="28C6AB1E">
      <w:start w:val="1"/>
      <w:numFmt w:val="bullet"/>
      <w:lvlText w:val=""/>
      <w:lvlJc w:val="left"/>
      <w:pPr>
        <w:ind w:left="720" w:hanging="360"/>
      </w:pPr>
      <w:rPr>
        <w:rFonts w:ascii="Wingdings" w:hAnsi="Wingdings" w:hint="default"/>
      </w:rPr>
    </w:lvl>
    <w:lvl w:ilvl="1" w:tplc="2A64A67A">
      <w:start w:val="1"/>
      <w:numFmt w:val="bullet"/>
      <w:lvlText w:val=""/>
      <w:lvlJc w:val="left"/>
      <w:pPr>
        <w:ind w:left="1440" w:hanging="360"/>
      </w:pPr>
      <w:rPr>
        <w:rFonts w:ascii="Wingdings" w:hAnsi="Wingdings" w:hint="default"/>
      </w:rPr>
    </w:lvl>
    <w:lvl w:ilvl="2" w:tplc="30989DE8">
      <w:start w:val="1"/>
      <w:numFmt w:val="bullet"/>
      <w:lvlText w:val=""/>
      <w:lvlJc w:val="left"/>
      <w:pPr>
        <w:ind w:left="2160" w:hanging="360"/>
      </w:pPr>
      <w:rPr>
        <w:rFonts w:ascii="Wingdings" w:hAnsi="Wingdings" w:hint="default"/>
      </w:rPr>
    </w:lvl>
    <w:lvl w:ilvl="3" w:tplc="714E3A6A">
      <w:start w:val="1"/>
      <w:numFmt w:val="bullet"/>
      <w:lvlText w:val=""/>
      <w:lvlJc w:val="left"/>
      <w:pPr>
        <w:ind w:left="2880" w:hanging="360"/>
      </w:pPr>
      <w:rPr>
        <w:rFonts w:ascii="Wingdings" w:hAnsi="Wingdings" w:hint="default"/>
      </w:rPr>
    </w:lvl>
    <w:lvl w:ilvl="4" w:tplc="5B7AF4AE">
      <w:start w:val="1"/>
      <w:numFmt w:val="bullet"/>
      <w:lvlText w:val=""/>
      <w:lvlJc w:val="left"/>
      <w:pPr>
        <w:ind w:left="3600" w:hanging="360"/>
      </w:pPr>
      <w:rPr>
        <w:rFonts w:ascii="Wingdings" w:hAnsi="Wingdings" w:hint="default"/>
      </w:rPr>
    </w:lvl>
    <w:lvl w:ilvl="5" w:tplc="52226DF8">
      <w:start w:val="1"/>
      <w:numFmt w:val="bullet"/>
      <w:lvlText w:val=""/>
      <w:lvlJc w:val="left"/>
      <w:pPr>
        <w:ind w:left="4320" w:hanging="360"/>
      </w:pPr>
      <w:rPr>
        <w:rFonts w:ascii="Wingdings" w:hAnsi="Wingdings" w:hint="default"/>
      </w:rPr>
    </w:lvl>
    <w:lvl w:ilvl="6" w:tplc="26CE238A">
      <w:start w:val="1"/>
      <w:numFmt w:val="bullet"/>
      <w:lvlText w:val=""/>
      <w:lvlJc w:val="left"/>
      <w:pPr>
        <w:ind w:left="5040" w:hanging="360"/>
      </w:pPr>
      <w:rPr>
        <w:rFonts w:ascii="Wingdings" w:hAnsi="Wingdings" w:hint="default"/>
      </w:rPr>
    </w:lvl>
    <w:lvl w:ilvl="7" w:tplc="BBC0546A">
      <w:start w:val="1"/>
      <w:numFmt w:val="bullet"/>
      <w:lvlText w:val=""/>
      <w:lvlJc w:val="left"/>
      <w:pPr>
        <w:ind w:left="5760" w:hanging="360"/>
      </w:pPr>
      <w:rPr>
        <w:rFonts w:ascii="Wingdings" w:hAnsi="Wingdings" w:hint="default"/>
      </w:rPr>
    </w:lvl>
    <w:lvl w:ilvl="8" w:tplc="EAE6324C">
      <w:start w:val="1"/>
      <w:numFmt w:val="bullet"/>
      <w:lvlText w:val=""/>
      <w:lvlJc w:val="left"/>
      <w:pPr>
        <w:ind w:left="6480" w:hanging="360"/>
      </w:pPr>
      <w:rPr>
        <w:rFonts w:ascii="Wingdings" w:hAnsi="Wingdings" w:hint="default"/>
      </w:rPr>
    </w:lvl>
  </w:abstractNum>
  <w:abstractNum w:abstractNumId="27" w15:restartNumberingAfterBreak="0">
    <w:nsid w:val="5944808F"/>
    <w:multiLevelType w:val="hybridMultilevel"/>
    <w:tmpl w:val="7CFA23F6"/>
    <w:lvl w:ilvl="0" w:tplc="EBB4E50C">
      <w:start w:val="1"/>
      <w:numFmt w:val="bullet"/>
      <w:lvlText w:val=""/>
      <w:lvlJc w:val="left"/>
      <w:pPr>
        <w:ind w:left="720" w:hanging="360"/>
      </w:pPr>
      <w:rPr>
        <w:rFonts w:ascii="Symbol" w:hAnsi="Symbol" w:hint="default"/>
      </w:rPr>
    </w:lvl>
    <w:lvl w:ilvl="1" w:tplc="A8F44516">
      <w:start w:val="1"/>
      <w:numFmt w:val="bullet"/>
      <w:lvlText w:val="o"/>
      <w:lvlJc w:val="left"/>
      <w:pPr>
        <w:ind w:left="1440" w:hanging="360"/>
      </w:pPr>
      <w:rPr>
        <w:rFonts w:ascii="Courier New" w:hAnsi="Courier New" w:hint="default"/>
      </w:rPr>
    </w:lvl>
    <w:lvl w:ilvl="2" w:tplc="C95A2C08">
      <w:start w:val="1"/>
      <w:numFmt w:val="bullet"/>
      <w:lvlText w:val=""/>
      <w:lvlJc w:val="left"/>
      <w:pPr>
        <w:ind w:left="2160" w:hanging="360"/>
      </w:pPr>
      <w:rPr>
        <w:rFonts w:ascii="Wingdings" w:hAnsi="Wingdings" w:hint="default"/>
      </w:rPr>
    </w:lvl>
    <w:lvl w:ilvl="3" w:tplc="B8485564">
      <w:start w:val="1"/>
      <w:numFmt w:val="bullet"/>
      <w:lvlText w:val=""/>
      <w:lvlJc w:val="left"/>
      <w:pPr>
        <w:ind w:left="2880" w:hanging="360"/>
      </w:pPr>
      <w:rPr>
        <w:rFonts w:ascii="Symbol" w:hAnsi="Symbol" w:hint="default"/>
      </w:rPr>
    </w:lvl>
    <w:lvl w:ilvl="4" w:tplc="764CCDC4">
      <w:start w:val="1"/>
      <w:numFmt w:val="bullet"/>
      <w:lvlText w:val="o"/>
      <w:lvlJc w:val="left"/>
      <w:pPr>
        <w:ind w:left="3600" w:hanging="360"/>
      </w:pPr>
      <w:rPr>
        <w:rFonts w:ascii="Courier New" w:hAnsi="Courier New" w:hint="default"/>
      </w:rPr>
    </w:lvl>
    <w:lvl w:ilvl="5" w:tplc="4E129240">
      <w:start w:val="1"/>
      <w:numFmt w:val="bullet"/>
      <w:lvlText w:val=""/>
      <w:lvlJc w:val="left"/>
      <w:pPr>
        <w:ind w:left="4320" w:hanging="360"/>
      </w:pPr>
      <w:rPr>
        <w:rFonts w:ascii="Wingdings" w:hAnsi="Wingdings" w:hint="default"/>
      </w:rPr>
    </w:lvl>
    <w:lvl w:ilvl="6" w:tplc="4CF83E90">
      <w:start w:val="1"/>
      <w:numFmt w:val="bullet"/>
      <w:lvlText w:val=""/>
      <w:lvlJc w:val="left"/>
      <w:pPr>
        <w:ind w:left="5040" w:hanging="360"/>
      </w:pPr>
      <w:rPr>
        <w:rFonts w:ascii="Symbol" w:hAnsi="Symbol" w:hint="default"/>
      </w:rPr>
    </w:lvl>
    <w:lvl w:ilvl="7" w:tplc="6DFA887A">
      <w:start w:val="1"/>
      <w:numFmt w:val="bullet"/>
      <w:lvlText w:val="o"/>
      <w:lvlJc w:val="left"/>
      <w:pPr>
        <w:ind w:left="5760" w:hanging="360"/>
      </w:pPr>
      <w:rPr>
        <w:rFonts w:ascii="Courier New" w:hAnsi="Courier New" w:hint="default"/>
      </w:rPr>
    </w:lvl>
    <w:lvl w:ilvl="8" w:tplc="25AA4250">
      <w:start w:val="1"/>
      <w:numFmt w:val="bullet"/>
      <w:lvlText w:val=""/>
      <w:lvlJc w:val="left"/>
      <w:pPr>
        <w:ind w:left="6480" w:hanging="360"/>
      </w:pPr>
      <w:rPr>
        <w:rFonts w:ascii="Wingdings" w:hAnsi="Wingdings" w:hint="default"/>
      </w:rPr>
    </w:lvl>
  </w:abstractNum>
  <w:abstractNum w:abstractNumId="28" w15:restartNumberingAfterBreak="0">
    <w:nsid w:val="5B49DC15"/>
    <w:multiLevelType w:val="multilevel"/>
    <w:tmpl w:val="EEC6C73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5D285F52"/>
    <w:multiLevelType w:val="hybridMultilevel"/>
    <w:tmpl w:val="CE62106E"/>
    <w:lvl w:ilvl="0" w:tplc="A81E06D8">
      <w:start w:val="1"/>
      <w:numFmt w:val="decimal"/>
      <w:lvlText w:val="%1."/>
      <w:lvlJc w:val="left"/>
      <w:pPr>
        <w:ind w:left="720" w:hanging="360"/>
      </w:pPr>
    </w:lvl>
    <w:lvl w:ilvl="1" w:tplc="DF9AAB2C">
      <w:start w:val="1"/>
      <w:numFmt w:val="lowerLetter"/>
      <w:lvlText w:val="%2."/>
      <w:lvlJc w:val="left"/>
      <w:pPr>
        <w:ind w:left="1440" w:hanging="360"/>
      </w:pPr>
    </w:lvl>
    <w:lvl w:ilvl="2" w:tplc="48E61948">
      <w:start w:val="1"/>
      <w:numFmt w:val="lowerRoman"/>
      <w:lvlText w:val="%3."/>
      <w:lvlJc w:val="right"/>
      <w:pPr>
        <w:ind w:left="2160" w:hanging="180"/>
      </w:pPr>
    </w:lvl>
    <w:lvl w:ilvl="3" w:tplc="2430B034">
      <w:start w:val="1"/>
      <w:numFmt w:val="decimal"/>
      <w:lvlText w:val="%4."/>
      <w:lvlJc w:val="left"/>
      <w:pPr>
        <w:ind w:left="2880" w:hanging="360"/>
      </w:pPr>
    </w:lvl>
    <w:lvl w:ilvl="4" w:tplc="2E7234FE">
      <w:start w:val="1"/>
      <w:numFmt w:val="lowerLetter"/>
      <w:lvlText w:val="%5."/>
      <w:lvlJc w:val="left"/>
      <w:pPr>
        <w:ind w:left="3600" w:hanging="360"/>
      </w:pPr>
    </w:lvl>
    <w:lvl w:ilvl="5" w:tplc="3F8661DE">
      <w:start w:val="1"/>
      <w:numFmt w:val="lowerRoman"/>
      <w:lvlText w:val="%6."/>
      <w:lvlJc w:val="right"/>
      <w:pPr>
        <w:ind w:left="4320" w:hanging="180"/>
      </w:pPr>
    </w:lvl>
    <w:lvl w:ilvl="6" w:tplc="D81A0A66">
      <w:start w:val="1"/>
      <w:numFmt w:val="decimal"/>
      <w:lvlText w:val="%7."/>
      <w:lvlJc w:val="left"/>
      <w:pPr>
        <w:ind w:left="5040" w:hanging="360"/>
      </w:pPr>
    </w:lvl>
    <w:lvl w:ilvl="7" w:tplc="4E9E6B4A">
      <w:start w:val="1"/>
      <w:numFmt w:val="lowerLetter"/>
      <w:lvlText w:val="%8."/>
      <w:lvlJc w:val="left"/>
      <w:pPr>
        <w:ind w:left="5760" w:hanging="360"/>
      </w:pPr>
    </w:lvl>
    <w:lvl w:ilvl="8" w:tplc="4CAAAA90">
      <w:start w:val="1"/>
      <w:numFmt w:val="lowerRoman"/>
      <w:lvlText w:val="%9."/>
      <w:lvlJc w:val="right"/>
      <w:pPr>
        <w:ind w:left="6480" w:hanging="180"/>
      </w:pPr>
    </w:lvl>
  </w:abstractNum>
  <w:abstractNum w:abstractNumId="30" w15:restartNumberingAfterBreak="0">
    <w:nsid w:val="5DD0E0FE"/>
    <w:multiLevelType w:val="hybridMultilevel"/>
    <w:tmpl w:val="8774EC72"/>
    <w:lvl w:ilvl="0" w:tplc="86DAB946">
      <w:start w:val="1"/>
      <w:numFmt w:val="bullet"/>
      <w:lvlText w:val=""/>
      <w:lvlJc w:val="left"/>
      <w:pPr>
        <w:ind w:left="720" w:hanging="360"/>
      </w:pPr>
      <w:rPr>
        <w:rFonts w:ascii="Wingdings" w:hAnsi="Wingdings" w:hint="default"/>
      </w:rPr>
    </w:lvl>
    <w:lvl w:ilvl="1" w:tplc="4260D1CC">
      <w:start w:val="1"/>
      <w:numFmt w:val="bullet"/>
      <w:lvlText w:val="o"/>
      <w:lvlJc w:val="left"/>
      <w:pPr>
        <w:ind w:left="1440" w:hanging="360"/>
      </w:pPr>
      <w:rPr>
        <w:rFonts w:ascii="Courier New" w:hAnsi="Courier New" w:hint="default"/>
      </w:rPr>
    </w:lvl>
    <w:lvl w:ilvl="2" w:tplc="F89AB7D8">
      <w:start w:val="1"/>
      <w:numFmt w:val="bullet"/>
      <w:lvlText w:val=""/>
      <w:lvlJc w:val="left"/>
      <w:pPr>
        <w:ind w:left="2160" w:hanging="360"/>
      </w:pPr>
      <w:rPr>
        <w:rFonts w:ascii="Wingdings" w:hAnsi="Wingdings" w:hint="default"/>
      </w:rPr>
    </w:lvl>
    <w:lvl w:ilvl="3" w:tplc="8C02CCC6">
      <w:start w:val="1"/>
      <w:numFmt w:val="bullet"/>
      <w:lvlText w:val=""/>
      <w:lvlJc w:val="left"/>
      <w:pPr>
        <w:ind w:left="2880" w:hanging="360"/>
      </w:pPr>
      <w:rPr>
        <w:rFonts w:ascii="Symbol" w:hAnsi="Symbol" w:hint="default"/>
      </w:rPr>
    </w:lvl>
    <w:lvl w:ilvl="4" w:tplc="700A9E96">
      <w:start w:val="1"/>
      <w:numFmt w:val="bullet"/>
      <w:lvlText w:val="o"/>
      <w:lvlJc w:val="left"/>
      <w:pPr>
        <w:ind w:left="3600" w:hanging="360"/>
      </w:pPr>
      <w:rPr>
        <w:rFonts w:ascii="Courier New" w:hAnsi="Courier New" w:hint="default"/>
      </w:rPr>
    </w:lvl>
    <w:lvl w:ilvl="5" w:tplc="4740D7AA">
      <w:start w:val="1"/>
      <w:numFmt w:val="bullet"/>
      <w:lvlText w:val=""/>
      <w:lvlJc w:val="left"/>
      <w:pPr>
        <w:ind w:left="4320" w:hanging="360"/>
      </w:pPr>
      <w:rPr>
        <w:rFonts w:ascii="Wingdings" w:hAnsi="Wingdings" w:hint="default"/>
      </w:rPr>
    </w:lvl>
    <w:lvl w:ilvl="6" w:tplc="26222D38">
      <w:start w:val="1"/>
      <w:numFmt w:val="bullet"/>
      <w:lvlText w:val=""/>
      <w:lvlJc w:val="left"/>
      <w:pPr>
        <w:ind w:left="5040" w:hanging="360"/>
      </w:pPr>
      <w:rPr>
        <w:rFonts w:ascii="Symbol" w:hAnsi="Symbol" w:hint="default"/>
      </w:rPr>
    </w:lvl>
    <w:lvl w:ilvl="7" w:tplc="27D2E8A0">
      <w:start w:val="1"/>
      <w:numFmt w:val="bullet"/>
      <w:lvlText w:val="o"/>
      <w:lvlJc w:val="left"/>
      <w:pPr>
        <w:ind w:left="5760" w:hanging="360"/>
      </w:pPr>
      <w:rPr>
        <w:rFonts w:ascii="Courier New" w:hAnsi="Courier New" w:hint="default"/>
      </w:rPr>
    </w:lvl>
    <w:lvl w:ilvl="8" w:tplc="F0DA945A">
      <w:start w:val="1"/>
      <w:numFmt w:val="bullet"/>
      <w:lvlText w:val=""/>
      <w:lvlJc w:val="left"/>
      <w:pPr>
        <w:ind w:left="6480" w:hanging="360"/>
      </w:pPr>
      <w:rPr>
        <w:rFonts w:ascii="Wingdings" w:hAnsi="Wingdings" w:hint="default"/>
      </w:rPr>
    </w:lvl>
  </w:abstractNum>
  <w:abstractNum w:abstractNumId="31" w15:restartNumberingAfterBreak="0">
    <w:nsid w:val="5E98F28A"/>
    <w:multiLevelType w:val="hybridMultilevel"/>
    <w:tmpl w:val="64C0A9D2"/>
    <w:lvl w:ilvl="0" w:tplc="64928F8C">
      <w:start w:val="1"/>
      <w:numFmt w:val="lowerRoman"/>
      <w:lvlText w:val="%1."/>
      <w:lvlJc w:val="right"/>
      <w:pPr>
        <w:ind w:left="720" w:hanging="360"/>
      </w:pPr>
    </w:lvl>
    <w:lvl w:ilvl="1" w:tplc="6548FE5E">
      <w:start w:val="1"/>
      <w:numFmt w:val="lowerLetter"/>
      <w:lvlText w:val="%2."/>
      <w:lvlJc w:val="left"/>
      <w:pPr>
        <w:ind w:left="1440" w:hanging="360"/>
      </w:pPr>
    </w:lvl>
    <w:lvl w:ilvl="2" w:tplc="01FA1F12">
      <w:start w:val="1"/>
      <w:numFmt w:val="lowerRoman"/>
      <w:lvlText w:val="%3."/>
      <w:lvlJc w:val="right"/>
      <w:pPr>
        <w:ind w:left="2160" w:hanging="180"/>
      </w:pPr>
    </w:lvl>
    <w:lvl w:ilvl="3" w:tplc="7C6CC010">
      <w:start w:val="1"/>
      <w:numFmt w:val="decimal"/>
      <w:lvlText w:val="%4."/>
      <w:lvlJc w:val="left"/>
      <w:pPr>
        <w:ind w:left="2880" w:hanging="360"/>
      </w:pPr>
    </w:lvl>
    <w:lvl w:ilvl="4" w:tplc="B9849044">
      <w:start w:val="1"/>
      <w:numFmt w:val="lowerLetter"/>
      <w:lvlText w:val="%5."/>
      <w:lvlJc w:val="left"/>
      <w:pPr>
        <w:ind w:left="3600" w:hanging="360"/>
      </w:pPr>
    </w:lvl>
    <w:lvl w:ilvl="5" w:tplc="EFA8819A">
      <w:start w:val="1"/>
      <w:numFmt w:val="lowerRoman"/>
      <w:lvlText w:val="%6."/>
      <w:lvlJc w:val="right"/>
      <w:pPr>
        <w:ind w:left="4320" w:hanging="180"/>
      </w:pPr>
    </w:lvl>
    <w:lvl w:ilvl="6" w:tplc="71A08F5C">
      <w:start w:val="1"/>
      <w:numFmt w:val="decimal"/>
      <w:lvlText w:val="%7."/>
      <w:lvlJc w:val="left"/>
      <w:pPr>
        <w:ind w:left="5040" w:hanging="360"/>
      </w:pPr>
    </w:lvl>
    <w:lvl w:ilvl="7" w:tplc="4BD0CDF4">
      <w:start w:val="1"/>
      <w:numFmt w:val="lowerLetter"/>
      <w:lvlText w:val="%8."/>
      <w:lvlJc w:val="left"/>
      <w:pPr>
        <w:ind w:left="5760" w:hanging="360"/>
      </w:pPr>
    </w:lvl>
    <w:lvl w:ilvl="8" w:tplc="C1A8DDC2">
      <w:start w:val="1"/>
      <w:numFmt w:val="lowerRoman"/>
      <w:lvlText w:val="%9."/>
      <w:lvlJc w:val="right"/>
      <w:pPr>
        <w:ind w:left="6480" w:hanging="180"/>
      </w:pPr>
    </w:lvl>
  </w:abstractNum>
  <w:abstractNum w:abstractNumId="32" w15:restartNumberingAfterBreak="0">
    <w:nsid w:val="5F2762AD"/>
    <w:multiLevelType w:val="hybridMultilevel"/>
    <w:tmpl w:val="B5089204"/>
    <w:lvl w:ilvl="0" w:tplc="3ADC8304">
      <w:start w:val="1"/>
      <w:numFmt w:val="decimal"/>
      <w:lvlText w:val="%1."/>
      <w:lvlJc w:val="left"/>
      <w:pPr>
        <w:ind w:left="720" w:hanging="360"/>
      </w:pPr>
    </w:lvl>
    <w:lvl w:ilvl="1" w:tplc="935CDEF6">
      <w:start w:val="1"/>
      <w:numFmt w:val="lowerLetter"/>
      <w:lvlText w:val="%2."/>
      <w:lvlJc w:val="left"/>
      <w:pPr>
        <w:ind w:left="1440" w:hanging="360"/>
      </w:pPr>
    </w:lvl>
    <w:lvl w:ilvl="2" w:tplc="451EF80E">
      <w:start w:val="1"/>
      <w:numFmt w:val="lowerRoman"/>
      <w:lvlText w:val="%3."/>
      <w:lvlJc w:val="right"/>
      <w:pPr>
        <w:ind w:left="2160" w:hanging="180"/>
      </w:pPr>
    </w:lvl>
    <w:lvl w:ilvl="3" w:tplc="DFB0F51A">
      <w:start w:val="1"/>
      <w:numFmt w:val="decimal"/>
      <w:lvlText w:val="%4."/>
      <w:lvlJc w:val="left"/>
      <w:pPr>
        <w:ind w:left="2880" w:hanging="360"/>
      </w:pPr>
    </w:lvl>
    <w:lvl w:ilvl="4" w:tplc="75EC5F8A">
      <w:start w:val="1"/>
      <w:numFmt w:val="lowerLetter"/>
      <w:lvlText w:val="%5."/>
      <w:lvlJc w:val="left"/>
      <w:pPr>
        <w:ind w:left="3600" w:hanging="360"/>
      </w:pPr>
    </w:lvl>
    <w:lvl w:ilvl="5" w:tplc="912257BE">
      <w:start w:val="1"/>
      <w:numFmt w:val="lowerRoman"/>
      <w:lvlText w:val="%6."/>
      <w:lvlJc w:val="right"/>
      <w:pPr>
        <w:ind w:left="4320" w:hanging="180"/>
      </w:pPr>
    </w:lvl>
    <w:lvl w:ilvl="6" w:tplc="A2422998">
      <w:start w:val="1"/>
      <w:numFmt w:val="decimal"/>
      <w:lvlText w:val="%7."/>
      <w:lvlJc w:val="left"/>
      <w:pPr>
        <w:ind w:left="5040" w:hanging="360"/>
      </w:pPr>
    </w:lvl>
    <w:lvl w:ilvl="7" w:tplc="FBB05C7E">
      <w:start w:val="1"/>
      <w:numFmt w:val="lowerLetter"/>
      <w:lvlText w:val="%8."/>
      <w:lvlJc w:val="left"/>
      <w:pPr>
        <w:ind w:left="5760" w:hanging="360"/>
      </w:pPr>
    </w:lvl>
    <w:lvl w:ilvl="8" w:tplc="AC12C96A">
      <w:start w:val="1"/>
      <w:numFmt w:val="lowerRoman"/>
      <w:lvlText w:val="%9."/>
      <w:lvlJc w:val="right"/>
      <w:pPr>
        <w:ind w:left="6480" w:hanging="180"/>
      </w:pPr>
    </w:lvl>
  </w:abstractNum>
  <w:abstractNum w:abstractNumId="33" w15:restartNumberingAfterBreak="0">
    <w:nsid w:val="69959191"/>
    <w:multiLevelType w:val="hybridMultilevel"/>
    <w:tmpl w:val="B34A8EBC"/>
    <w:lvl w:ilvl="0" w:tplc="49326442">
      <w:start w:val="1"/>
      <w:numFmt w:val="bullet"/>
      <w:lvlText w:val=""/>
      <w:lvlJc w:val="left"/>
      <w:pPr>
        <w:ind w:left="720" w:hanging="360"/>
      </w:pPr>
      <w:rPr>
        <w:rFonts w:ascii="Symbol" w:hAnsi="Symbol" w:hint="default"/>
      </w:rPr>
    </w:lvl>
    <w:lvl w:ilvl="1" w:tplc="D00CF2DE">
      <w:start w:val="1"/>
      <w:numFmt w:val="bullet"/>
      <w:lvlText w:val="o"/>
      <w:lvlJc w:val="left"/>
      <w:pPr>
        <w:ind w:left="1440" w:hanging="360"/>
      </w:pPr>
      <w:rPr>
        <w:rFonts w:ascii="Courier New" w:hAnsi="Courier New" w:hint="default"/>
      </w:rPr>
    </w:lvl>
    <w:lvl w:ilvl="2" w:tplc="B8320EF2">
      <w:start w:val="1"/>
      <w:numFmt w:val="bullet"/>
      <w:lvlText w:val=""/>
      <w:lvlJc w:val="left"/>
      <w:pPr>
        <w:ind w:left="2160" w:hanging="360"/>
      </w:pPr>
      <w:rPr>
        <w:rFonts w:ascii="Wingdings" w:hAnsi="Wingdings" w:hint="default"/>
      </w:rPr>
    </w:lvl>
    <w:lvl w:ilvl="3" w:tplc="C51C54EE">
      <w:start w:val="1"/>
      <w:numFmt w:val="bullet"/>
      <w:lvlText w:val=""/>
      <w:lvlJc w:val="left"/>
      <w:pPr>
        <w:ind w:left="2880" w:hanging="360"/>
      </w:pPr>
      <w:rPr>
        <w:rFonts w:ascii="Symbol" w:hAnsi="Symbol" w:hint="default"/>
      </w:rPr>
    </w:lvl>
    <w:lvl w:ilvl="4" w:tplc="A2D67512">
      <w:start w:val="1"/>
      <w:numFmt w:val="bullet"/>
      <w:lvlText w:val="o"/>
      <w:lvlJc w:val="left"/>
      <w:pPr>
        <w:ind w:left="3600" w:hanging="360"/>
      </w:pPr>
      <w:rPr>
        <w:rFonts w:ascii="Courier New" w:hAnsi="Courier New" w:hint="default"/>
      </w:rPr>
    </w:lvl>
    <w:lvl w:ilvl="5" w:tplc="9FDEA674">
      <w:start w:val="1"/>
      <w:numFmt w:val="bullet"/>
      <w:lvlText w:val=""/>
      <w:lvlJc w:val="left"/>
      <w:pPr>
        <w:ind w:left="4320" w:hanging="360"/>
      </w:pPr>
      <w:rPr>
        <w:rFonts w:ascii="Wingdings" w:hAnsi="Wingdings" w:hint="default"/>
      </w:rPr>
    </w:lvl>
    <w:lvl w:ilvl="6" w:tplc="1FB4880C">
      <w:start w:val="1"/>
      <w:numFmt w:val="bullet"/>
      <w:lvlText w:val=""/>
      <w:lvlJc w:val="left"/>
      <w:pPr>
        <w:ind w:left="5040" w:hanging="360"/>
      </w:pPr>
      <w:rPr>
        <w:rFonts w:ascii="Symbol" w:hAnsi="Symbol" w:hint="default"/>
      </w:rPr>
    </w:lvl>
    <w:lvl w:ilvl="7" w:tplc="A866BCBC">
      <w:start w:val="1"/>
      <w:numFmt w:val="bullet"/>
      <w:lvlText w:val="o"/>
      <w:lvlJc w:val="left"/>
      <w:pPr>
        <w:ind w:left="5760" w:hanging="360"/>
      </w:pPr>
      <w:rPr>
        <w:rFonts w:ascii="Courier New" w:hAnsi="Courier New" w:hint="default"/>
      </w:rPr>
    </w:lvl>
    <w:lvl w:ilvl="8" w:tplc="EEF6FF30">
      <w:start w:val="1"/>
      <w:numFmt w:val="bullet"/>
      <w:lvlText w:val=""/>
      <w:lvlJc w:val="left"/>
      <w:pPr>
        <w:ind w:left="6480" w:hanging="360"/>
      </w:pPr>
      <w:rPr>
        <w:rFonts w:ascii="Wingdings" w:hAnsi="Wingdings" w:hint="default"/>
      </w:rPr>
    </w:lvl>
  </w:abstractNum>
  <w:abstractNum w:abstractNumId="34" w15:restartNumberingAfterBreak="0">
    <w:nsid w:val="69DBF8F5"/>
    <w:multiLevelType w:val="hybridMultilevel"/>
    <w:tmpl w:val="0C98A5AE"/>
    <w:lvl w:ilvl="0" w:tplc="A4A85484">
      <w:start w:val="1"/>
      <w:numFmt w:val="lowerRoman"/>
      <w:lvlText w:val="%1."/>
      <w:lvlJc w:val="right"/>
      <w:pPr>
        <w:ind w:left="1080" w:hanging="360"/>
      </w:pPr>
    </w:lvl>
    <w:lvl w:ilvl="1" w:tplc="E302588E">
      <w:start w:val="1"/>
      <w:numFmt w:val="lowerLetter"/>
      <w:lvlText w:val="%2."/>
      <w:lvlJc w:val="left"/>
      <w:pPr>
        <w:ind w:left="1800" w:hanging="360"/>
      </w:pPr>
    </w:lvl>
    <w:lvl w:ilvl="2" w:tplc="A6047A2E">
      <w:start w:val="1"/>
      <w:numFmt w:val="lowerRoman"/>
      <w:lvlText w:val="%3."/>
      <w:lvlJc w:val="right"/>
      <w:pPr>
        <w:ind w:left="2520" w:hanging="180"/>
      </w:pPr>
    </w:lvl>
    <w:lvl w:ilvl="3" w:tplc="BB38022A">
      <w:start w:val="1"/>
      <w:numFmt w:val="decimal"/>
      <w:lvlText w:val="%4."/>
      <w:lvlJc w:val="left"/>
      <w:pPr>
        <w:ind w:left="3240" w:hanging="360"/>
      </w:pPr>
    </w:lvl>
    <w:lvl w:ilvl="4" w:tplc="3FD4F5B6">
      <w:start w:val="1"/>
      <w:numFmt w:val="lowerLetter"/>
      <w:lvlText w:val="%5."/>
      <w:lvlJc w:val="left"/>
      <w:pPr>
        <w:ind w:left="3960" w:hanging="360"/>
      </w:pPr>
    </w:lvl>
    <w:lvl w:ilvl="5" w:tplc="08481A04">
      <w:start w:val="1"/>
      <w:numFmt w:val="lowerRoman"/>
      <w:lvlText w:val="%6."/>
      <w:lvlJc w:val="right"/>
      <w:pPr>
        <w:ind w:left="4680" w:hanging="180"/>
      </w:pPr>
    </w:lvl>
    <w:lvl w:ilvl="6" w:tplc="81FADA6C">
      <w:start w:val="1"/>
      <w:numFmt w:val="decimal"/>
      <w:lvlText w:val="%7."/>
      <w:lvlJc w:val="left"/>
      <w:pPr>
        <w:ind w:left="5400" w:hanging="360"/>
      </w:pPr>
    </w:lvl>
    <w:lvl w:ilvl="7" w:tplc="13947DAA">
      <w:start w:val="1"/>
      <w:numFmt w:val="lowerLetter"/>
      <w:lvlText w:val="%8."/>
      <w:lvlJc w:val="left"/>
      <w:pPr>
        <w:ind w:left="6120" w:hanging="360"/>
      </w:pPr>
    </w:lvl>
    <w:lvl w:ilvl="8" w:tplc="6CA469E8">
      <w:start w:val="1"/>
      <w:numFmt w:val="lowerRoman"/>
      <w:lvlText w:val="%9."/>
      <w:lvlJc w:val="right"/>
      <w:pPr>
        <w:ind w:left="6840" w:hanging="180"/>
      </w:pPr>
    </w:lvl>
  </w:abstractNum>
  <w:abstractNum w:abstractNumId="35" w15:restartNumberingAfterBreak="0">
    <w:nsid w:val="6A8B7AC4"/>
    <w:multiLevelType w:val="hybridMultilevel"/>
    <w:tmpl w:val="322C2476"/>
    <w:lvl w:ilvl="0" w:tplc="352AF0CA">
      <w:start w:val="1"/>
      <w:numFmt w:val="upperRoman"/>
      <w:lvlText w:val="%1."/>
      <w:lvlJc w:val="right"/>
      <w:pPr>
        <w:ind w:left="720" w:hanging="360"/>
      </w:pPr>
    </w:lvl>
    <w:lvl w:ilvl="1" w:tplc="16D8AE00">
      <w:start w:val="1"/>
      <w:numFmt w:val="lowerLetter"/>
      <w:lvlText w:val="%2."/>
      <w:lvlJc w:val="left"/>
      <w:pPr>
        <w:ind w:left="1440" w:hanging="360"/>
      </w:pPr>
    </w:lvl>
    <w:lvl w:ilvl="2" w:tplc="A51C9B50">
      <w:start w:val="1"/>
      <w:numFmt w:val="lowerRoman"/>
      <w:lvlText w:val="%3."/>
      <w:lvlJc w:val="right"/>
      <w:pPr>
        <w:ind w:left="2160" w:hanging="180"/>
      </w:pPr>
    </w:lvl>
    <w:lvl w:ilvl="3" w:tplc="B52252CC">
      <w:start w:val="1"/>
      <w:numFmt w:val="decimal"/>
      <w:lvlText w:val="%4."/>
      <w:lvlJc w:val="left"/>
      <w:pPr>
        <w:ind w:left="2880" w:hanging="360"/>
      </w:pPr>
    </w:lvl>
    <w:lvl w:ilvl="4" w:tplc="BEA8DEC2">
      <w:start w:val="1"/>
      <w:numFmt w:val="lowerLetter"/>
      <w:lvlText w:val="%5."/>
      <w:lvlJc w:val="left"/>
      <w:pPr>
        <w:ind w:left="3600" w:hanging="360"/>
      </w:pPr>
    </w:lvl>
    <w:lvl w:ilvl="5" w:tplc="5A524D04">
      <w:start w:val="1"/>
      <w:numFmt w:val="lowerRoman"/>
      <w:lvlText w:val="%6."/>
      <w:lvlJc w:val="right"/>
      <w:pPr>
        <w:ind w:left="4320" w:hanging="180"/>
      </w:pPr>
    </w:lvl>
    <w:lvl w:ilvl="6" w:tplc="22CAF640">
      <w:start w:val="1"/>
      <w:numFmt w:val="decimal"/>
      <w:lvlText w:val="%7."/>
      <w:lvlJc w:val="left"/>
      <w:pPr>
        <w:ind w:left="5040" w:hanging="360"/>
      </w:pPr>
    </w:lvl>
    <w:lvl w:ilvl="7" w:tplc="B1F8FAB0">
      <w:start w:val="1"/>
      <w:numFmt w:val="lowerLetter"/>
      <w:lvlText w:val="%8."/>
      <w:lvlJc w:val="left"/>
      <w:pPr>
        <w:ind w:left="5760" w:hanging="360"/>
      </w:pPr>
    </w:lvl>
    <w:lvl w:ilvl="8" w:tplc="BDE6CC52">
      <w:start w:val="1"/>
      <w:numFmt w:val="lowerRoman"/>
      <w:lvlText w:val="%9."/>
      <w:lvlJc w:val="right"/>
      <w:pPr>
        <w:ind w:left="6480" w:hanging="180"/>
      </w:pPr>
    </w:lvl>
  </w:abstractNum>
  <w:abstractNum w:abstractNumId="36" w15:restartNumberingAfterBreak="0">
    <w:nsid w:val="6B01B2CB"/>
    <w:multiLevelType w:val="hybridMultilevel"/>
    <w:tmpl w:val="997805E2"/>
    <w:lvl w:ilvl="0" w:tplc="05B8B91C">
      <w:start w:val="1"/>
      <w:numFmt w:val="upperRoman"/>
      <w:lvlText w:val="%1."/>
      <w:lvlJc w:val="right"/>
      <w:pPr>
        <w:ind w:left="720" w:hanging="360"/>
      </w:pPr>
    </w:lvl>
    <w:lvl w:ilvl="1" w:tplc="DC1E0DD4">
      <w:start w:val="1"/>
      <w:numFmt w:val="lowerLetter"/>
      <w:lvlText w:val="%2."/>
      <w:lvlJc w:val="left"/>
      <w:pPr>
        <w:ind w:left="1440" w:hanging="360"/>
      </w:pPr>
    </w:lvl>
    <w:lvl w:ilvl="2" w:tplc="FD44CAC2">
      <w:start w:val="1"/>
      <w:numFmt w:val="lowerRoman"/>
      <w:lvlText w:val="%3."/>
      <w:lvlJc w:val="right"/>
      <w:pPr>
        <w:ind w:left="2160" w:hanging="180"/>
      </w:pPr>
    </w:lvl>
    <w:lvl w:ilvl="3" w:tplc="258855CE">
      <w:start w:val="1"/>
      <w:numFmt w:val="decimal"/>
      <w:lvlText w:val="%4."/>
      <w:lvlJc w:val="left"/>
      <w:pPr>
        <w:ind w:left="2880" w:hanging="360"/>
      </w:pPr>
    </w:lvl>
    <w:lvl w:ilvl="4" w:tplc="4EE662B2">
      <w:start w:val="1"/>
      <w:numFmt w:val="lowerLetter"/>
      <w:lvlText w:val="%5."/>
      <w:lvlJc w:val="left"/>
      <w:pPr>
        <w:ind w:left="3600" w:hanging="360"/>
      </w:pPr>
    </w:lvl>
    <w:lvl w:ilvl="5" w:tplc="E1BC6AD8">
      <w:start w:val="1"/>
      <w:numFmt w:val="lowerRoman"/>
      <w:lvlText w:val="%6."/>
      <w:lvlJc w:val="right"/>
      <w:pPr>
        <w:ind w:left="4320" w:hanging="180"/>
      </w:pPr>
    </w:lvl>
    <w:lvl w:ilvl="6" w:tplc="489AA5EA">
      <w:start w:val="1"/>
      <w:numFmt w:val="decimal"/>
      <w:lvlText w:val="%7."/>
      <w:lvlJc w:val="left"/>
      <w:pPr>
        <w:ind w:left="5040" w:hanging="360"/>
      </w:pPr>
    </w:lvl>
    <w:lvl w:ilvl="7" w:tplc="92043FC6">
      <w:start w:val="1"/>
      <w:numFmt w:val="lowerLetter"/>
      <w:lvlText w:val="%8."/>
      <w:lvlJc w:val="left"/>
      <w:pPr>
        <w:ind w:left="5760" w:hanging="360"/>
      </w:pPr>
    </w:lvl>
    <w:lvl w:ilvl="8" w:tplc="DCC05D56">
      <w:start w:val="1"/>
      <w:numFmt w:val="lowerRoman"/>
      <w:lvlText w:val="%9."/>
      <w:lvlJc w:val="right"/>
      <w:pPr>
        <w:ind w:left="6480" w:hanging="180"/>
      </w:pPr>
    </w:lvl>
  </w:abstractNum>
  <w:abstractNum w:abstractNumId="37" w15:restartNumberingAfterBreak="0">
    <w:nsid w:val="6D5114FE"/>
    <w:multiLevelType w:val="hybridMultilevel"/>
    <w:tmpl w:val="288E5A32"/>
    <w:lvl w:ilvl="0" w:tplc="04160005">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8" w15:restartNumberingAfterBreak="0">
    <w:nsid w:val="6DCC67CC"/>
    <w:multiLevelType w:val="hybridMultilevel"/>
    <w:tmpl w:val="A5CE448E"/>
    <w:lvl w:ilvl="0" w:tplc="4FE206F6">
      <w:start w:val="1"/>
      <w:numFmt w:val="lowerRoman"/>
      <w:lvlText w:val="%1)"/>
      <w:lvlJc w:val="right"/>
      <w:pPr>
        <w:ind w:left="720" w:hanging="360"/>
      </w:pPr>
    </w:lvl>
    <w:lvl w:ilvl="1" w:tplc="6E16D8DA">
      <w:start w:val="1"/>
      <w:numFmt w:val="lowerLetter"/>
      <w:lvlText w:val="%2."/>
      <w:lvlJc w:val="left"/>
      <w:pPr>
        <w:ind w:left="1440" w:hanging="360"/>
      </w:pPr>
    </w:lvl>
    <w:lvl w:ilvl="2" w:tplc="C4D814A2">
      <w:start w:val="1"/>
      <w:numFmt w:val="lowerRoman"/>
      <w:lvlText w:val="%3."/>
      <w:lvlJc w:val="right"/>
      <w:pPr>
        <w:ind w:left="2160" w:hanging="180"/>
      </w:pPr>
    </w:lvl>
    <w:lvl w:ilvl="3" w:tplc="F8961AC0">
      <w:start w:val="1"/>
      <w:numFmt w:val="decimal"/>
      <w:lvlText w:val="%4."/>
      <w:lvlJc w:val="left"/>
      <w:pPr>
        <w:ind w:left="2880" w:hanging="360"/>
      </w:pPr>
    </w:lvl>
    <w:lvl w:ilvl="4" w:tplc="9A1EE46A">
      <w:start w:val="1"/>
      <w:numFmt w:val="lowerLetter"/>
      <w:lvlText w:val="%5."/>
      <w:lvlJc w:val="left"/>
      <w:pPr>
        <w:ind w:left="3600" w:hanging="360"/>
      </w:pPr>
    </w:lvl>
    <w:lvl w:ilvl="5" w:tplc="38B2728A">
      <w:start w:val="1"/>
      <w:numFmt w:val="lowerRoman"/>
      <w:lvlText w:val="%6."/>
      <w:lvlJc w:val="right"/>
      <w:pPr>
        <w:ind w:left="4320" w:hanging="180"/>
      </w:pPr>
    </w:lvl>
    <w:lvl w:ilvl="6" w:tplc="92843D78">
      <w:start w:val="1"/>
      <w:numFmt w:val="decimal"/>
      <w:lvlText w:val="%7."/>
      <w:lvlJc w:val="left"/>
      <w:pPr>
        <w:ind w:left="5040" w:hanging="360"/>
      </w:pPr>
    </w:lvl>
    <w:lvl w:ilvl="7" w:tplc="7490205A">
      <w:start w:val="1"/>
      <w:numFmt w:val="lowerLetter"/>
      <w:lvlText w:val="%8."/>
      <w:lvlJc w:val="left"/>
      <w:pPr>
        <w:ind w:left="5760" w:hanging="360"/>
      </w:pPr>
    </w:lvl>
    <w:lvl w:ilvl="8" w:tplc="805CCE36">
      <w:start w:val="1"/>
      <w:numFmt w:val="lowerRoman"/>
      <w:lvlText w:val="%9."/>
      <w:lvlJc w:val="right"/>
      <w:pPr>
        <w:ind w:left="6480" w:hanging="180"/>
      </w:pPr>
    </w:lvl>
  </w:abstractNum>
  <w:abstractNum w:abstractNumId="39" w15:restartNumberingAfterBreak="0">
    <w:nsid w:val="6EACAFEF"/>
    <w:multiLevelType w:val="hybridMultilevel"/>
    <w:tmpl w:val="7D9C5052"/>
    <w:lvl w:ilvl="0" w:tplc="A9BC0274">
      <w:start w:val="1"/>
      <w:numFmt w:val="bullet"/>
      <w:lvlText w:val=""/>
      <w:lvlJc w:val="left"/>
      <w:pPr>
        <w:ind w:left="1080" w:hanging="360"/>
      </w:pPr>
      <w:rPr>
        <w:rFonts w:ascii="Symbol" w:hAnsi="Symbol" w:hint="default"/>
      </w:rPr>
    </w:lvl>
    <w:lvl w:ilvl="1" w:tplc="575E433A">
      <w:start w:val="1"/>
      <w:numFmt w:val="bullet"/>
      <w:lvlText w:val="o"/>
      <w:lvlJc w:val="left"/>
      <w:pPr>
        <w:ind w:left="1800" w:hanging="360"/>
      </w:pPr>
      <w:rPr>
        <w:rFonts w:ascii="Courier New" w:hAnsi="Courier New" w:hint="default"/>
      </w:rPr>
    </w:lvl>
    <w:lvl w:ilvl="2" w:tplc="5E125EFC">
      <w:start w:val="1"/>
      <w:numFmt w:val="bullet"/>
      <w:lvlText w:val=""/>
      <w:lvlJc w:val="left"/>
      <w:pPr>
        <w:ind w:left="2520" w:hanging="360"/>
      </w:pPr>
      <w:rPr>
        <w:rFonts w:ascii="Wingdings" w:hAnsi="Wingdings" w:hint="default"/>
      </w:rPr>
    </w:lvl>
    <w:lvl w:ilvl="3" w:tplc="597ECBDC">
      <w:start w:val="1"/>
      <w:numFmt w:val="bullet"/>
      <w:lvlText w:val=""/>
      <w:lvlJc w:val="left"/>
      <w:pPr>
        <w:ind w:left="3240" w:hanging="360"/>
      </w:pPr>
      <w:rPr>
        <w:rFonts w:ascii="Symbol" w:hAnsi="Symbol" w:hint="default"/>
      </w:rPr>
    </w:lvl>
    <w:lvl w:ilvl="4" w:tplc="6B2A81DC">
      <w:start w:val="1"/>
      <w:numFmt w:val="bullet"/>
      <w:lvlText w:val="o"/>
      <w:lvlJc w:val="left"/>
      <w:pPr>
        <w:ind w:left="3960" w:hanging="360"/>
      </w:pPr>
      <w:rPr>
        <w:rFonts w:ascii="Courier New" w:hAnsi="Courier New" w:hint="default"/>
      </w:rPr>
    </w:lvl>
    <w:lvl w:ilvl="5" w:tplc="3B10381E">
      <w:start w:val="1"/>
      <w:numFmt w:val="bullet"/>
      <w:lvlText w:val=""/>
      <w:lvlJc w:val="left"/>
      <w:pPr>
        <w:ind w:left="4680" w:hanging="360"/>
      </w:pPr>
      <w:rPr>
        <w:rFonts w:ascii="Wingdings" w:hAnsi="Wingdings" w:hint="default"/>
      </w:rPr>
    </w:lvl>
    <w:lvl w:ilvl="6" w:tplc="42C275F2">
      <w:start w:val="1"/>
      <w:numFmt w:val="bullet"/>
      <w:lvlText w:val=""/>
      <w:lvlJc w:val="left"/>
      <w:pPr>
        <w:ind w:left="5400" w:hanging="360"/>
      </w:pPr>
      <w:rPr>
        <w:rFonts w:ascii="Symbol" w:hAnsi="Symbol" w:hint="default"/>
      </w:rPr>
    </w:lvl>
    <w:lvl w:ilvl="7" w:tplc="3ECC64C0">
      <w:start w:val="1"/>
      <w:numFmt w:val="bullet"/>
      <w:lvlText w:val="o"/>
      <w:lvlJc w:val="left"/>
      <w:pPr>
        <w:ind w:left="6120" w:hanging="360"/>
      </w:pPr>
      <w:rPr>
        <w:rFonts w:ascii="Courier New" w:hAnsi="Courier New" w:hint="default"/>
      </w:rPr>
    </w:lvl>
    <w:lvl w:ilvl="8" w:tplc="A5CC30BA">
      <w:start w:val="1"/>
      <w:numFmt w:val="bullet"/>
      <w:lvlText w:val=""/>
      <w:lvlJc w:val="left"/>
      <w:pPr>
        <w:ind w:left="6840" w:hanging="360"/>
      </w:pPr>
      <w:rPr>
        <w:rFonts w:ascii="Wingdings" w:hAnsi="Wingdings" w:hint="default"/>
      </w:rPr>
    </w:lvl>
  </w:abstractNum>
  <w:abstractNum w:abstractNumId="40" w15:restartNumberingAfterBreak="0">
    <w:nsid w:val="70A3B3A3"/>
    <w:multiLevelType w:val="hybridMultilevel"/>
    <w:tmpl w:val="07B2AE74"/>
    <w:lvl w:ilvl="0" w:tplc="3526838E">
      <w:start w:val="1"/>
      <w:numFmt w:val="bullet"/>
      <w:lvlText w:val=""/>
      <w:lvlJc w:val="left"/>
      <w:pPr>
        <w:ind w:left="720" w:hanging="360"/>
      </w:pPr>
      <w:rPr>
        <w:rFonts w:ascii="Symbol" w:hAnsi="Symbol" w:hint="default"/>
      </w:rPr>
    </w:lvl>
    <w:lvl w:ilvl="1" w:tplc="626C4D3C">
      <w:start w:val="1"/>
      <w:numFmt w:val="bullet"/>
      <w:lvlText w:val="o"/>
      <w:lvlJc w:val="left"/>
      <w:pPr>
        <w:ind w:left="1440" w:hanging="360"/>
      </w:pPr>
      <w:rPr>
        <w:rFonts w:ascii="Courier New" w:hAnsi="Courier New" w:hint="default"/>
      </w:rPr>
    </w:lvl>
    <w:lvl w:ilvl="2" w:tplc="897E3D32">
      <w:start w:val="1"/>
      <w:numFmt w:val="bullet"/>
      <w:lvlText w:val=""/>
      <w:lvlJc w:val="left"/>
      <w:pPr>
        <w:ind w:left="2160" w:hanging="360"/>
      </w:pPr>
      <w:rPr>
        <w:rFonts w:ascii="Wingdings" w:hAnsi="Wingdings" w:hint="default"/>
      </w:rPr>
    </w:lvl>
    <w:lvl w:ilvl="3" w:tplc="12EEB612">
      <w:start w:val="1"/>
      <w:numFmt w:val="bullet"/>
      <w:lvlText w:val=""/>
      <w:lvlJc w:val="left"/>
      <w:pPr>
        <w:ind w:left="2880" w:hanging="360"/>
      </w:pPr>
      <w:rPr>
        <w:rFonts w:ascii="Symbol" w:hAnsi="Symbol" w:hint="default"/>
      </w:rPr>
    </w:lvl>
    <w:lvl w:ilvl="4" w:tplc="7DBAE37C">
      <w:start w:val="1"/>
      <w:numFmt w:val="bullet"/>
      <w:lvlText w:val="o"/>
      <w:lvlJc w:val="left"/>
      <w:pPr>
        <w:ind w:left="3600" w:hanging="360"/>
      </w:pPr>
      <w:rPr>
        <w:rFonts w:ascii="Courier New" w:hAnsi="Courier New" w:hint="default"/>
      </w:rPr>
    </w:lvl>
    <w:lvl w:ilvl="5" w:tplc="A1EA17BA">
      <w:start w:val="1"/>
      <w:numFmt w:val="bullet"/>
      <w:lvlText w:val=""/>
      <w:lvlJc w:val="left"/>
      <w:pPr>
        <w:ind w:left="4320" w:hanging="360"/>
      </w:pPr>
      <w:rPr>
        <w:rFonts w:ascii="Wingdings" w:hAnsi="Wingdings" w:hint="default"/>
      </w:rPr>
    </w:lvl>
    <w:lvl w:ilvl="6" w:tplc="959C00F6">
      <w:start w:val="1"/>
      <w:numFmt w:val="bullet"/>
      <w:lvlText w:val=""/>
      <w:lvlJc w:val="left"/>
      <w:pPr>
        <w:ind w:left="5040" w:hanging="360"/>
      </w:pPr>
      <w:rPr>
        <w:rFonts w:ascii="Symbol" w:hAnsi="Symbol" w:hint="default"/>
      </w:rPr>
    </w:lvl>
    <w:lvl w:ilvl="7" w:tplc="4064AA4A">
      <w:start w:val="1"/>
      <w:numFmt w:val="bullet"/>
      <w:lvlText w:val="o"/>
      <w:lvlJc w:val="left"/>
      <w:pPr>
        <w:ind w:left="5760" w:hanging="360"/>
      </w:pPr>
      <w:rPr>
        <w:rFonts w:ascii="Courier New" w:hAnsi="Courier New" w:hint="default"/>
      </w:rPr>
    </w:lvl>
    <w:lvl w:ilvl="8" w:tplc="492691F2">
      <w:start w:val="1"/>
      <w:numFmt w:val="bullet"/>
      <w:lvlText w:val=""/>
      <w:lvlJc w:val="left"/>
      <w:pPr>
        <w:ind w:left="6480" w:hanging="360"/>
      </w:pPr>
      <w:rPr>
        <w:rFonts w:ascii="Wingdings" w:hAnsi="Wingdings" w:hint="default"/>
      </w:rPr>
    </w:lvl>
  </w:abstractNum>
  <w:abstractNum w:abstractNumId="41" w15:restartNumberingAfterBreak="0">
    <w:nsid w:val="73464797"/>
    <w:multiLevelType w:val="hybridMultilevel"/>
    <w:tmpl w:val="07661384"/>
    <w:lvl w:ilvl="0" w:tplc="F8F42F20">
      <w:start w:val="1"/>
      <w:numFmt w:val="lowerRoman"/>
      <w:lvlText w:val="%1."/>
      <w:lvlJc w:val="right"/>
      <w:pPr>
        <w:ind w:left="720" w:hanging="360"/>
      </w:pPr>
    </w:lvl>
    <w:lvl w:ilvl="1" w:tplc="36D4BC02">
      <w:start w:val="1"/>
      <w:numFmt w:val="lowerLetter"/>
      <w:lvlText w:val="%2."/>
      <w:lvlJc w:val="left"/>
      <w:pPr>
        <w:ind w:left="1440" w:hanging="360"/>
      </w:pPr>
    </w:lvl>
    <w:lvl w:ilvl="2" w:tplc="3708B848">
      <w:start w:val="1"/>
      <w:numFmt w:val="lowerRoman"/>
      <w:lvlText w:val="%3."/>
      <w:lvlJc w:val="right"/>
      <w:pPr>
        <w:ind w:left="2160" w:hanging="180"/>
      </w:pPr>
    </w:lvl>
    <w:lvl w:ilvl="3" w:tplc="5630BFE2">
      <w:start w:val="1"/>
      <w:numFmt w:val="decimal"/>
      <w:lvlText w:val="%4."/>
      <w:lvlJc w:val="left"/>
      <w:pPr>
        <w:ind w:left="2880" w:hanging="360"/>
      </w:pPr>
    </w:lvl>
    <w:lvl w:ilvl="4" w:tplc="F9BE83A4">
      <w:start w:val="1"/>
      <w:numFmt w:val="lowerLetter"/>
      <w:lvlText w:val="%5."/>
      <w:lvlJc w:val="left"/>
      <w:pPr>
        <w:ind w:left="3600" w:hanging="360"/>
      </w:pPr>
    </w:lvl>
    <w:lvl w:ilvl="5" w:tplc="8B84CA2E">
      <w:start w:val="1"/>
      <w:numFmt w:val="lowerRoman"/>
      <w:lvlText w:val="%6."/>
      <w:lvlJc w:val="right"/>
      <w:pPr>
        <w:ind w:left="4320" w:hanging="180"/>
      </w:pPr>
    </w:lvl>
    <w:lvl w:ilvl="6" w:tplc="02B8B8A0">
      <w:start w:val="1"/>
      <w:numFmt w:val="decimal"/>
      <w:lvlText w:val="%7."/>
      <w:lvlJc w:val="left"/>
      <w:pPr>
        <w:ind w:left="5040" w:hanging="360"/>
      </w:pPr>
    </w:lvl>
    <w:lvl w:ilvl="7" w:tplc="5C443544">
      <w:start w:val="1"/>
      <w:numFmt w:val="lowerLetter"/>
      <w:lvlText w:val="%8."/>
      <w:lvlJc w:val="left"/>
      <w:pPr>
        <w:ind w:left="5760" w:hanging="360"/>
      </w:pPr>
    </w:lvl>
    <w:lvl w:ilvl="8" w:tplc="EDB03ACC">
      <w:start w:val="1"/>
      <w:numFmt w:val="lowerRoman"/>
      <w:lvlText w:val="%9."/>
      <w:lvlJc w:val="right"/>
      <w:pPr>
        <w:ind w:left="6480" w:hanging="180"/>
      </w:pPr>
    </w:lvl>
  </w:abstractNum>
  <w:abstractNum w:abstractNumId="42" w15:restartNumberingAfterBreak="0">
    <w:nsid w:val="73FD7133"/>
    <w:multiLevelType w:val="hybridMultilevel"/>
    <w:tmpl w:val="3CE2290A"/>
    <w:lvl w:ilvl="0" w:tplc="0416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565188C"/>
    <w:multiLevelType w:val="hybridMultilevel"/>
    <w:tmpl w:val="1FEE2E30"/>
    <w:lvl w:ilvl="0" w:tplc="47E469CC">
      <w:start w:val="1"/>
      <w:numFmt w:val="bullet"/>
      <w:lvlText w:val=""/>
      <w:lvlJc w:val="left"/>
      <w:pPr>
        <w:ind w:left="720" w:hanging="360"/>
      </w:pPr>
      <w:rPr>
        <w:rFonts w:ascii="Symbol" w:hAnsi="Symbol" w:hint="default"/>
      </w:rPr>
    </w:lvl>
    <w:lvl w:ilvl="1" w:tplc="24DEB192">
      <w:start w:val="1"/>
      <w:numFmt w:val="bullet"/>
      <w:lvlText w:val="o"/>
      <w:lvlJc w:val="left"/>
      <w:pPr>
        <w:ind w:left="1440" w:hanging="360"/>
      </w:pPr>
      <w:rPr>
        <w:rFonts w:ascii="Courier New" w:hAnsi="Courier New" w:hint="default"/>
      </w:rPr>
    </w:lvl>
    <w:lvl w:ilvl="2" w:tplc="9AE81BEC">
      <w:start w:val="1"/>
      <w:numFmt w:val="bullet"/>
      <w:lvlText w:val=""/>
      <w:lvlJc w:val="left"/>
      <w:pPr>
        <w:ind w:left="2160" w:hanging="360"/>
      </w:pPr>
      <w:rPr>
        <w:rFonts w:ascii="Wingdings" w:hAnsi="Wingdings" w:hint="default"/>
      </w:rPr>
    </w:lvl>
    <w:lvl w:ilvl="3" w:tplc="AB0A25D4">
      <w:start w:val="1"/>
      <w:numFmt w:val="bullet"/>
      <w:lvlText w:val=""/>
      <w:lvlJc w:val="left"/>
      <w:pPr>
        <w:ind w:left="2880" w:hanging="360"/>
      </w:pPr>
      <w:rPr>
        <w:rFonts w:ascii="Symbol" w:hAnsi="Symbol" w:hint="default"/>
      </w:rPr>
    </w:lvl>
    <w:lvl w:ilvl="4" w:tplc="939C68A4">
      <w:start w:val="1"/>
      <w:numFmt w:val="bullet"/>
      <w:lvlText w:val="o"/>
      <w:lvlJc w:val="left"/>
      <w:pPr>
        <w:ind w:left="3600" w:hanging="360"/>
      </w:pPr>
      <w:rPr>
        <w:rFonts w:ascii="Courier New" w:hAnsi="Courier New" w:hint="default"/>
      </w:rPr>
    </w:lvl>
    <w:lvl w:ilvl="5" w:tplc="B2783A76">
      <w:start w:val="1"/>
      <w:numFmt w:val="bullet"/>
      <w:lvlText w:val=""/>
      <w:lvlJc w:val="left"/>
      <w:pPr>
        <w:ind w:left="4320" w:hanging="360"/>
      </w:pPr>
      <w:rPr>
        <w:rFonts w:ascii="Wingdings" w:hAnsi="Wingdings" w:hint="default"/>
      </w:rPr>
    </w:lvl>
    <w:lvl w:ilvl="6" w:tplc="121AD9A6">
      <w:start w:val="1"/>
      <w:numFmt w:val="bullet"/>
      <w:lvlText w:val=""/>
      <w:lvlJc w:val="left"/>
      <w:pPr>
        <w:ind w:left="5040" w:hanging="360"/>
      </w:pPr>
      <w:rPr>
        <w:rFonts w:ascii="Symbol" w:hAnsi="Symbol" w:hint="default"/>
      </w:rPr>
    </w:lvl>
    <w:lvl w:ilvl="7" w:tplc="6C98763A">
      <w:start w:val="1"/>
      <w:numFmt w:val="bullet"/>
      <w:lvlText w:val="o"/>
      <w:lvlJc w:val="left"/>
      <w:pPr>
        <w:ind w:left="5760" w:hanging="360"/>
      </w:pPr>
      <w:rPr>
        <w:rFonts w:ascii="Courier New" w:hAnsi="Courier New" w:hint="default"/>
      </w:rPr>
    </w:lvl>
    <w:lvl w:ilvl="8" w:tplc="F0102EC2">
      <w:start w:val="1"/>
      <w:numFmt w:val="bullet"/>
      <w:lvlText w:val=""/>
      <w:lvlJc w:val="left"/>
      <w:pPr>
        <w:ind w:left="6480" w:hanging="360"/>
      </w:pPr>
      <w:rPr>
        <w:rFonts w:ascii="Wingdings" w:hAnsi="Wingdings" w:hint="default"/>
      </w:rPr>
    </w:lvl>
  </w:abstractNum>
  <w:abstractNum w:abstractNumId="44" w15:restartNumberingAfterBreak="0">
    <w:nsid w:val="7D6E8CB1"/>
    <w:multiLevelType w:val="hybridMultilevel"/>
    <w:tmpl w:val="7DF6B432"/>
    <w:lvl w:ilvl="0" w:tplc="72EC6B10">
      <w:start w:val="1"/>
      <w:numFmt w:val="lowerRoman"/>
      <w:lvlText w:val="%1."/>
      <w:lvlJc w:val="right"/>
      <w:pPr>
        <w:ind w:left="1080" w:hanging="360"/>
      </w:pPr>
    </w:lvl>
    <w:lvl w:ilvl="1" w:tplc="D76E415E">
      <w:start w:val="1"/>
      <w:numFmt w:val="lowerLetter"/>
      <w:lvlText w:val="%2."/>
      <w:lvlJc w:val="left"/>
      <w:pPr>
        <w:ind w:left="1800" w:hanging="360"/>
      </w:pPr>
    </w:lvl>
    <w:lvl w:ilvl="2" w:tplc="36BAF514">
      <w:start w:val="1"/>
      <w:numFmt w:val="lowerRoman"/>
      <w:lvlText w:val="%3."/>
      <w:lvlJc w:val="right"/>
      <w:pPr>
        <w:ind w:left="2520" w:hanging="180"/>
      </w:pPr>
    </w:lvl>
    <w:lvl w:ilvl="3" w:tplc="A54A7470">
      <w:start w:val="1"/>
      <w:numFmt w:val="decimal"/>
      <w:lvlText w:val="%4."/>
      <w:lvlJc w:val="left"/>
      <w:pPr>
        <w:ind w:left="3240" w:hanging="360"/>
      </w:pPr>
    </w:lvl>
    <w:lvl w:ilvl="4" w:tplc="45D20378">
      <w:start w:val="1"/>
      <w:numFmt w:val="lowerLetter"/>
      <w:lvlText w:val="%5."/>
      <w:lvlJc w:val="left"/>
      <w:pPr>
        <w:ind w:left="3960" w:hanging="360"/>
      </w:pPr>
    </w:lvl>
    <w:lvl w:ilvl="5" w:tplc="76368CD0">
      <w:start w:val="1"/>
      <w:numFmt w:val="lowerRoman"/>
      <w:lvlText w:val="%6."/>
      <w:lvlJc w:val="right"/>
      <w:pPr>
        <w:ind w:left="4680" w:hanging="180"/>
      </w:pPr>
    </w:lvl>
    <w:lvl w:ilvl="6" w:tplc="A970CC00">
      <w:start w:val="1"/>
      <w:numFmt w:val="decimal"/>
      <w:lvlText w:val="%7."/>
      <w:lvlJc w:val="left"/>
      <w:pPr>
        <w:ind w:left="5400" w:hanging="360"/>
      </w:pPr>
    </w:lvl>
    <w:lvl w:ilvl="7" w:tplc="AB544612">
      <w:start w:val="1"/>
      <w:numFmt w:val="lowerLetter"/>
      <w:lvlText w:val="%8."/>
      <w:lvlJc w:val="left"/>
      <w:pPr>
        <w:ind w:left="6120" w:hanging="360"/>
      </w:pPr>
    </w:lvl>
    <w:lvl w:ilvl="8" w:tplc="8F10E6BC">
      <w:start w:val="1"/>
      <w:numFmt w:val="lowerRoman"/>
      <w:lvlText w:val="%9."/>
      <w:lvlJc w:val="right"/>
      <w:pPr>
        <w:ind w:left="6840" w:hanging="180"/>
      </w:pPr>
    </w:lvl>
  </w:abstractNum>
  <w:num w:numId="1" w16cid:durableId="1872766885">
    <w:abstractNumId w:val="1"/>
  </w:num>
  <w:num w:numId="2" w16cid:durableId="1143934103">
    <w:abstractNumId w:val="33"/>
  </w:num>
  <w:num w:numId="3" w16cid:durableId="303195428">
    <w:abstractNumId w:val="39"/>
  </w:num>
  <w:num w:numId="4" w16cid:durableId="529925033">
    <w:abstractNumId w:val="29"/>
  </w:num>
  <w:num w:numId="5" w16cid:durableId="4675895">
    <w:abstractNumId w:val="24"/>
  </w:num>
  <w:num w:numId="6" w16cid:durableId="1508517781">
    <w:abstractNumId w:val="10"/>
  </w:num>
  <w:num w:numId="7" w16cid:durableId="1582712262">
    <w:abstractNumId w:val="3"/>
  </w:num>
  <w:num w:numId="8" w16cid:durableId="1109155944">
    <w:abstractNumId w:val="34"/>
  </w:num>
  <w:num w:numId="9" w16cid:durableId="1653948050">
    <w:abstractNumId w:val="4"/>
  </w:num>
  <w:num w:numId="10" w16cid:durableId="1974629783">
    <w:abstractNumId w:val="13"/>
  </w:num>
  <w:num w:numId="11" w16cid:durableId="87821440">
    <w:abstractNumId w:val="32"/>
  </w:num>
  <w:num w:numId="12" w16cid:durableId="1352223006">
    <w:abstractNumId w:val="36"/>
  </w:num>
  <w:num w:numId="13" w16cid:durableId="1597519849">
    <w:abstractNumId w:val="30"/>
  </w:num>
  <w:num w:numId="14" w16cid:durableId="2006937532">
    <w:abstractNumId w:val="18"/>
  </w:num>
  <w:num w:numId="15" w16cid:durableId="1145507528">
    <w:abstractNumId w:val="0"/>
  </w:num>
  <w:num w:numId="16" w16cid:durableId="1803647222">
    <w:abstractNumId w:val="28"/>
  </w:num>
  <w:num w:numId="17" w16cid:durableId="1395271382">
    <w:abstractNumId w:val="20"/>
  </w:num>
  <w:num w:numId="18" w16cid:durableId="1821192947">
    <w:abstractNumId w:val="26"/>
  </w:num>
  <w:num w:numId="19" w16cid:durableId="1783180962">
    <w:abstractNumId w:val="40"/>
  </w:num>
  <w:num w:numId="20" w16cid:durableId="1553812187">
    <w:abstractNumId w:val="12"/>
  </w:num>
  <w:num w:numId="21" w16cid:durableId="1772314403">
    <w:abstractNumId w:val="23"/>
  </w:num>
  <w:num w:numId="22" w16cid:durableId="1058239354">
    <w:abstractNumId w:val="43"/>
  </w:num>
  <w:num w:numId="23" w16cid:durableId="1159999214">
    <w:abstractNumId w:val="27"/>
  </w:num>
  <w:num w:numId="24" w16cid:durableId="1599874153">
    <w:abstractNumId w:val="31"/>
  </w:num>
  <w:num w:numId="25" w16cid:durableId="1546017197">
    <w:abstractNumId w:val="41"/>
  </w:num>
  <w:num w:numId="26" w16cid:durableId="320694064">
    <w:abstractNumId w:val="38"/>
  </w:num>
  <w:num w:numId="27" w16cid:durableId="482619862">
    <w:abstractNumId w:val="17"/>
  </w:num>
  <w:num w:numId="28" w16cid:durableId="1360085647">
    <w:abstractNumId w:val="7"/>
  </w:num>
  <w:num w:numId="29" w16cid:durableId="405810307">
    <w:abstractNumId w:val="5"/>
  </w:num>
  <w:num w:numId="30" w16cid:durableId="186263721">
    <w:abstractNumId w:val="6"/>
  </w:num>
  <w:num w:numId="31" w16cid:durableId="2040088557">
    <w:abstractNumId w:val="8"/>
  </w:num>
  <w:num w:numId="32" w16cid:durableId="986864919">
    <w:abstractNumId w:val="35"/>
  </w:num>
  <w:num w:numId="33" w16cid:durableId="1114641277">
    <w:abstractNumId w:val="44"/>
  </w:num>
  <w:num w:numId="34" w16cid:durableId="100801606">
    <w:abstractNumId w:val="22"/>
  </w:num>
  <w:num w:numId="35" w16cid:durableId="1900435109">
    <w:abstractNumId w:val="21"/>
  </w:num>
  <w:num w:numId="36" w16cid:durableId="1369647354">
    <w:abstractNumId w:val="19"/>
  </w:num>
  <w:num w:numId="37" w16cid:durableId="176308101">
    <w:abstractNumId w:val="25"/>
  </w:num>
  <w:num w:numId="38" w16cid:durableId="446004124">
    <w:abstractNumId w:val="14"/>
  </w:num>
  <w:num w:numId="39" w16cid:durableId="1424912608">
    <w:abstractNumId w:val="11"/>
  </w:num>
  <w:num w:numId="40" w16cid:durableId="307369875">
    <w:abstractNumId w:val="42"/>
  </w:num>
  <w:num w:numId="41" w16cid:durableId="265891201">
    <w:abstractNumId w:val="2"/>
  </w:num>
  <w:num w:numId="42" w16cid:durableId="1213544364">
    <w:abstractNumId w:val="15"/>
  </w:num>
  <w:num w:numId="43" w16cid:durableId="453183767">
    <w:abstractNumId w:val="37"/>
  </w:num>
  <w:num w:numId="44" w16cid:durableId="1099788453">
    <w:abstractNumId w:val="9"/>
  </w:num>
  <w:num w:numId="45" w16cid:durableId="21250766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B8D"/>
    <w:rsid w:val="000012C0"/>
    <w:rsid w:val="00013C2D"/>
    <w:rsid w:val="0003492E"/>
    <w:rsid w:val="000429CE"/>
    <w:rsid w:val="0006784D"/>
    <w:rsid w:val="0007489D"/>
    <w:rsid w:val="00085087"/>
    <w:rsid w:val="0009113E"/>
    <w:rsid w:val="000A1F65"/>
    <w:rsid w:val="000A711C"/>
    <w:rsid w:val="000C50B6"/>
    <w:rsid w:val="000D77E0"/>
    <w:rsid w:val="000E281F"/>
    <w:rsid w:val="000F77A2"/>
    <w:rsid w:val="00104BE3"/>
    <w:rsid w:val="00104FA6"/>
    <w:rsid w:val="001254A8"/>
    <w:rsid w:val="00135C0F"/>
    <w:rsid w:val="00141CFB"/>
    <w:rsid w:val="00144105"/>
    <w:rsid w:val="0015453A"/>
    <w:rsid w:val="00166916"/>
    <w:rsid w:val="0017657D"/>
    <w:rsid w:val="00182D41"/>
    <w:rsid w:val="00184D66"/>
    <w:rsid w:val="001A2920"/>
    <w:rsid w:val="001A7072"/>
    <w:rsid w:val="001C3A2C"/>
    <w:rsid w:val="001D0DF6"/>
    <w:rsid w:val="001D1F42"/>
    <w:rsid w:val="001D72FE"/>
    <w:rsid w:val="001F1B20"/>
    <w:rsid w:val="001F235A"/>
    <w:rsid w:val="0020174A"/>
    <w:rsid w:val="00246807"/>
    <w:rsid w:val="00253123"/>
    <w:rsid w:val="00261ED6"/>
    <w:rsid w:val="0026463E"/>
    <w:rsid w:val="002709AE"/>
    <w:rsid w:val="00272E37"/>
    <w:rsid w:val="00277490"/>
    <w:rsid w:val="00288767"/>
    <w:rsid w:val="00290AC1"/>
    <w:rsid w:val="002B2881"/>
    <w:rsid w:val="002B4481"/>
    <w:rsid w:val="002C4E96"/>
    <w:rsid w:val="002F41E4"/>
    <w:rsid w:val="002F614A"/>
    <w:rsid w:val="00317163"/>
    <w:rsid w:val="00317827"/>
    <w:rsid w:val="00341651"/>
    <w:rsid w:val="00344B27"/>
    <w:rsid w:val="0035269D"/>
    <w:rsid w:val="003528D7"/>
    <w:rsid w:val="00355E63"/>
    <w:rsid w:val="00372EC2"/>
    <w:rsid w:val="00376C78"/>
    <w:rsid w:val="00384692"/>
    <w:rsid w:val="0038780B"/>
    <w:rsid w:val="003933FF"/>
    <w:rsid w:val="003941E2"/>
    <w:rsid w:val="003A172B"/>
    <w:rsid w:val="003B0720"/>
    <w:rsid w:val="003B5D7A"/>
    <w:rsid w:val="003C0685"/>
    <w:rsid w:val="003C77B9"/>
    <w:rsid w:val="003D58F3"/>
    <w:rsid w:val="00413D66"/>
    <w:rsid w:val="00457A21"/>
    <w:rsid w:val="0046798B"/>
    <w:rsid w:val="00473695"/>
    <w:rsid w:val="00483FD2"/>
    <w:rsid w:val="00484BD4"/>
    <w:rsid w:val="004952BF"/>
    <w:rsid w:val="004955CA"/>
    <w:rsid w:val="00495942"/>
    <w:rsid w:val="00497899"/>
    <w:rsid w:val="004B59BE"/>
    <w:rsid w:val="004B635D"/>
    <w:rsid w:val="004C71E5"/>
    <w:rsid w:val="004D1E18"/>
    <w:rsid w:val="004D298F"/>
    <w:rsid w:val="004D3437"/>
    <w:rsid w:val="004D6BFB"/>
    <w:rsid w:val="004E36DA"/>
    <w:rsid w:val="00502AD2"/>
    <w:rsid w:val="00506E12"/>
    <w:rsid w:val="00513F80"/>
    <w:rsid w:val="00515A09"/>
    <w:rsid w:val="005221D9"/>
    <w:rsid w:val="00532640"/>
    <w:rsid w:val="00557819"/>
    <w:rsid w:val="00586C36"/>
    <w:rsid w:val="0059080E"/>
    <w:rsid w:val="00592FE7"/>
    <w:rsid w:val="005A4903"/>
    <w:rsid w:val="005A5E3F"/>
    <w:rsid w:val="005B4589"/>
    <w:rsid w:val="005C6752"/>
    <w:rsid w:val="005C7BCA"/>
    <w:rsid w:val="005E0998"/>
    <w:rsid w:val="006135D9"/>
    <w:rsid w:val="0062006C"/>
    <w:rsid w:val="00620BB9"/>
    <w:rsid w:val="006309DF"/>
    <w:rsid w:val="006346B4"/>
    <w:rsid w:val="00645007"/>
    <w:rsid w:val="0064F53D"/>
    <w:rsid w:val="00673FC8"/>
    <w:rsid w:val="00675066"/>
    <w:rsid w:val="00682AED"/>
    <w:rsid w:val="0068313B"/>
    <w:rsid w:val="0068437D"/>
    <w:rsid w:val="006D7383"/>
    <w:rsid w:val="006D9041"/>
    <w:rsid w:val="006E4D05"/>
    <w:rsid w:val="006E4FB7"/>
    <w:rsid w:val="006F201A"/>
    <w:rsid w:val="006F4734"/>
    <w:rsid w:val="007033D8"/>
    <w:rsid w:val="007043DC"/>
    <w:rsid w:val="0071134E"/>
    <w:rsid w:val="0071396E"/>
    <w:rsid w:val="0071575C"/>
    <w:rsid w:val="00725375"/>
    <w:rsid w:val="0073400F"/>
    <w:rsid w:val="007340B7"/>
    <w:rsid w:val="0074433B"/>
    <w:rsid w:val="00750A45"/>
    <w:rsid w:val="00752BC9"/>
    <w:rsid w:val="007574DD"/>
    <w:rsid w:val="00762268"/>
    <w:rsid w:val="0076DAAD"/>
    <w:rsid w:val="00787B38"/>
    <w:rsid w:val="00791DD5"/>
    <w:rsid w:val="007A0351"/>
    <w:rsid w:val="007A2903"/>
    <w:rsid w:val="007A44C4"/>
    <w:rsid w:val="007C150D"/>
    <w:rsid w:val="007C5B00"/>
    <w:rsid w:val="007D02AE"/>
    <w:rsid w:val="007E77C7"/>
    <w:rsid w:val="00801ABF"/>
    <w:rsid w:val="0084372C"/>
    <w:rsid w:val="00843D67"/>
    <w:rsid w:val="008606E0"/>
    <w:rsid w:val="008626DE"/>
    <w:rsid w:val="008641BE"/>
    <w:rsid w:val="008851DB"/>
    <w:rsid w:val="00893CAB"/>
    <w:rsid w:val="008B4F93"/>
    <w:rsid w:val="008B7A60"/>
    <w:rsid w:val="008C4739"/>
    <w:rsid w:val="008C7BB5"/>
    <w:rsid w:val="008D4CAD"/>
    <w:rsid w:val="008D7170"/>
    <w:rsid w:val="008D7747"/>
    <w:rsid w:val="008F3A8E"/>
    <w:rsid w:val="00900DB3"/>
    <w:rsid w:val="00905C2C"/>
    <w:rsid w:val="0091293A"/>
    <w:rsid w:val="0092239F"/>
    <w:rsid w:val="0093200A"/>
    <w:rsid w:val="0093304C"/>
    <w:rsid w:val="00934FCB"/>
    <w:rsid w:val="00936D57"/>
    <w:rsid w:val="0093FB84"/>
    <w:rsid w:val="00940221"/>
    <w:rsid w:val="00954842"/>
    <w:rsid w:val="00961A9D"/>
    <w:rsid w:val="00980464"/>
    <w:rsid w:val="00982CA7"/>
    <w:rsid w:val="0099226C"/>
    <w:rsid w:val="00997EFD"/>
    <w:rsid w:val="009A6382"/>
    <w:rsid w:val="009B229F"/>
    <w:rsid w:val="009B4C24"/>
    <w:rsid w:val="009E0082"/>
    <w:rsid w:val="009E7115"/>
    <w:rsid w:val="009E7A8E"/>
    <w:rsid w:val="009F0626"/>
    <w:rsid w:val="009F1ED1"/>
    <w:rsid w:val="009F2BC2"/>
    <w:rsid w:val="009F5047"/>
    <w:rsid w:val="00A173FE"/>
    <w:rsid w:val="00A3706C"/>
    <w:rsid w:val="00A462E5"/>
    <w:rsid w:val="00A5392D"/>
    <w:rsid w:val="00A643B1"/>
    <w:rsid w:val="00A6468C"/>
    <w:rsid w:val="00A71B72"/>
    <w:rsid w:val="00A80B4C"/>
    <w:rsid w:val="00A84CD1"/>
    <w:rsid w:val="00A91CE8"/>
    <w:rsid w:val="00A93FF9"/>
    <w:rsid w:val="00AA22B3"/>
    <w:rsid w:val="00AA64A2"/>
    <w:rsid w:val="00AB1EAB"/>
    <w:rsid w:val="00AB3A31"/>
    <w:rsid w:val="00AC618F"/>
    <w:rsid w:val="00AC7AB9"/>
    <w:rsid w:val="00AE1758"/>
    <w:rsid w:val="00AE520F"/>
    <w:rsid w:val="00AE57DB"/>
    <w:rsid w:val="00AE7297"/>
    <w:rsid w:val="00B11E09"/>
    <w:rsid w:val="00B120FA"/>
    <w:rsid w:val="00B14A54"/>
    <w:rsid w:val="00B21C6B"/>
    <w:rsid w:val="00B3320B"/>
    <w:rsid w:val="00B376F6"/>
    <w:rsid w:val="00B41FD8"/>
    <w:rsid w:val="00B516E4"/>
    <w:rsid w:val="00B52B08"/>
    <w:rsid w:val="00B56A79"/>
    <w:rsid w:val="00B817FA"/>
    <w:rsid w:val="00BA39D8"/>
    <w:rsid w:val="00BA654D"/>
    <w:rsid w:val="00BB3ABE"/>
    <w:rsid w:val="00BC03E2"/>
    <w:rsid w:val="00BC3954"/>
    <w:rsid w:val="00BC68B6"/>
    <w:rsid w:val="00BD4A6A"/>
    <w:rsid w:val="00BD6B23"/>
    <w:rsid w:val="00BE0FC2"/>
    <w:rsid w:val="00BE7D3E"/>
    <w:rsid w:val="00BF0D6C"/>
    <w:rsid w:val="00C1160D"/>
    <w:rsid w:val="00C14B2C"/>
    <w:rsid w:val="00C22003"/>
    <w:rsid w:val="00C224E0"/>
    <w:rsid w:val="00C236AB"/>
    <w:rsid w:val="00C24BEE"/>
    <w:rsid w:val="00C252BF"/>
    <w:rsid w:val="00C367D7"/>
    <w:rsid w:val="00C41D52"/>
    <w:rsid w:val="00C512F2"/>
    <w:rsid w:val="00C61920"/>
    <w:rsid w:val="00C657DF"/>
    <w:rsid w:val="00C658A6"/>
    <w:rsid w:val="00C730A0"/>
    <w:rsid w:val="00C74805"/>
    <w:rsid w:val="00C760D5"/>
    <w:rsid w:val="00CB4A6B"/>
    <w:rsid w:val="00CC0D42"/>
    <w:rsid w:val="00CC12BA"/>
    <w:rsid w:val="00CD7C4F"/>
    <w:rsid w:val="00CE26F7"/>
    <w:rsid w:val="00CE3913"/>
    <w:rsid w:val="00D049DE"/>
    <w:rsid w:val="00D066E6"/>
    <w:rsid w:val="00D20256"/>
    <w:rsid w:val="00D23E33"/>
    <w:rsid w:val="00D4280E"/>
    <w:rsid w:val="00D43C67"/>
    <w:rsid w:val="00D63A9F"/>
    <w:rsid w:val="00D66373"/>
    <w:rsid w:val="00D67247"/>
    <w:rsid w:val="00D7749D"/>
    <w:rsid w:val="00D85358"/>
    <w:rsid w:val="00D85967"/>
    <w:rsid w:val="00DB6008"/>
    <w:rsid w:val="00DC3259"/>
    <w:rsid w:val="00DC3F47"/>
    <w:rsid w:val="00DD2D6D"/>
    <w:rsid w:val="00DF7042"/>
    <w:rsid w:val="00E037E7"/>
    <w:rsid w:val="00E05B51"/>
    <w:rsid w:val="00E11A63"/>
    <w:rsid w:val="00E129DB"/>
    <w:rsid w:val="00E13580"/>
    <w:rsid w:val="00E23B44"/>
    <w:rsid w:val="00E32ADC"/>
    <w:rsid w:val="00E4226C"/>
    <w:rsid w:val="00E431DB"/>
    <w:rsid w:val="00E54B15"/>
    <w:rsid w:val="00E5623A"/>
    <w:rsid w:val="00E84DF2"/>
    <w:rsid w:val="00E93F99"/>
    <w:rsid w:val="00E94941"/>
    <w:rsid w:val="00E95597"/>
    <w:rsid w:val="00E97248"/>
    <w:rsid w:val="00EB3CBB"/>
    <w:rsid w:val="00EC3E4E"/>
    <w:rsid w:val="00EE35D7"/>
    <w:rsid w:val="00F062A9"/>
    <w:rsid w:val="00F1066C"/>
    <w:rsid w:val="00F14761"/>
    <w:rsid w:val="00F16ADF"/>
    <w:rsid w:val="00F30C45"/>
    <w:rsid w:val="00F32234"/>
    <w:rsid w:val="00F33485"/>
    <w:rsid w:val="00F376F0"/>
    <w:rsid w:val="00F55F85"/>
    <w:rsid w:val="00F610DE"/>
    <w:rsid w:val="00F7050F"/>
    <w:rsid w:val="00F74B8D"/>
    <w:rsid w:val="00F93623"/>
    <w:rsid w:val="00F9389E"/>
    <w:rsid w:val="00FA22D4"/>
    <w:rsid w:val="00FB0868"/>
    <w:rsid w:val="00FB1633"/>
    <w:rsid w:val="00FC01DD"/>
    <w:rsid w:val="00FC26C3"/>
    <w:rsid w:val="00FC55CF"/>
    <w:rsid w:val="00FC7A85"/>
    <w:rsid w:val="00FD3ECF"/>
    <w:rsid w:val="00FD6812"/>
    <w:rsid w:val="00FE2CA3"/>
    <w:rsid w:val="00FF00E8"/>
    <w:rsid w:val="00FF305E"/>
    <w:rsid w:val="00FF5EB3"/>
    <w:rsid w:val="0106A6ED"/>
    <w:rsid w:val="010A3A20"/>
    <w:rsid w:val="0116C44A"/>
    <w:rsid w:val="011D5424"/>
    <w:rsid w:val="012D45A6"/>
    <w:rsid w:val="013D9334"/>
    <w:rsid w:val="014787E9"/>
    <w:rsid w:val="015C15C0"/>
    <w:rsid w:val="016DDEE6"/>
    <w:rsid w:val="018E063C"/>
    <w:rsid w:val="01B877E4"/>
    <w:rsid w:val="01CEF438"/>
    <w:rsid w:val="01FE1EAE"/>
    <w:rsid w:val="021D2021"/>
    <w:rsid w:val="022B86CF"/>
    <w:rsid w:val="02344EE9"/>
    <w:rsid w:val="024A3666"/>
    <w:rsid w:val="024C6C78"/>
    <w:rsid w:val="0252488A"/>
    <w:rsid w:val="026B1984"/>
    <w:rsid w:val="02798066"/>
    <w:rsid w:val="027CC915"/>
    <w:rsid w:val="0286AF18"/>
    <w:rsid w:val="028C7374"/>
    <w:rsid w:val="02999C1F"/>
    <w:rsid w:val="02B7BB7B"/>
    <w:rsid w:val="02D136A8"/>
    <w:rsid w:val="02D3C50F"/>
    <w:rsid w:val="0362BAC0"/>
    <w:rsid w:val="0395F11E"/>
    <w:rsid w:val="039C2C26"/>
    <w:rsid w:val="03AA7565"/>
    <w:rsid w:val="03DD859A"/>
    <w:rsid w:val="03E426C5"/>
    <w:rsid w:val="03FFBA10"/>
    <w:rsid w:val="04027835"/>
    <w:rsid w:val="041210A5"/>
    <w:rsid w:val="043F7EF4"/>
    <w:rsid w:val="0455FBC1"/>
    <w:rsid w:val="045BFECB"/>
    <w:rsid w:val="046994D3"/>
    <w:rsid w:val="04746E99"/>
    <w:rsid w:val="04A15B69"/>
    <w:rsid w:val="04C6C13A"/>
    <w:rsid w:val="04E379A7"/>
    <w:rsid w:val="04E7F173"/>
    <w:rsid w:val="05010E5B"/>
    <w:rsid w:val="050DB183"/>
    <w:rsid w:val="0517C6B2"/>
    <w:rsid w:val="05308231"/>
    <w:rsid w:val="05558BB8"/>
    <w:rsid w:val="055D63D4"/>
    <w:rsid w:val="0568DEAD"/>
    <w:rsid w:val="057F5F20"/>
    <w:rsid w:val="05855B3D"/>
    <w:rsid w:val="0588C082"/>
    <w:rsid w:val="05ADDCE8"/>
    <w:rsid w:val="05DC1498"/>
    <w:rsid w:val="05EB5D8F"/>
    <w:rsid w:val="05EC67ED"/>
    <w:rsid w:val="0609A132"/>
    <w:rsid w:val="062E7765"/>
    <w:rsid w:val="0632AB08"/>
    <w:rsid w:val="065902C1"/>
    <w:rsid w:val="0692ACA3"/>
    <w:rsid w:val="06A2EC4A"/>
    <w:rsid w:val="06B9069E"/>
    <w:rsid w:val="06D3D6B5"/>
    <w:rsid w:val="06D4EB75"/>
    <w:rsid w:val="06DB5148"/>
    <w:rsid w:val="06DC03DD"/>
    <w:rsid w:val="06E2EAF1"/>
    <w:rsid w:val="07030F43"/>
    <w:rsid w:val="07473E4A"/>
    <w:rsid w:val="0752F552"/>
    <w:rsid w:val="07A20B40"/>
    <w:rsid w:val="07B3EB06"/>
    <w:rsid w:val="07CC04B5"/>
    <w:rsid w:val="07D3AF0E"/>
    <w:rsid w:val="07E72BEA"/>
    <w:rsid w:val="07EDA996"/>
    <w:rsid w:val="07F55EB1"/>
    <w:rsid w:val="080BB5D0"/>
    <w:rsid w:val="0837AB29"/>
    <w:rsid w:val="085B3832"/>
    <w:rsid w:val="086C9A1B"/>
    <w:rsid w:val="088E6705"/>
    <w:rsid w:val="088EB1F4"/>
    <w:rsid w:val="08B2891C"/>
    <w:rsid w:val="08D905C7"/>
    <w:rsid w:val="08ECA602"/>
    <w:rsid w:val="091ED295"/>
    <w:rsid w:val="0929B0FF"/>
    <w:rsid w:val="0946B7B8"/>
    <w:rsid w:val="0959748B"/>
    <w:rsid w:val="096222E1"/>
    <w:rsid w:val="09740D4E"/>
    <w:rsid w:val="09C7ABA0"/>
    <w:rsid w:val="09E5B86E"/>
    <w:rsid w:val="09EB1F15"/>
    <w:rsid w:val="09F9A1F9"/>
    <w:rsid w:val="09FDFF16"/>
    <w:rsid w:val="0A52F7CA"/>
    <w:rsid w:val="0A6422CD"/>
    <w:rsid w:val="0A6E300F"/>
    <w:rsid w:val="0A6EF5CC"/>
    <w:rsid w:val="0A7459AF"/>
    <w:rsid w:val="0A7BEAB3"/>
    <w:rsid w:val="0A9C2EC4"/>
    <w:rsid w:val="0AAD4569"/>
    <w:rsid w:val="0AC3F8A2"/>
    <w:rsid w:val="0ACA7AE2"/>
    <w:rsid w:val="0ACF3D6D"/>
    <w:rsid w:val="0AEB7D9D"/>
    <w:rsid w:val="0AECB0B2"/>
    <w:rsid w:val="0B00BA3B"/>
    <w:rsid w:val="0B06A225"/>
    <w:rsid w:val="0B0826D7"/>
    <w:rsid w:val="0B2C6F42"/>
    <w:rsid w:val="0B33DB5F"/>
    <w:rsid w:val="0B424488"/>
    <w:rsid w:val="0B4E4286"/>
    <w:rsid w:val="0B52CFD0"/>
    <w:rsid w:val="0B6BE103"/>
    <w:rsid w:val="0B7C3BBC"/>
    <w:rsid w:val="0B811EE8"/>
    <w:rsid w:val="0B88923A"/>
    <w:rsid w:val="0B90DDA6"/>
    <w:rsid w:val="0B97F34E"/>
    <w:rsid w:val="0BC727A2"/>
    <w:rsid w:val="0BEE4F6F"/>
    <w:rsid w:val="0BEF1CFB"/>
    <w:rsid w:val="0C14B9AB"/>
    <w:rsid w:val="0C222D08"/>
    <w:rsid w:val="0C4F6026"/>
    <w:rsid w:val="0C50B51E"/>
    <w:rsid w:val="0C679C0F"/>
    <w:rsid w:val="0C6FAFAC"/>
    <w:rsid w:val="0CD28331"/>
    <w:rsid w:val="0CD4B680"/>
    <w:rsid w:val="0D16288D"/>
    <w:rsid w:val="0D8389C7"/>
    <w:rsid w:val="0DA04068"/>
    <w:rsid w:val="0DA65836"/>
    <w:rsid w:val="0DD4D80E"/>
    <w:rsid w:val="0DEAFD1E"/>
    <w:rsid w:val="0E219812"/>
    <w:rsid w:val="0E258D11"/>
    <w:rsid w:val="0E689263"/>
    <w:rsid w:val="0E85894B"/>
    <w:rsid w:val="0E8668A5"/>
    <w:rsid w:val="0EAE58EA"/>
    <w:rsid w:val="0ECEB804"/>
    <w:rsid w:val="0ED2E093"/>
    <w:rsid w:val="0EE1D63F"/>
    <w:rsid w:val="0EE217E5"/>
    <w:rsid w:val="0EF04118"/>
    <w:rsid w:val="0EF7FA17"/>
    <w:rsid w:val="0F123FFE"/>
    <w:rsid w:val="0F27C983"/>
    <w:rsid w:val="0F36773A"/>
    <w:rsid w:val="0F408716"/>
    <w:rsid w:val="0F4B611F"/>
    <w:rsid w:val="0F561275"/>
    <w:rsid w:val="0F5ACA8F"/>
    <w:rsid w:val="0F6EBEFA"/>
    <w:rsid w:val="0F773A6D"/>
    <w:rsid w:val="0FA19877"/>
    <w:rsid w:val="0FAAD056"/>
    <w:rsid w:val="0FAD97EC"/>
    <w:rsid w:val="0FCDF9F3"/>
    <w:rsid w:val="10177AF6"/>
    <w:rsid w:val="105AE562"/>
    <w:rsid w:val="1067D9A9"/>
    <w:rsid w:val="10B091FF"/>
    <w:rsid w:val="10BDDB9C"/>
    <w:rsid w:val="10D6BC15"/>
    <w:rsid w:val="10E28408"/>
    <w:rsid w:val="10EC158B"/>
    <w:rsid w:val="10FB9A2B"/>
    <w:rsid w:val="110BBBC0"/>
    <w:rsid w:val="1113D961"/>
    <w:rsid w:val="111D2BCA"/>
    <w:rsid w:val="114984C9"/>
    <w:rsid w:val="118A86AA"/>
    <w:rsid w:val="119AF7B1"/>
    <w:rsid w:val="11AF4A3C"/>
    <w:rsid w:val="11CF5BD8"/>
    <w:rsid w:val="11EE564C"/>
    <w:rsid w:val="1247F1C0"/>
    <w:rsid w:val="127118E3"/>
    <w:rsid w:val="1291BF41"/>
    <w:rsid w:val="12B17072"/>
    <w:rsid w:val="12DB08EB"/>
    <w:rsid w:val="12FBB13D"/>
    <w:rsid w:val="12FDAC96"/>
    <w:rsid w:val="130CE998"/>
    <w:rsid w:val="1379230F"/>
    <w:rsid w:val="13793DB0"/>
    <w:rsid w:val="137D3EF8"/>
    <w:rsid w:val="13830D4E"/>
    <w:rsid w:val="1398941C"/>
    <w:rsid w:val="139EDDA0"/>
    <w:rsid w:val="13A675D8"/>
    <w:rsid w:val="13B39D54"/>
    <w:rsid w:val="13C0F569"/>
    <w:rsid w:val="13CD0973"/>
    <w:rsid w:val="13E951D5"/>
    <w:rsid w:val="13EC6E44"/>
    <w:rsid w:val="13F97DF5"/>
    <w:rsid w:val="13FE9D35"/>
    <w:rsid w:val="1418301E"/>
    <w:rsid w:val="1419102D"/>
    <w:rsid w:val="141BECA9"/>
    <w:rsid w:val="141E9217"/>
    <w:rsid w:val="1439A769"/>
    <w:rsid w:val="144CAB51"/>
    <w:rsid w:val="14535AB7"/>
    <w:rsid w:val="1460C0BC"/>
    <w:rsid w:val="1463BC16"/>
    <w:rsid w:val="146F4456"/>
    <w:rsid w:val="149F58FE"/>
    <w:rsid w:val="14B08881"/>
    <w:rsid w:val="14BEE69B"/>
    <w:rsid w:val="151469B5"/>
    <w:rsid w:val="151533A7"/>
    <w:rsid w:val="1553A246"/>
    <w:rsid w:val="1562C7F8"/>
    <w:rsid w:val="158D6C6F"/>
    <w:rsid w:val="159130B6"/>
    <w:rsid w:val="1595B324"/>
    <w:rsid w:val="15A4DDB7"/>
    <w:rsid w:val="15C8DC97"/>
    <w:rsid w:val="15D425DC"/>
    <w:rsid w:val="15E09A4B"/>
    <w:rsid w:val="15E2D712"/>
    <w:rsid w:val="15F47C5A"/>
    <w:rsid w:val="15F7B57C"/>
    <w:rsid w:val="15FAEDF6"/>
    <w:rsid w:val="1601B89C"/>
    <w:rsid w:val="16167717"/>
    <w:rsid w:val="1629193F"/>
    <w:rsid w:val="163BA8D9"/>
    <w:rsid w:val="16517C15"/>
    <w:rsid w:val="166DF5AE"/>
    <w:rsid w:val="16700ABE"/>
    <w:rsid w:val="16725D50"/>
    <w:rsid w:val="167322C8"/>
    <w:rsid w:val="1697F8CE"/>
    <w:rsid w:val="16AAFF71"/>
    <w:rsid w:val="16DB94B3"/>
    <w:rsid w:val="16E58C2A"/>
    <w:rsid w:val="1713A79C"/>
    <w:rsid w:val="171C860B"/>
    <w:rsid w:val="172382CF"/>
    <w:rsid w:val="1738716C"/>
    <w:rsid w:val="173CD2B8"/>
    <w:rsid w:val="1741F4B3"/>
    <w:rsid w:val="1746FE7F"/>
    <w:rsid w:val="175424B2"/>
    <w:rsid w:val="1765B147"/>
    <w:rsid w:val="177AD528"/>
    <w:rsid w:val="178DFA7B"/>
    <w:rsid w:val="1791693B"/>
    <w:rsid w:val="17984874"/>
    <w:rsid w:val="17D56230"/>
    <w:rsid w:val="17D5ECA4"/>
    <w:rsid w:val="17F867B1"/>
    <w:rsid w:val="17F8CC02"/>
    <w:rsid w:val="184912FC"/>
    <w:rsid w:val="185A99B9"/>
    <w:rsid w:val="185EADFC"/>
    <w:rsid w:val="186D19FA"/>
    <w:rsid w:val="18780C75"/>
    <w:rsid w:val="18B76BE0"/>
    <w:rsid w:val="18CDDF19"/>
    <w:rsid w:val="191520E7"/>
    <w:rsid w:val="19636F17"/>
    <w:rsid w:val="1973429A"/>
    <w:rsid w:val="1978FCF8"/>
    <w:rsid w:val="19EEA4FA"/>
    <w:rsid w:val="1A106913"/>
    <w:rsid w:val="1A4D6B5A"/>
    <w:rsid w:val="1A505978"/>
    <w:rsid w:val="1A57C4D7"/>
    <w:rsid w:val="1A686F32"/>
    <w:rsid w:val="1A79EEC7"/>
    <w:rsid w:val="1AB2F047"/>
    <w:rsid w:val="1ABF216B"/>
    <w:rsid w:val="1ACEA0A2"/>
    <w:rsid w:val="1AF49204"/>
    <w:rsid w:val="1B0A59A3"/>
    <w:rsid w:val="1B34A2DB"/>
    <w:rsid w:val="1B43A1D8"/>
    <w:rsid w:val="1B4D3E40"/>
    <w:rsid w:val="1B54EEBB"/>
    <w:rsid w:val="1B5879EF"/>
    <w:rsid w:val="1B5E669F"/>
    <w:rsid w:val="1B7CB274"/>
    <w:rsid w:val="1BD6ADA8"/>
    <w:rsid w:val="1C395572"/>
    <w:rsid w:val="1C4CEA37"/>
    <w:rsid w:val="1C609040"/>
    <w:rsid w:val="1C645514"/>
    <w:rsid w:val="1CA0DFD6"/>
    <w:rsid w:val="1CBC80FE"/>
    <w:rsid w:val="1CD125C5"/>
    <w:rsid w:val="1CFA0C60"/>
    <w:rsid w:val="1D25D3BA"/>
    <w:rsid w:val="1D49733D"/>
    <w:rsid w:val="1D4D4247"/>
    <w:rsid w:val="1D64C711"/>
    <w:rsid w:val="1D6FA2F5"/>
    <w:rsid w:val="1D8CB5CA"/>
    <w:rsid w:val="1DCDD544"/>
    <w:rsid w:val="1DDEDD71"/>
    <w:rsid w:val="1E0AAAB2"/>
    <w:rsid w:val="1E1BB556"/>
    <w:rsid w:val="1E229BBE"/>
    <w:rsid w:val="1E4850E5"/>
    <w:rsid w:val="1E6288EC"/>
    <w:rsid w:val="1E72BAB3"/>
    <w:rsid w:val="1E735FAA"/>
    <w:rsid w:val="1EB174F3"/>
    <w:rsid w:val="1EEB9F33"/>
    <w:rsid w:val="1F0C817A"/>
    <w:rsid w:val="1F1A4967"/>
    <w:rsid w:val="1F290994"/>
    <w:rsid w:val="1F8BF422"/>
    <w:rsid w:val="1F8E1A93"/>
    <w:rsid w:val="1FA87FFB"/>
    <w:rsid w:val="20277911"/>
    <w:rsid w:val="2029B175"/>
    <w:rsid w:val="202D1746"/>
    <w:rsid w:val="204CAB14"/>
    <w:rsid w:val="207049EE"/>
    <w:rsid w:val="208888C1"/>
    <w:rsid w:val="20B9B290"/>
    <w:rsid w:val="20DA5B07"/>
    <w:rsid w:val="20EEEF7D"/>
    <w:rsid w:val="21099A8C"/>
    <w:rsid w:val="210DABDA"/>
    <w:rsid w:val="211265F5"/>
    <w:rsid w:val="211DD2A4"/>
    <w:rsid w:val="211E250F"/>
    <w:rsid w:val="212F3627"/>
    <w:rsid w:val="216B1756"/>
    <w:rsid w:val="217317B5"/>
    <w:rsid w:val="217BE1D6"/>
    <w:rsid w:val="21870077"/>
    <w:rsid w:val="219041B9"/>
    <w:rsid w:val="21AACA20"/>
    <w:rsid w:val="21C42C12"/>
    <w:rsid w:val="21DC9D0B"/>
    <w:rsid w:val="21FA75C1"/>
    <w:rsid w:val="221FEC5B"/>
    <w:rsid w:val="222059F8"/>
    <w:rsid w:val="226F8C11"/>
    <w:rsid w:val="228A246E"/>
    <w:rsid w:val="22ADA7BD"/>
    <w:rsid w:val="22BB10F6"/>
    <w:rsid w:val="2300DC25"/>
    <w:rsid w:val="231EAE82"/>
    <w:rsid w:val="2336B15E"/>
    <w:rsid w:val="236639AB"/>
    <w:rsid w:val="2366D1F4"/>
    <w:rsid w:val="2371243D"/>
    <w:rsid w:val="23830B61"/>
    <w:rsid w:val="238CF11C"/>
    <w:rsid w:val="23B400B7"/>
    <w:rsid w:val="23B83518"/>
    <w:rsid w:val="23BB1624"/>
    <w:rsid w:val="23D68B28"/>
    <w:rsid w:val="23D73479"/>
    <w:rsid w:val="23F7455C"/>
    <w:rsid w:val="240FDA6B"/>
    <w:rsid w:val="24122DBC"/>
    <w:rsid w:val="242D5F28"/>
    <w:rsid w:val="244842F9"/>
    <w:rsid w:val="244A5F67"/>
    <w:rsid w:val="245BF8A0"/>
    <w:rsid w:val="246FB8A4"/>
    <w:rsid w:val="24737A12"/>
    <w:rsid w:val="2483A775"/>
    <w:rsid w:val="24931378"/>
    <w:rsid w:val="24C26EED"/>
    <w:rsid w:val="24ED3CCF"/>
    <w:rsid w:val="24EF28AD"/>
    <w:rsid w:val="24F5ACBB"/>
    <w:rsid w:val="250C9B3A"/>
    <w:rsid w:val="258538E7"/>
    <w:rsid w:val="25911F81"/>
    <w:rsid w:val="25D9996A"/>
    <w:rsid w:val="25DEC464"/>
    <w:rsid w:val="25E7617A"/>
    <w:rsid w:val="268EB91D"/>
    <w:rsid w:val="2694E2DB"/>
    <w:rsid w:val="2697B41F"/>
    <w:rsid w:val="26BB4281"/>
    <w:rsid w:val="26DC4449"/>
    <w:rsid w:val="26DDCAF8"/>
    <w:rsid w:val="26F58793"/>
    <w:rsid w:val="270ABE04"/>
    <w:rsid w:val="2715257E"/>
    <w:rsid w:val="274D6CDB"/>
    <w:rsid w:val="275C8172"/>
    <w:rsid w:val="2797A523"/>
    <w:rsid w:val="27A08F57"/>
    <w:rsid w:val="27ADC07F"/>
    <w:rsid w:val="27E307C4"/>
    <w:rsid w:val="27FECF03"/>
    <w:rsid w:val="289A97FD"/>
    <w:rsid w:val="28A147AC"/>
    <w:rsid w:val="28AD782A"/>
    <w:rsid w:val="290942ED"/>
    <w:rsid w:val="291C9005"/>
    <w:rsid w:val="2927F910"/>
    <w:rsid w:val="292E8D58"/>
    <w:rsid w:val="2954917C"/>
    <w:rsid w:val="296F4749"/>
    <w:rsid w:val="29936207"/>
    <w:rsid w:val="29C7DDC7"/>
    <w:rsid w:val="29DC96CD"/>
    <w:rsid w:val="2A06CF92"/>
    <w:rsid w:val="2A0C9ADD"/>
    <w:rsid w:val="2A0DA90C"/>
    <w:rsid w:val="2A18C486"/>
    <w:rsid w:val="2A2D10BE"/>
    <w:rsid w:val="2A304EE6"/>
    <w:rsid w:val="2A3AEF50"/>
    <w:rsid w:val="2A553E53"/>
    <w:rsid w:val="2A925C7D"/>
    <w:rsid w:val="2AD4AEA3"/>
    <w:rsid w:val="2B14A9B1"/>
    <w:rsid w:val="2B326197"/>
    <w:rsid w:val="2BC87D68"/>
    <w:rsid w:val="2BCCEE72"/>
    <w:rsid w:val="2BD43550"/>
    <w:rsid w:val="2BDF496C"/>
    <w:rsid w:val="2BE3011D"/>
    <w:rsid w:val="2C47FDB6"/>
    <w:rsid w:val="2C7F271D"/>
    <w:rsid w:val="2C9AA04E"/>
    <w:rsid w:val="2CA0FD50"/>
    <w:rsid w:val="2CAF9EE0"/>
    <w:rsid w:val="2CB9BC77"/>
    <w:rsid w:val="2CC0D553"/>
    <w:rsid w:val="2CDB6A6A"/>
    <w:rsid w:val="2CE67B78"/>
    <w:rsid w:val="2CEEACB5"/>
    <w:rsid w:val="2D1ADE6F"/>
    <w:rsid w:val="2D1B5A96"/>
    <w:rsid w:val="2D5093FB"/>
    <w:rsid w:val="2D86A7AD"/>
    <w:rsid w:val="2D88D578"/>
    <w:rsid w:val="2D89C683"/>
    <w:rsid w:val="2E1E7382"/>
    <w:rsid w:val="2E28530B"/>
    <w:rsid w:val="2E2A2608"/>
    <w:rsid w:val="2E3B1746"/>
    <w:rsid w:val="2E59784C"/>
    <w:rsid w:val="2E59EF48"/>
    <w:rsid w:val="2E5FF7C8"/>
    <w:rsid w:val="2E72ED33"/>
    <w:rsid w:val="2E79E243"/>
    <w:rsid w:val="2E88E201"/>
    <w:rsid w:val="2E938E33"/>
    <w:rsid w:val="2EC983A1"/>
    <w:rsid w:val="2ECE09EA"/>
    <w:rsid w:val="2ED99CE4"/>
    <w:rsid w:val="2EEB629F"/>
    <w:rsid w:val="2EFD04A3"/>
    <w:rsid w:val="2F38AB85"/>
    <w:rsid w:val="2F3D45F3"/>
    <w:rsid w:val="2F6D8C2C"/>
    <w:rsid w:val="2FAB7530"/>
    <w:rsid w:val="2FC8355D"/>
    <w:rsid w:val="2FCBF133"/>
    <w:rsid w:val="2FF83FC4"/>
    <w:rsid w:val="302F341D"/>
    <w:rsid w:val="30477F83"/>
    <w:rsid w:val="304DD89A"/>
    <w:rsid w:val="30525F12"/>
    <w:rsid w:val="30668D90"/>
    <w:rsid w:val="30767CB7"/>
    <w:rsid w:val="30820D73"/>
    <w:rsid w:val="308E32DE"/>
    <w:rsid w:val="30915FEE"/>
    <w:rsid w:val="30A69B4B"/>
    <w:rsid w:val="30E341AF"/>
    <w:rsid w:val="30F98CEB"/>
    <w:rsid w:val="31182F1E"/>
    <w:rsid w:val="315151C9"/>
    <w:rsid w:val="31639EE6"/>
    <w:rsid w:val="316FDDC1"/>
    <w:rsid w:val="319DD58F"/>
    <w:rsid w:val="31A1600D"/>
    <w:rsid w:val="31D5C621"/>
    <w:rsid w:val="31DF3610"/>
    <w:rsid w:val="320B8F23"/>
    <w:rsid w:val="3210340F"/>
    <w:rsid w:val="3212C9E1"/>
    <w:rsid w:val="323D8FDA"/>
    <w:rsid w:val="32929A69"/>
    <w:rsid w:val="32B096D7"/>
    <w:rsid w:val="32B25A60"/>
    <w:rsid w:val="32BCA2AD"/>
    <w:rsid w:val="32C006AD"/>
    <w:rsid w:val="32D19EB6"/>
    <w:rsid w:val="330F2104"/>
    <w:rsid w:val="33629DB8"/>
    <w:rsid w:val="3365CAB0"/>
    <w:rsid w:val="33777303"/>
    <w:rsid w:val="337D6201"/>
    <w:rsid w:val="33882BFF"/>
    <w:rsid w:val="338C2360"/>
    <w:rsid w:val="33993F25"/>
    <w:rsid w:val="33ABBCBD"/>
    <w:rsid w:val="33BA2A12"/>
    <w:rsid w:val="33EAF3AE"/>
    <w:rsid w:val="34501BD7"/>
    <w:rsid w:val="345E5848"/>
    <w:rsid w:val="346BBB90"/>
    <w:rsid w:val="34A0F504"/>
    <w:rsid w:val="34AFF7EA"/>
    <w:rsid w:val="34B925EE"/>
    <w:rsid w:val="34C305DE"/>
    <w:rsid w:val="34E8CCEE"/>
    <w:rsid w:val="35464568"/>
    <w:rsid w:val="35A30647"/>
    <w:rsid w:val="35B1B785"/>
    <w:rsid w:val="35D3AD6A"/>
    <w:rsid w:val="35D97D02"/>
    <w:rsid w:val="35E3C028"/>
    <w:rsid w:val="35EF8770"/>
    <w:rsid w:val="35F5E6E1"/>
    <w:rsid w:val="3629AE97"/>
    <w:rsid w:val="3664332D"/>
    <w:rsid w:val="367EE30F"/>
    <w:rsid w:val="36960F3C"/>
    <w:rsid w:val="36D272EB"/>
    <w:rsid w:val="36D52B23"/>
    <w:rsid w:val="36E4441C"/>
    <w:rsid w:val="36E75571"/>
    <w:rsid w:val="36EDED72"/>
    <w:rsid w:val="36F5D43B"/>
    <w:rsid w:val="370D6E2F"/>
    <w:rsid w:val="3713DFFF"/>
    <w:rsid w:val="371D2BB8"/>
    <w:rsid w:val="37200E67"/>
    <w:rsid w:val="373DD498"/>
    <w:rsid w:val="3740A564"/>
    <w:rsid w:val="37751B5A"/>
    <w:rsid w:val="377ED500"/>
    <w:rsid w:val="378E60D4"/>
    <w:rsid w:val="378EF4CA"/>
    <w:rsid w:val="37A1EFA7"/>
    <w:rsid w:val="37BA0095"/>
    <w:rsid w:val="37D00221"/>
    <w:rsid w:val="37F55046"/>
    <w:rsid w:val="3811E841"/>
    <w:rsid w:val="38132CF2"/>
    <w:rsid w:val="385CFB86"/>
    <w:rsid w:val="385D31BD"/>
    <w:rsid w:val="3884AE1C"/>
    <w:rsid w:val="38ACE112"/>
    <w:rsid w:val="38AD9D2F"/>
    <w:rsid w:val="38DCE0A5"/>
    <w:rsid w:val="38E85194"/>
    <w:rsid w:val="390CDF60"/>
    <w:rsid w:val="39133A98"/>
    <w:rsid w:val="394332EC"/>
    <w:rsid w:val="39570D47"/>
    <w:rsid w:val="39712DF7"/>
    <w:rsid w:val="397DEEF6"/>
    <w:rsid w:val="3980D806"/>
    <w:rsid w:val="39953DDC"/>
    <w:rsid w:val="39AC0F44"/>
    <w:rsid w:val="39C29E16"/>
    <w:rsid w:val="39D067B1"/>
    <w:rsid w:val="39DA888B"/>
    <w:rsid w:val="39ED30CF"/>
    <w:rsid w:val="39EF2088"/>
    <w:rsid w:val="3A19DABD"/>
    <w:rsid w:val="3A1E6007"/>
    <w:rsid w:val="3A2E0DF9"/>
    <w:rsid w:val="3A7B2C22"/>
    <w:rsid w:val="3A948D35"/>
    <w:rsid w:val="3B4C5D2F"/>
    <w:rsid w:val="3B5E0DFD"/>
    <w:rsid w:val="3B69E658"/>
    <w:rsid w:val="3B6CEE35"/>
    <w:rsid w:val="3B827EB1"/>
    <w:rsid w:val="3BA23845"/>
    <w:rsid w:val="3BA7FDA7"/>
    <w:rsid w:val="3BC7ECEB"/>
    <w:rsid w:val="3BD9EA88"/>
    <w:rsid w:val="3C13DD62"/>
    <w:rsid w:val="3C39E32A"/>
    <w:rsid w:val="3C3CCAF6"/>
    <w:rsid w:val="3C438047"/>
    <w:rsid w:val="3C497830"/>
    <w:rsid w:val="3C9CF1FC"/>
    <w:rsid w:val="3CB6E7A1"/>
    <w:rsid w:val="3CD86066"/>
    <w:rsid w:val="3D0A007F"/>
    <w:rsid w:val="3D3288FD"/>
    <w:rsid w:val="3D725B97"/>
    <w:rsid w:val="3D7A393C"/>
    <w:rsid w:val="3D870E3E"/>
    <w:rsid w:val="3DA48C53"/>
    <w:rsid w:val="3DDB775B"/>
    <w:rsid w:val="3E183B66"/>
    <w:rsid w:val="3E2504FA"/>
    <w:rsid w:val="3E4C58D5"/>
    <w:rsid w:val="3E4DAD17"/>
    <w:rsid w:val="3E5F98B0"/>
    <w:rsid w:val="3E68B4B4"/>
    <w:rsid w:val="3E69DEC5"/>
    <w:rsid w:val="3E9807BC"/>
    <w:rsid w:val="3EA3822F"/>
    <w:rsid w:val="3EA827BF"/>
    <w:rsid w:val="3EAAC855"/>
    <w:rsid w:val="3EAD7315"/>
    <w:rsid w:val="3EB54CAF"/>
    <w:rsid w:val="3EC2C335"/>
    <w:rsid w:val="3EC332AA"/>
    <w:rsid w:val="3ECCA3FE"/>
    <w:rsid w:val="3ED60FB7"/>
    <w:rsid w:val="3EE0DD93"/>
    <w:rsid w:val="3EEAEAE6"/>
    <w:rsid w:val="3EF7EFB1"/>
    <w:rsid w:val="3EFF223F"/>
    <w:rsid w:val="3F0C9B13"/>
    <w:rsid w:val="3F11F9FF"/>
    <w:rsid w:val="3F4AEE4A"/>
    <w:rsid w:val="3F5070FB"/>
    <w:rsid w:val="3F7227FB"/>
    <w:rsid w:val="3F7A0D4C"/>
    <w:rsid w:val="3F7D4F8D"/>
    <w:rsid w:val="3F8CD91C"/>
    <w:rsid w:val="3F91969A"/>
    <w:rsid w:val="3FC2AE0B"/>
    <w:rsid w:val="3FC5EF84"/>
    <w:rsid w:val="3FCF1A16"/>
    <w:rsid w:val="3FD2227A"/>
    <w:rsid w:val="3FF09841"/>
    <w:rsid w:val="3FF9783D"/>
    <w:rsid w:val="403B7F45"/>
    <w:rsid w:val="404B6976"/>
    <w:rsid w:val="40530B4B"/>
    <w:rsid w:val="405B0A57"/>
    <w:rsid w:val="406539CB"/>
    <w:rsid w:val="409143AD"/>
    <w:rsid w:val="40B35797"/>
    <w:rsid w:val="40C9B16F"/>
    <w:rsid w:val="41056061"/>
    <w:rsid w:val="410ADF1B"/>
    <w:rsid w:val="411570FF"/>
    <w:rsid w:val="4122029B"/>
    <w:rsid w:val="412DCE1A"/>
    <w:rsid w:val="4136A2F4"/>
    <w:rsid w:val="415DBF74"/>
    <w:rsid w:val="415EB0C9"/>
    <w:rsid w:val="417971BC"/>
    <w:rsid w:val="417A4C14"/>
    <w:rsid w:val="4180F832"/>
    <w:rsid w:val="4187FDD9"/>
    <w:rsid w:val="418E5BD4"/>
    <w:rsid w:val="41A8F8B8"/>
    <w:rsid w:val="41CFA0E6"/>
    <w:rsid w:val="42098F48"/>
    <w:rsid w:val="42177E01"/>
    <w:rsid w:val="4230855B"/>
    <w:rsid w:val="4233E0C7"/>
    <w:rsid w:val="423DCF09"/>
    <w:rsid w:val="424725AD"/>
    <w:rsid w:val="425FF374"/>
    <w:rsid w:val="42613C9A"/>
    <w:rsid w:val="42657266"/>
    <w:rsid w:val="427A2DB2"/>
    <w:rsid w:val="4292A86C"/>
    <w:rsid w:val="42A66BE0"/>
    <w:rsid w:val="42BC9A50"/>
    <w:rsid w:val="42CCFA52"/>
    <w:rsid w:val="42EA1180"/>
    <w:rsid w:val="4312FBC2"/>
    <w:rsid w:val="4313A387"/>
    <w:rsid w:val="43357B4D"/>
    <w:rsid w:val="4337AD14"/>
    <w:rsid w:val="4360A5ED"/>
    <w:rsid w:val="43815543"/>
    <w:rsid w:val="439D99B2"/>
    <w:rsid w:val="43C41366"/>
    <w:rsid w:val="43F3D2A3"/>
    <w:rsid w:val="43FA0582"/>
    <w:rsid w:val="440C1D88"/>
    <w:rsid w:val="441255D5"/>
    <w:rsid w:val="4416DA1F"/>
    <w:rsid w:val="442DD3D3"/>
    <w:rsid w:val="4474C740"/>
    <w:rsid w:val="447CA050"/>
    <w:rsid w:val="447F1860"/>
    <w:rsid w:val="448F4458"/>
    <w:rsid w:val="44BF02F5"/>
    <w:rsid w:val="4500B68F"/>
    <w:rsid w:val="452D0CF7"/>
    <w:rsid w:val="4535FA80"/>
    <w:rsid w:val="4536D608"/>
    <w:rsid w:val="4542E7B7"/>
    <w:rsid w:val="4545D6CF"/>
    <w:rsid w:val="45482A8E"/>
    <w:rsid w:val="454F5AA7"/>
    <w:rsid w:val="45543BE2"/>
    <w:rsid w:val="455E8CCB"/>
    <w:rsid w:val="45695751"/>
    <w:rsid w:val="459F2608"/>
    <w:rsid w:val="45C7B432"/>
    <w:rsid w:val="45DB2AF3"/>
    <w:rsid w:val="45FC7B8E"/>
    <w:rsid w:val="462B7CA4"/>
    <w:rsid w:val="4631EE0C"/>
    <w:rsid w:val="463BC57A"/>
    <w:rsid w:val="4644B389"/>
    <w:rsid w:val="4661CB33"/>
    <w:rsid w:val="467F79E3"/>
    <w:rsid w:val="46897480"/>
    <w:rsid w:val="468BBCB2"/>
    <w:rsid w:val="469EB205"/>
    <w:rsid w:val="46A4386C"/>
    <w:rsid w:val="46B978F9"/>
    <w:rsid w:val="46CC236B"/>
    <w:rsid w:val="46D08389"/>
    <w:rsid w:val="46EAEC65"/>
    <w:rsid w:val="46ED3F8D"/>
    <w:rsid w:val="46F7BBA7"/>
    <w:rsid w:val="470A4971"/>
    <w:rsid w:val="47173A6A"/>
    <w:rsid w:val="47193BD5"/>
    <w:rsid w:val="4737BA2C"/>
    <w:rsid w:val="473FA07A"/>
    <w:rsid w:val="4753E42A"/>
    <w:rsid w:val="475BD486"/>
    <w:rsid w:val="4766501A"/>
    <w:rsid w:val="47ECC0DE"/>
    <w:rsid w:val="482EA7D0"/>
    <w:rsid w:val="485217FD"/>
    <w:rsid w:val="487510DA"/>
    <w:rsid w:val="4875913C"/>
    <w:rsid w:val="488C7FAF"/>
    <w:rsid w:val="48985DC4"/>
    <w:rsid w:val="489F6B19"/>
    <w:rsid w:val="48AC54F3"/>
    <w:rsid w:val="48B7A8DD"/>
    <w:rsid w:val="48C4AB03"/>
    <w:rsid w:val="48DB0BB2"/>
    <w:rsid w:val="4929E2C3"/>
    <w:rsid w:val="49647F8F"/>
    <w:rsid w:val="49787CA8"/>
    <w:rsid w:val="497C595C"/>
    <w:rsid w:val="49E5874C"/>
    <w:rsid w:val="4A2B0A3A"/>
    <w:rsid w:val="4A42F1D1"/>
    <w:rsid w:val="4A460F88"/>
    <w:rsid w:val="4AA428C9"/>
    <w:rsid w:val="4ACBA8C6"/>
    <w:rsid w:val="4ACF4158"/>
    <w:rsid w:val="4AD01809"/>
    <w:rsid w:val="4AEC7CB3"/>
    <w:rsid w:val="4B08D8B0"/>
    <w:rsid w:val="4B09F6B1"/>
    <w:rsid w:val="4B0F4444"/>
    <w:rsid w:val="4B57BC0E"/>
    <w:rsid w:val="4B6184DF"/>
    <w:rsid w:val="4B6D4FED"/>
    <w:rsid w:val="4B796E06"/>
    <w:rsid w:val="4B964DFC"/>
    <w:rsid w:val="4BA9680B"/>
    <w:rsid w:val="4BC9B3FC"/>
    <w:rsid w:val="4BCE4714"/>
    <w:rsid w:val="4BE51644"/>
    <w:rsid w:val="4C01FC28"/>
    <w:rsid w:val="4C0A10DB"/>
    <w:rsid w:val="4C0E5D3B"/>
    <w:rsid w:val="4C1D0643"/>
    <w:rsid w:val="4C1F3280"/>
    <w:rsid w:val="4C52AE7B"/>
    <w:rsid w:val="4C5962F8"/>
    <w:rsid w:val="4C7B1906"/>
    <w:rsid w:val="4CAA766A"/>
    <w:rsid w:val="4CC1084D"/>
    <w:rsid w:val="4CDFC969"/>
    <w:rsid w:val="4CEB6929"/>
    <w:rsid w:val="4D22ECFE"/>
    <w:rsid w:val="4D34A892"/>
    <w:rsid w:val="4D71666B"/>
    <w:rsid w:val="4D764810"/>
    <w:rsid w:val="4D8D18CD"/>
    <w:rsid w:val="4DC27AA7"/>
    <w:rsid w:val="4DD33046"/>
    <w:rsid w:val="4DF36FD6"/>
    <w:rsid w:val="4E0C763A"/>
    <w:rsid w:val="4E13D3F5"/>
    <w:rsid w:val="4E3F15C8"/>
    <w:rsid w:val="4E5F507C"/>
    <w:rsid w:val="4E7D6821"/>
    <w:rsid w:val="4E7ECB36"/>
    <w:rsid w:val="4E853F3B"/>
    <w:rsid w:val="4E91C248"/>
    <w:rsid w:val="4EB40E95"/>
    <w:rsid w:val="4EDBA48E"/>
    <w:rsid w:val="4EE137A4"/>
    <w:rsid w:val="4EEBF003"/>
    <w:rsid w:val="4EED65F4"/>
    <w:rsid w:val="4F12E401"/>
    <w:rsid w:val="4F2806E2"/>
    <w:rsid w:val="4F425004"/>
    <w:rsid w:val="4F5D4177"/>
    <w:rsid w:val="4F6E7A56"/>
    <w:rsid w:val="4F818BFB"/>
    <w:rsid w:val="4F914240"/>
    <w:rsid w:val="4FB9E6F4"/>
    <w:rsid w:val="4FCC5A2F"/>
    <w:rsid w:val="4FE6F7F5"/>
    <w:rsid w:val="4FE9B6DC"/>
    <w:rsid w:val="4FFF18E7"/>
    <w:rsid w:val="50057E92"/>
    <w:rsid w:val="50256F68"/>
    <w:rsid w:val="5075D240"/>
    <w:rsid w:val="508F2428"/>
    <w:rsid w:val="5093724E"/>
    <w:rsid w:val="50BD0380"/>
    <w:rsid w:val="50C34D41"/>
    <w:rsid w:val="50C606CC"/>
    <w:rsid w:val="50C617CD"/>
    <w:rsid w:val="50CB1BA2"/>
    <w:rsid w:val="50EB6075"/>
    <w:rsid w:val="5150E575"/>
    <w:rsid w:val="515D4903"/>
    <w:rsid w:val="515F6AEE"/>
    <w:rsid w:val="51740D49"/>
    <w:rsid w:val="51791457"/>
    <w:rsid w:val="5190FE8C"/>
    <w:rsid w:val="51A8CACF"/>
    <w:rsid w:val="51B08803"/>
    <w:rsid w:val="51B64550"/>
    <w:rsid w:val="51D53ED5"/>
    <w:rsid w:val="51ED3952"/>
    <w:rsid w:val="51F90C7B"/>
    <w:rsid w:val="5237E54C"/>
    <w:rsid w:val="52511440"/>
    <w:rsid w:val="525BD38B"/>
    <w:rsid w:val="527E9E48"/>
    <w:rsid w:val="5283DFC7"/>
    <w:rsid w:val="52A63E8F"/>
    <w:rsid w:val="52A863F2"/>
    <w:rsid w:val="52BB21B3"/>
    <w:rsid w:val="52BDF92C"/>
    <w:rsid w:val="52E2E49B"/>
    <w:rsid w:val="52E6AC90"/>
    <w:rsid w:val="52EEEFD2"/>
    <w:rsid w:val="52FB432F"/>
    <w:rsid w:val="5313CD86"/>
    <w:rsid w:val="531CF271"/>
    <w:rsid w:val="531E2498"/>
    <w:rsid w:val="5366C597"/>
    <w:rsid w:val="53702257"/>
    <w:rsid w:val="539C4B7C"/>
    <w:rsid w:val="53B15275"/>
    <w:rsid w:val="53BCFB36"/>
    <w:rsid w:val="53C059C7"/>
    <w:rsid w:val="53C905D6"/>
    <w:rsid w:val="53EC621D"/>
    <w:rsid w:val="53F260DD"/>
    <w:rsid w:val="53F9FD96"/>
    <w:rsid w:val="53FE7467"/>
    <w:rsid w:val="54073542"/>
    <w:rsid w:val="541E5F68"/>
    <w:rsid w:val="5461F76C"/>
    <w:rsid w:val="5476A443"/>
    <w:rsid w:val="54CEC3B8"/>
    <w:rsid w:val="54CFE585"/>
    <w:rsid w:val="54E50505"/>
    <w:rsid w:val="550A9494"/>
    <w:rsid w:val="551080C2"/>
    <w:rsid w:val="5511A059"/>
    <w:rsid w:val="5521184E"/>
    <w:rsid w:val="55261A63"/>
    <w:rsid w:val="553172A0"/>
    <w:rsid w:val="553A5964"/>
    <w:rsid w:val="553C0FC3"/>
    <w:rsid w:val="554FADCD"/>
    <w:rsid w:val="557B4B21"/>
    <w:rsid w:val="558196E7"/>
    <w:rsid w:val="55B07F66"/>
    <w:rsid w:val="55CBCC8D"/>
    <w:rsid w:val="55DC879A"/>
    <w:rsid w:val="55DD9931"/>
    <w:rsid w:val="55FDFC23"/>
    <w:rsid w:val="56112F94"/>
    <w:rsid w:val="564D506C"/>
    <w:rsid w:val="5664FE06"/>
    <w:rsid w:val="56967F19"/>
    <w:rsid w:val="569B3F52"/>
    <w:rsid w:val="57067458"/>
    <w:rsid w:val="5740ED49"/>
    <w:rsid w:val="574960A1"/>
    <w:rsid w:val="575C1D35"/>
    <w:rsid w:val="57796639"/>
    <w:rsid w:val="577F2CB3"/>
    <w:rsid w:val="577F72E7"/>
    <w:rsid w:val="57A84334"/>
    <w:rsid w:val="57E560F8"/>
    <w:rsid w:val="57FF66DA"/>
    <w:rsid w:val="583CC4E9"/>
    <w:rsid w:val="585BC344"/>
    <w:rsid w:val="586F6F71"/>
    <w:rsid w:val="587B3F9A"/>
    <w:rsid w:val="587E815D"/>
    <w:rsid w:val="58B32B12"/>
    <w:rsid w:val="58B7B3C1"/>
    <w:rsid w:val="58DFEC9E"/>
    <w:rsid w:val="592A76B4"/>
    <w:rsid w:val="5966334B"/>
    <w:rsid w:val="59A97A76"/>
    <w:rsid w:val="59B7C510"/>
    <w:rsid w:val="59E0A0DB"/>
    <w:rsid w:val="59EA7747"/>
    <w:rsid w:val="59F60BDE"/>
    <w:rsid w:val="5A254CD1"/>
    <w:rsid w:val="5A3F8B2B"/>
    <w:rsid w:val="5A455F72"/>
    <w:rsid w:val="5A46B864"/>
    <w:rsid w:val="5A6C2951"/>
    <w:rsid w:val="5A7B6C6F"/>
    <w:rsid w:val="5A86300F"/>
    <w:rsid w:val="5AA80941"/>
    <w:rsid w:val="5AC22201"/>
    <w:rsid w:val="5ACB01A5"/>
    <w:rsid w:val="5ADCD236"/>
    <w:rsid w:val="5B1386E9"/>
    <w:rsid w:val="5B5670B3"/>
    <w:rsid w:val="5B6B0F6E"/>
    <w:rsid w:val="5BB02220"/>
    <w:rsid w:val="5BC5DB7D"/>
    <w:rsid w:val="5BF9B9A5"/>
    <w:rsid w:val="5C09F42B"/>
    <w:rsid w:val="5C4EEA93"/>
    <w:rsid w:val="5C83FD7E"/>
    <w:rsid w:val="5C933A34"/>
    <w:rsid w:val="5CCD6394"/>
    <w:rsid w:val="5CDE7684"/>
    <w:rsid w:val="5CEBF1CD"/>
    <w:rsid w:val="5CF34E00"/>
    <w:rsid w:val="5CFE5014"/>
    <w:rsid w:val="5D0F5FBC"/>
    <w:rsid w:val="5D35ABDB"/>
    <w:rsid w:val="5D7E270E"/>
    <w:rsid w:val="5D80052D"/>
    <w:rsid w:val="5D877D3E"/>
    <w:rsid w:val="5D887E8D"/>
    <w:rsid w:val="5D97508D"/>
    <w:rsid w:val="5D9C6958"/>
    <w:rsid w:val="5DA7FBE6"/>
    <w:rsid w:val="5DDD7DD3"/>
    <w:rsid w:val="5DE38FD5"/>
    <w:rsid w:val="5DF27D89"/>
    <w:rsid w:val="5E40F485"/>
    <w:rsid w:val="5E4CD8B1"/>
    <w:rsid w:val="5E5BBD54"/>
    <w:rsid w:val="5E88F5CB"/>
    <w:rsid w:val="5EC2CBC9"/>
    <w:rsid w:val="5ED65698"/>
    <w:rsid w:val="5EFF5536"/>
    <w:rsid w:val="5F1CF6A9"/>
    <w:rsid w:val="5F2FC0B0"/>
    <w:rsid w:val="5F309B0F"/>
    <w:rsid w:val="5F36D7D9"/>
    <w:rsid w:val="5F3BCE63"/>
    <w:rsid w:val="5F429B35"/>
    <w:rsid w:val="5F4E50FB"/>
    <w:rsid w:val="5F58ADC2"/>
    <w:rsid w:val="5F61BB77"/>
    <w:rsid w:val="5F796264"/>
    <w:rsid w:val="5FA7A051"/>
    <w:rsid w:val="5FA865FA"/>
    <w:rsid w:val="5FADC32A"/>
    <w:rsid w:val="5FCE5978"/>
    <w:rsid w:val="5FED55C1"/>
    <w:rsid w:val="5FEF15E9"/>
    <w:rsid w:val="5FF36166"/>
    <w:rsid w:val="6015FA25"/>
    <w:rsid w:val="605B35DA"/>
    <w:rsid w:val="605CC8FF"/>
    <w:rsid w:val="607890C9"/>
    <w:rsid w:val="608BDA64"/>
    <w:rsid w:val="6090CBFE"/>
    <w:rsid w:val="60A1ACA8"/>
    <w:rsid w:val="60B2C8EA"/>
    <w:rsid w:val="60CA83A4"/>
    <w:rsid w:val="60DB777B"/>
    <w:rsid w:val="60FCF465"/>
    <w:rsid w:val="60FEB18B"/>
    <w:rsid w:val="61053E56"/>
    <w:rsid w:val="611C9AC0"/>
    <w:rsid w:val="611ED70B"/>
    <w:rsid w:val="6124BF67"/>
    <w:rsid w:val="6151166F"/>
    <w:rsid w:val="61558BB4"/>
    <w:rsid w:val="615CF84D"/>
    <w:rsid w:val="61A37FB2"/>
    <w:rsid w:val="61A5D246"/>
    <w:rsid w:val="61F180D8"/>
    <w:rsid w:val="620D2497"/>
    <w:rsid w:val="6218F7C0"/>
    <w:rsid w:val="621B63AD"/>
    <w:rsid w:val="6224E01E"/>
    <w:rsid w:val="62488EED"/>
    <w:rsid w:val="6290F29B"/>
    <w:rsid w:val="62A90188"/>
    <w:rsid w:val="62AB216E"/>
    <w:rsid w:val="62E0C187"/>
    <w:rsid w:val="62EE390D"/>
    <w:rsid w:val="62F22F3E"/>
    <w:rsid w:val="62FA0B52"/>
    <w:rsid w:val="63019038"/>
    <w:rsid w:val="6314ED72"/>
    <w:rsid w:val="63219933"/>
    <w:rsid w:val="63249655"/>
    <w:rsid w:val="632DE903"/>
    <w:rsid w:val="6339F880"/>
    <w:rsid w:val="63503320"/>
    <w:rsid w:val="63598415"/>
    <w:rsid w:val="6361F29D"/>
    <w:rsid w:val="63BEA3AA"/>
    <w:rsid w:val="63E2FEE5"/>
    <w:rsid w:val="63EA7DCF"/>
    <w:rsid w:val="63FD361C"/>
    <w:rsid w:val="64014430"/>
    <w:rsid w:val="6466267E"/>
    <w:rsid w:val="646EE401"/>
    <w:rsid w:val="6489D13A"/>
    <w:rsid w:val="64972EE2"/>
    <w:rsid w:val="64C9B183"/>
    <w:rsid w:val="64DC172D"/>
    <w:rsid w:val="64EDCAB5"/>
    <w:rsid w:val="653EE46C"/>
    <w:rsid w:val="6584101F"/>
    <w:rsid w:val="659641CC"/>
    <w:rsid w:val="65A64553"/>
    <w:rsid w:val="65B5C897"/>
    <w:rsid w:val="65C15DDB"/>
    <w:rsid w:val="65C88518"/>
    <w:rsid w:val="6600FB99"/>
    <w:rsid w:val="660EA5BE"/>
    <w:rsid w:val="6627AA71"/>
    <w:rsid w:val="663B4AB5"/>
    <w:rsid w:val="6646C150"/>
    <w:rsid w:val="664BE6C7"/>
    <w:rsid w:val="6653778A"/>
    <w:rsid w:val="665518B5"/>
    <w:rsid w:val="665EFFF8"/>
    <w:rsid w:val="667348E2"/>
    <w:rsid w:val="668006B2"/>
    <w:rsid w:val="6686B331"/>
    <w:rsid w:val="669501E1"/>
    <w:rsid w:val="66A405CA"/>
    <w:rsid w:val="66A7D1D3"/>
    <w:rsid w:val="66C2AFF2"/>
    <w:rsid w:val="66C7E8D0"/>
    <w:rsid w:val="66E9935C"/>
    <w:rsid w:val="67096786"/>
    <w:rsid w:val="671D31B4"/>
    <w:rsid w:val="674296E2"/>
    <w:rsid w:val="67790655"/>
    <w:rsid w:val="67898FF2"/>
    <w:rsid w:val="678DDF08"/>
    <w:rsid w:val="67BA64B7"/>
    <w:rsid w:val="67BF0816"/>
    <w:rsid w:val="67DBDB82"/>
    <w:rsid w:val="67E9FCEC"/>
    <w:rsid w:val="681A3358"/>
    <w:rsid w:val="68263660"/>
    <w:rsid w:val="683E1519"/>
    <w:rsid w:val="6841EB8C"/>
    <w:rsid w:val="686C09D3"/>
    <w:rsid w:val="68793004"/>
    <w:rsid w:val="690A52A7"/>
    <w:rsid w:val="693BA72B"/>
    <w:rsid w:val="69835F7D"/>
    <w:rsid w:val="6987ADDC"/>
    <w:rsid w:val="69975368"/>
    <w:rsid w:val="69C3BBE5"/>
    <w:rsid w:val="69C57331"/>
    <w:rsid w:val="69DBA47F"/>
    <w:rsid w:val="69EDB8C5"/>
    <w:rsid w:val="69F0ADEF"/>
    <w:rsid w:val="6A091B32"/>
    <w:rsid w:val="6A1BFBCA"/>
    <w:rsid w:val="6A402AD9"/>
    <w:rsid w:val="6A593B37"/>
    <w:rsid w:val="6A6CF3CD"/>
    <w:rsid w:val="6A6DCD5E"/>
    <w:rsid w:val="6A8B2231"/>
    <w:rsid w:val="6A8ED870"/>
    <w:rsid w:val="6B1EF58F"/>
    <w:rsid w:val="6B29F5B1"/>
    <w:rsid w:val="6B89A8CE"/>
    <w:rsid w:val="6B8FB5F2"/>
    <w:rsid w:val="6BA2F98B"/>
    <w:rsid w:val="6BA6FC74"/>
    <w:rsid w:val="6BA78FC0"/>
    <w:rsid w:val="6BD960B9"/>
    <w:rsid w:val="6C04A297"/>
    <w:rsid w:val="6C4138E1"/>
    <w:rsid w:val="6C44A190"/>
    <w:rsid w:val="6C7EA979"/>
    <w:rsid w:val="6C99B837"/>
    <w:rsid w:val="6CA62585"/>
    <w:rsid w:val="6CA64AD4"/>
    <w:rsid w:val="6CCAF6FB"/>
    <w:rsid w:val="6CCF85DD"/>
    <w:rsid w:val="6CD321EE"/>
    <w:rsid w:val="6CDE5358"/>
    <w:rsid w:val="6D295690"/>
    <w:rsid w:val="6D56802C"/>
    <w:rsid w:val="6DE67DAD"/>
    <w:rsid w:val="6DFD65FF"/>
    <w:rsid w:val="6DFEA303"/>
    <w:rsid w:val="6E1BB64B"/>
    <w:rsid w:val="6E3D0D9D"/>
    <w:rsid w:val="6E5D85A2"/>
    <w:rsid w:val="6E5D9C50"/>
    <w:rsid w:val="6E9085B6"/>
    <w:rsid w:val="6E9124F5"/>
    <w:rsid w:val="6EC766AC"/>
    <w:rsid w:val="6ECA565E"/>
    <w:rsid w:val="6ED5540B"/>
    <w:rsid w:val="6EDAC8C1"/>
    <w:rsid w:val="6F019EFC"/>
    <w:rsid w:val="6F02D89B"/>
    <w:rsid w:val="6F1EE4C4"/>
    <w:rsid w:val="6F3A0BC7"/>
    <w:rsid w:val="6F580345"/>
    <w:rsid w:val="6F826AD8"/>
    <w:rsid w:val="6F8938E1"/>
    <w:rsid w:val="6F9212CA"/>
    <w:rsid w:val="6F9C897A"/>
    <w:rsid w:val="6FA4EE9C"/>
    <w:rsid w:val="6FB69121"/>
    <w:rsid w:val="6FFDDAA5"/>
    <w:rsid w:val="70133626"/>
    <w:rsid w:val="701B1B43"/>
    <w:rsid w:val="704F2B48"/>
    <w:rsid w:val="70711628"/>
    <w:rsid w:val="70A65527"/>
    <w:rsid w:val="70D77DC9"/>
    <w:rsid w:val="70DCC500"/>
    <w:rsid w:val="70E439D1"/>
    <w:rsid w:val="70FE5F4E"/>
    <w:rsid w:val="710B1824"/>
    <w:rsid w:val="7111601F"/>
    <w:rsid w:val="71281068"/>
    <w:rsid w:val="71291D70"/>
    <w:rsid w:val="714EDE3D"/>
    <w:rsid w:val="7161EBCB"/>
    <w:rsid w:val="71642BF8"/>
    <w:rsid w:val="7175A727"/>
    <w:rsid w:val="717AB43A"/>
    <w:rsid w:val="71A1080C"/>
    <w:rsid w:val="71C8EDB0"/>
    <w:rsid w:val="71ECAD57"/>
    <w:rsid w:val="721E4A2E"/>
    <w:rsid w:val="722CD4A2"/>
    <w:rsid w:val="7240FE3B"/>
    <w:rsid w:val="724399CF"/>
    <w:rsid w:val="7270E0F8"/>
    <w:rsid w:val="729D352A"/>
    <w:rsid w:val="72C97C5C"/>
    <w:rsid w:val="72EB59CB"/>
    <w:rsid w:val="72ECEC54"/>
    <w:rsid w:val="72F2E9C1"/>
    <w:rsid w:val="7310E7B9"/>
    <w:rsid w:val="7317AD71"/>
    <w:rsid w:val="733669B8"/>
    <w:rsid w:val="73606FC1"/>
    <w:rsid w:val="73703A5C"/>
    <w:rsid w:val="7390907D"/>
    <w:rsid w:val="73AA13A3"/>
    <w:rsid w:val="73CDE0A7"/>
    <w:rsid w:val="73D9D1AD"/>
    <w:rsid w:val="73F3D5AB"/>
    <w:rsid w:val="74194967"/>
    <w:rsid w:val="7429AE00"/>
    <w:rsid w:val="743ADC81"/>
    <w:rsid w:val="74462C6D"/>
    <w:rsid w:val="7449B976"/>
    <w:rsid w:val="745A1C58"/>
    <w:rsid w:val="746F46A3"/>
    <w:rsid w:val="7471A9C1"/>
    <w:rsid w:val="749BA5A6"/>
    <w:rsid w:val="74A0E89A"/>
    <w:rsid w:val="74ACCAE4"/>
    <w:rsid w:val="74CF7DC9"/>
    <w:rsid w:val="74E7B815"/>
    <w:rsid w:val="753B2D18"/>
    <w:rsid w:val="7543B976"/>
    <w:rsid w:val="7547C043"/>
    <w:rsid w:val="754CA369"/>
    <w:rsid w:val="754D8028"/>
    <w:rsid w:val="7553F243"/>
    <w:rsid w:val="755AA601"/>
    <w:rsid w:val="755E3A54"/>
    <w:rsid w:val="7588C3DA"/>
    <w:rsid w:val="7591408A"/>
    <w:rsid w:val="75996CAA"/>
    <w:rsid w:val="75B1FFDD"/>
    <w:rsid w:val="75BB05B9"/>
    <w:rsid w:val="75C0B17E"/>
    <w:rsid w:val="75F897C4"/>
    <w:rsid w:val="76069FD5"/>
    <w:rsid w:val="7631F0A3"/>
    <w:rsid w:val="7658F4A2"/>
    <w:rsid w:val="7678F981"/>
    <w:rsid w:val="76A3B32C"/>
    <w:rsid w:val="76B23AAE"/>
    <w:rsid w:val="76C8965A"/>
    <w:rsid w:val="76CE09B7"/>
    <w:rsid w:val="76D42CC7"/>
    <w:rsid w:val="76DC0C1E"/>
    <w:rsid w:val="76E0BB49"/>
    <w:rsid w:val="76E687E6"/>
    <w:rsid w:val="77097F00"/>
    <w:rsid w:val="771E27F1"/>
    <w:rsid w:val="77234A94"/>
    <w:rsid w:val="77323C62"/>
    <w:rsid w:val="77714DCE"/>
    <w:rsid w:val="77CE0EBF"/>
    <w:rsid w:val="77D8C32A"/>
    <w:rsid w:val="77F8D101"/>
    <w:rsid w:val="784F13D1"/>
    <w:rsid w:val="785D02BB"/>
    <w:rsid w:val="78B1064D"/>
    <w:rsid w:val="78B1D2B3"/>
    <w:rsid w:val="78C0C292"/>
    <w:rsid w:val="78D2534A"/>
    <w:rsid w:val="78DE3B38"/>
    <w:rsid w:val="79003722"/>
    <w:rsid w:val="79379E16"/>
    <w:rsid w:val="7948257D"/>
    <w:rsid w:val="79765770"/>
    <w:rsid w:val="79A6A36E"/>
    <w:rsid w:val="79AB492D"/>
    <w:rsid w:val="79B07ED5"/>
    <w:rsid w:val="79B08187"/>
    <w:rsid w:val="79B6985E"/>
    <w:rsid w:val="79E7E57D"/>
    <w:rsid w:val="7A080BB8"/>
    <w:rsid w:val="7A4B5E2B"/>
    <w:rsid w:val="7A60774F"/>
    <w:rsid w:val="7A6C5755"/>
    <w:rsid w:val="7A8339D6"/>
    <w:rsid w:val="7AA4EFD5"/>
    <w:rsid w:val="7AD6438D"/>
    <w:rsid w:val="7AF23030"/>
    <w:rsid w:val="7AF38B7E"/>
    <w:rsid w:val="7B0B414D"/>
    <w:rsid w:val="7B245773"/>
    <w:rsid w:val="7B306E77"/>
    <w:rsid w:val="7B486A31"/>
    <w:rsid w:val="7B489C3D"/>
    <w:rsid w:val="7B5B0542"/>
    <w:rsid w:val="7B72C109"/>
    <w:rsid w:val="7B807B08"/>
    <w:rsid w:val="7B82038C"/>
    <w:rsid w:val="7B89C2FC"/>
    <w:rsid w:val="7C3ED5A0"/>
    <w:rsid w:val="7C46ABC3"/>
    <w:rsid w:val="7C76772C"/>
    <w:rsid w:val="7C768ABB"/>
    <w:rsid w:val="7CD761F2"/>
    <w:rsid w:val="7D0525B7"/>
    <w:rsid w:val="7D0E9DAA"/>
    <w:rsid w:val="7D310A7E"/>
    <w:rsid w:val="7D48A3C7"/>
    <w:rsid w:val="7D51D4ED"/>
    <w:rsid w:val="7D71BAD9"/>
    <w:rsid w:val="7D8C3DEF"/>
    <w:rsid w:val="7D9462D2"/>
    <w:rsid w:val="7DBE5EE7"/>
    <w:rsid w:val="7DC7CE28"/>
    <w:rsid w:val="7DD142B6"/>
    <w:rsid w:val="7DEA3214"/>
    <w:rsid w:val="7E129B4A"/>
    <w:rsid w:val="7E27455A"/>
    <w:rsid w:val="7E356B26"/>
    <w:rsid w:val="7E38E96E"/>
    <w:rsid w:val="7E3A5633"/>
    <w:rsid w:val="7E445517"/>
    <w:rsid w:val="7E81C9E2"/>
    <w:rsid w:val="7E81D263"/>
    <w:rsid w:val="7E9A912A"/>
    <w:rsid w:val="7EAAA44E"/>
    <w:rsid w:val="7EB49466"/>
    <w:rsid w:val="7ED10E20"/>
    <w:rsid w:val="7EDF104E"/>
    <w:rsid w:val="7F388DAC"/>
    <w:rsid w:val="7F9D3401"/>
    <w:rsid w:val="7FA2C24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A146"/>
  <w15:docId w15:val="{F66985BF-6698-4750-A00B-BD4F9D28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0A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66E9935C"/>
    <w:pPr>
      <w:ind w:left="720"/>
      <w:contextualSpacing/>
    </w:pPr>
  </w:style>
  <w:style w:type="character" w:styleId="Hyperlink">
    <w:name w:val="Hyperlink"/>
    <w:basedOn w:val="Fontepargpadro"/>
    <w:uiPriority w:val="99"/>
    <w:unhideWhenUsed/>
    <w:rsid w:val="026B1984"/>
    <w:rPr>
      <w:color w:val="0000FF"/>
      <w:u w:val="single"/>
    </w:rPr>
  </w:style>
  <w:style w:type="paragraph" w:styleId="Cabealho">
    <w:name w:val="header"/>
    <w:basedOn w:val="Normal"/>
    <w:uiPriority w:val="99"/>
    <w:unhideWhenUsed/>
    <w:rsid w:val="69C3BBE5"/>
    <w:pPr>
      <w:tabs>
        <w:tab w:val="center" w:pos="4680"/>
        <w:tab w:val="right" w:pos="9360"/>
      </w:tabs>
      <w:spacing w:line="240" w:lineRule="auto"/>
    </w:pPr>
  </w:style>
  <w:style w:type="paragraph" w:styleId="Rodap">
    <w:name w:val="footer"/>
    <w:basedOn w:val="Normal"/>
    <w:uiPriority w:val="99"/>
    <w:unhideWhenUsed/>
    <w:rsid w:val="69C3BBE5"/>
    <w:pPr>
      <w:tabs>
        <w:tab w:val="center" w:pos="4680"/>
        <w:tab w:val="right" w:pos="9360"/>
      </w:tabs>
      <w:spacing w:line="240" w:lineRule="auto"/>
    </w:p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5E0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ereiraRicardo/OLAP-ETL"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ENRIQUEBRUNELI/OLAP-ETL_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20/10/relationships/intelligence" Target="intelligence2.xml"/><Relationship Id="rId10" Type="http://schemas.openxmlformats.org/officeDocument/2006/relationships/hyperlink" Target="https://github.com/VitinTurial"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Caac1984"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DFCBA-1CE7-455D-8078-DB5F0E8BF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19</Pages>
  <Words>5192</Words>
  <Characters>28039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Gomes Pereira</cp:lastModifiedBy>
  <cp:revision>297</cp:revision>
  <cp:lastPrinted>2026-04-11T19:03:00Z</cp:lastPrinted>
  <dcterms:created xsi:type="dcterms:W3CDTF">2025-08-15T14:49:00Z</dcterms:created>
  <dcterms:modified xsi:type="dcterms:W3CDTF">2026-04-13T15:08:00Z</dcterms:modified>
</cp:coreProperties>
</file>