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3A556B12"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 xml:space="preserve">(e.g.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47E343FD"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F70D57" w:rsidRPr="00DE3381">
        <w:rPr>
          <w:lang w:val="en-US"/>
        </w:rPr>
        <w:t xml:space="preserve">For a more extensive academic application of the `globaltrends` package, please refer to Venger, Puhr, and Müllner (2020), </w:t>
      </w:r>
      <w:r w:rsidR="00F70D57" w:rsidRPr="00DE3381">
        <w:rPr>
          <w:lang w:val="en-US"/>
        </w:rPr>
        <w:lastRenderedPageBreak/>
        <w:t xml:space="preserve">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w:t>
      </w:r>
      <w:r w:rsidR="00C154CB">
        <w:rPr>
          <w:lang w:val="en-US"/>
        </w:rPr>
        <w:t>_db</w:t>
      </w:r>
      <w:r w:rsidR="004440FE" w:rsidRPr="00DE3381">
        <w:rPr>
          <w:lang w:val="en-US"/>
        </w:rPr>
        <w:t>.sqlite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lastRenderedPageBreak/>
        <w:t>After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43A477A7" w:rsidR="005F48B3" w:rsidRPr="00DE3381" w:rsidRDefault="005F48B3" w:rsidP="005F48B3">
      <w:pPr>
        <w:rPr>
          <w:lang w:val="en-US"/>
        </w:rPr>
      </w:pPr>
      <w:r w:rsidRPr="00DE3381">
        <w:rPr>
          <w:lang w:val="en-US"/>
        </w:rPr>
        <w:t>The next step in the `globaltrends` workflow is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xml:space="preserve">* batches that include keywords relating to the objects of interest (e.g. firms, persons, </w:t>
      </w:r>
      <w:r w:rsidR="005E755D">
        <w:rPr>
          <w:lang w:val="en-US"/>
        </w:rPr>
        <w:t>products</w:t>
      </w:r>
      <w:r w:rsidRPr="00DE3381">
        <w:rPr>
          <w:lang w:val="en-US"/>
        </w:rPr>
        <w:t>…).</w:t>
      </w:r>
      <w:r w:rsidR="00B40571" w:rsidRPr="00DE3381">
        <w:rPr>
          <w:lang w:val="en-US"/>
        </w:rPr>
        <w:t xml:space="preserve"> Currently, `globaltrends` only includes two sets of locations. </w:t>
      </w:r>
      <w:bookmarkStart w:id="1" w:name="_Hlk51517473"/>
      <w:r w:rsidR="00B40571" w:rsidRPr="00DE3381">
        <w:rPr>
          <w:lang w:val="en-US"/>
        </w:rPr>
        <w:t>The *countries* set, which covers all countries that generated at least 0.1% of world GDP in 2018 and the *us_states*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46B15C62" w:rsidR="005607CD" w:rsidRPr="00DE3381" w:rsidRDefault="005607CD" w:rsidP="005F48B3">
      <w:pPr>
        <w:rPr>
          <w:lang w:val="en-US"/>
        </w:rPr>
      </w:pPr>
      <w:r w:rsidRPr="00DE3381">
        <w:rPr>
          <w:lang w:val="en-US"/>
        </w:rPr>
        <w:t xml:space="preserve">The download for a single keyword batch for a single location takes about 30 seconds. This includes a randomized waiting period of 20-30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w:t>
      </w:r>
      <w:r w:rsidRPr="00DE3381">
        <w:rPr>
          <w:lang w:val="en-US"/>
        </w:rPr>
        <w:lastRenderedPageBreak/>
        <w:t xml:space="preserve">`add_control_keyword`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*alaska air group*, *coca cola*, *facebook*, *</w:t>
      </w:r>
      <w:r w:rsidR="00B470B6">
        <w:rPr>
          <w:lang w:val="en-US"/>
        </w:rPr>
        <w:t>i</w:t>
      </w:r>
      <w:r w:rsidR="00B470B6" w:rsidRPr="00DE3381">
        <w:rPr>
          <w:lang w:val="en-US"/>
        </w:rPr>
        <w:t xml:space="preserve">llinois </w:t>
      </w:r>
      <w:r w:rsidR="0072616C" w:rsidRPr="00DE3381">
        <w:rPr>
          <w:lang w:val="en-US"/>
        </w:rPr>
        <w:t xml:space="preserve">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 xml:space="preserve">The `globaltrends`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`compute_doi`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 xml:space="preserve">`globaltrends` write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6027927"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E94010">
        <w:rPr>
          <w:lang w:val="en-US"/>
        </w:rPr>
        <w:t xml:space="preserve">With the exception of `plot_voi_doi`, plot functions have methods for classes of outputs </w:t>
      </w:r>
      <w:r w:rsidR="006F0064" w:rsidRPr="006F0064">
        <w:rPr>
          <w:lang w:val="en-US"/>
        </w:rPr>
        <w:t>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E94010">
        <w:rPr>
          <w:lang w:val="en-US"/>
        </w:rPr>
        <w:t xml:space="preserve">. </w:t>
      </w:r>
      <w:r w:rsidR="003B639F">
        <w:rPr>
          <w:lang w:val="en-US"/>
        </w:rPr>
        <w:t xml:space="preserve">The function </w:t>
      </w:r>
      <w:r w:rsidRPr="00DE3381">
        <w:rPr>
          <w:lang w:val="en-US"/>
        </w:rPr>
        <w:t>`plot_</w:t>
      </w:r>
      <w:r w:rsidR="00E94010">
        <w:rPr>
          <w:lang w:val="en-US"/>
        </w:rPr>
        <w:t>bar</w:t>
      </w:r>
      <w:r w:rsidRPr="00DE3381">
        <w:rPr>
          <w:lang w:val="en-US"/>
        </w:rPr>
        <w:t>`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`plot_</w:t>
      </w:r>
      <w:r w:rsidR="00E94010">
        <w:rPr>
          <w:lang w:val="en-US"/>
        </w:rPr>
        <w:t>box</w:t>
      </w:r>
      <w:r w:rsidR="001D764C" w:rsidRPr="005D112C">
        <w:rPr>
          <w:lang w:val="en-US"/>
        </w:rPr>
        <w:t>`</w:t>
      </w:r>
      <w:r w:rsidR="00E94010">
        <w:rPr>
          <w:lang w:val="en-US"/>
        </w:rPr>
        <w:t xml:space="preserve"> and</w:t>
      </w:r>
      <w:r w:rsidR="001D764C">
        <w:rPr>
          <w:lang w:val="en-US"/>
        </w:rPr>
        <w:t xml:space="preserve"> </w:t>
      </w:r>
      <w:r w:rsidR="001D764C" w:rsidRPr="005D112C">
        <w:rPr>
          <w:lang w:val="en-US"/>
        </w:rPr>
        <w:t>`plot_ts`</w:t>
      </w:r>
      <w:r w:rsidR="00E94010">
        <w:rPr>
          <w:lang w:val="en-US"/>
        </w:rPr>
        <w:t xml:space="preserve"> have methods for classes of </w:t>
      </w:r>
      <w:r w:rsidRPr="00E228EE">
        <w:rPr>
          <w:lang w:val="en-US"/>
        </w:rPr>
        <w:t xml:space="preserve">output from </w:t>
      </w:r>
      <w:r w:rsidR="00E94010">
        <w:rPr>
          <w:lang w:val="en-US"/>
        </w:rPr>
        <w:t xml:space="preserve">`export_score`, </w:t>
      </w:r>
      <w:r w:rsidR="001D764C" w:rsidRPr="005D112C">
        <w:rPr>
          <w:lang w:val="en-US"/>
        </w:rPr>
        <w:t>`export_</w:t>
      </w:r>
      <w:r w:rsidR="001D764C">
        <w:rPr>
          <w:lang w:val="en-US"/>
        </w:rPr>
        <w:t>v</w:t>
      </w:r>
      <w:r w:rsidR="001D764C" w:rsidRPr="005D112C">
        <w:rPr>
          <w:lang w:val="en-US"/>
        </w:rPr>
        <w:t>oi`</w:t>
      </w:r>
      <w:r w:rsidR="00E94010">
        <w:rPr>
          <w:lang w:val="en-US"/>
        </w:rPr>
        <w:t>,</w:t>
      </w:r>
      <w:r w:rsidR="001D764C">
        <w:rPr>
          <w:lang w:val="en-US"/>
        </w:rPr>
        <w:t xml:space="preserve"> and </w:t>
      </w:r>
      <w:r w:rsidR="001D764C" w:rsidRPr="005D112C">
        <w:rPr>
          <w:lang w:val="en-US"/>
        </w:rPr>
        <w:t>`export_doi`</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`plot_ts`</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`plot_box`</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w:t>
      </w:r>
      <w:r w:rsidR="00E94010">
        <w:rPr>
          <w:lang w:val="en-US"/>
        </w:rPr>
        <w:t>bar</w:t>
      </w:r>
      <w:r w:rsidR="003905BC" w:rsidRPr="00DE3381">
        <w:rPr>
          <w:lang w:val="en-US"/>
        </w:rPr>
        <w:t xml:space="preserve">`, the </w:t>
      </w:r>
      <w:r w:rsidR="003905BC" w:rsidRPr="00DE3381">
        <w:rPr>
          <w:lang w:val="en-US"/>
        </w:rPr>
        <w:lastRenderedPageBreak/>
        <w:t>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`globaltrends` is that it allows time series analysis. For a better understanding of changes in the data, the function provides the `get_abnorm_hist` function</w:t>
      </w:r>
      <w:r w:rsidR="008D1DB4">
        <w:rPr>
          <w:lang w:val="en-US"/>
        </w:rPr>
        <w:t xml:space="preserve"> that implements functionality used in financial event studies (MacKinlay,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(`train_win`) and a can use a break between baseline and date of interest (`train_break`).</w:t>
      </w:r>
      <w:r w:rsidR="006F0064">
        <w:rPr>
          <w:lang w:val="en-US"/>
        </w:rPr>
        <w:t xml:space="preserve"> </w:t>
      </w:r>
      <w:r w:rsidR="000E3C63">
        <w:rPr>
          <w:lang w:val="en-US"/>
        </w:rPr>
        <w:t xml:space="preserve">Since they are used as baseline, the first `train_win + train_break` abnormal changes are `NA`. </w:t>
      </w:r>
      <w:r w:rsidR="006F0064">
        <w:rPr>
          <w:lang w:val="en-US"/>
        </w:rPr>
        <w:t>The `get_abnorm_hist` function</w:t>
      </w:r>
      <w:r w:rsidR="006F0064" w:rsidRPr="006F0064">
        <w:rPr>
          <w:lang w:val="en-US"/>
        </w:rPr>
        <w:t xml:space="preserve"> ha</w:t>
      </w:r>
      <w:r w:rsidR="006F0064">
        <w:rPr>
          <w:lang w:val="en-US"/>
        </w:rPr>
        <w:t>s</w:t>
      </w:r>
      <w:r w:rsidR="006F0064" w:rsidRPr="006F0064">
        <w:rPr>
          <w:lang w:val="en-US"/>
        </w:rPr>
        <w:t xml:space="preserve"> methods for classes of outputs 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3767C750"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t xml:space="preserve">The functions </w:t>
      </w:r>
      <w:r>
        <w:rPr>
          <w:rFonts w:ascii="Arial" w:eastAsiaTheme="minorHAnsi" w:hAnsi="Arial" w:cstheme="minorBidi"/>
          <w:b w:val="0"/>
          <w:i w:val="0"/>
          <w:sz w:val="24"/>
          <w:szCs w:val="22"/>
          <w:lang w:val="en-US"/>
        </w:rPr>
        <w:t xml:space="preserve">`plot_bar`, </w:t>
      </w:r>
      <w:r w:rsidRPr="006F0064">
        <w:rPr>
          <w:rFonts w:ascii="Arial" w:eastAsiaTheme="minorHAnsi" w:hAnsi="Arial" w:cstheme="minorBidi"/>
          <w:b w:val="0"/>
          <w:i w:val="0"/>
          <w:sz w:val="24"/>
          <w:szCs w:val="22"/>
          <w:lang w:val="en-US"/>
        </w:rPr>
        <w:t>`plot_box`</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`plot_ts` have methods for classes of output from `</w:t>
      </w:r>
      <w:r>
        <w:rPr>
          <w:rFonts w:ascii="Arial" w:eastAsiaTheme="minorHAnsi" w:hAnsi="Arial" w:cstheme="minorBidi"/>
          <w:b w:val="0"/>
          <w:i w:val="0"/>
          <w:sz w:val="24"/>
          <w:szCs w:val="22"/>
          <w:lang w:val="en-US"/>
        </w:rPr>
        <w:t>get_abnorm_hist</w:t>
      </w:r>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 xml:space="preserve">The function `plot_bar`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r w:rsidR="00440450">
        <w:rPr>
          <w:rFonts w:ascii="Arial" w:eastAsiaTheme="minorHAnsi" w:hAnsi="Arial" w:cstheme="minorBidi"/>
          <w:b w:val="0"/>
          <w:i w:val="0"/>
          <w:sz w:val="24"/>
          <w:szCs w:val="22"/>
          <w:lang w:val="en-US"/>
        </w:rPr>
        <w:t>get_abnorm_hist</w:t>
      </w:r>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commentRangeStart w:id="5"/>
      <w:r w:rsidR="00440450">
        <w:rPr>
          <w:rFonts w:ascii="Arial" w:eastAsiaTheme="minorHAnsi" w:hAnsi="Arial" w:cstheme="minorBidi"/>
          <w:b w:val="0"/>
          <w:i w:val="0"/>
          <w:sz w:val="24"/>
          <w:szCs w:val="22"/>
          <w:lang w:val="en-US"/>
        </w:rPr>
        <w:t>XXX</w:t>
      </w:r>
      <w:commentRangeEnd w:id="5"/>
      <w:r w:rsidR="00440450">
        <w:rPr>
          <w:rStyle w:val="Kommentarzeichen"/>
          <w:rFonts w:ascii="Arial" w:eastAsiaTheme="minorHAnsi" w:hAnsi="Arial" w:cstheme="minorBidi"/>
          <w:b w:val="0"/>
          <w:i w:val="0"/>
        </w:rPr>
        <w:commentReference w:id="5"/>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lastRenderedPageBreak/>
        <w:t xml:space="preserve">[XXXXX </w:t>
      </w:r>
      <w:r>
        <w:rPr>
          <w:lang w:val="en-US"/>
        </w:rPr>
        <w:t>plot006</w:t>
      </w:r>
      <w:r w:rsidRPr="00DE3381">
        <w:rPr>
          <w:lang w:val="en-US"/>
        </w:rPr>
        <w:t xml:space="preserve"> XXXXX]</w:t>
      </w:r>
    </w:p>
    <w:p w14:paraId="025B3478" w14:textId="747E994F" w:rsidR="00440450" w:rsidRPr="00BD4D24" w:rsidRDefault="00440450" w:rsidP="00BD4D24">
      <w:pPr>
        <w:rPr>
          <w:b/>
          <w:i/>
          <w:lang w:val="en-US"/>
        </w:rPr>
      </w:pPr>
      <w:r>
        <w:rPr>
          <w:lang w:val="en-US"/>
        </w:rPr>
        <w:t xml:space="preserve">The time series plot function </w:t>
      </w:r>
      <w:r w:rsidRPr="005D112C">
        <w:rPr>
          <w:lang w:val="en-US"/>
        </w:rPr>
        <w:t>`plot_ts`</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`plot_box`</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 xml:space="preserve">interval are highlighted with red dots. </w:t>
      </w:r>
      <w:commentRangeStart w:id="6"/>
      <w:r w:rsidRPr="00BD4D24">
        <w:rPr>
          <w:lang w:val="en-US"/>
        </w:rPr>
        <w:t>XXX</w:t>
      </w:r>
      <w:commentRangeEnd w:id="6"/>
      <w:r w:rsidRPr="00BD4D24">
        <w:commentReference w:id="6"/>
      </w:r>
      <w:r w:rsidRPr="00BD4D24">
        <w:rPr>
          <w:lang w:val="en-US"/>
        </w:rPr>
        <w:t>.</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w:t>
      </w:r>
      <w:r>
        <w:rPr>
          <w:lang w:val="en-US"/>
        </w:rPr>
        <w:t>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plot0</w:t>
      </w:r>
      <w:r w:rsidR="00750D17">
        <w:rPr>
          <w:lang w:val="en-US"/>
        </w:rPr>
        <w:t>10</w:t>
      </w:r>
      <w:r w:rsidR="00750D17">
        <w:rPr>
          <w:lang w:val="en-US"/>
        </w:rPr>
        <w:t xml:space="preserve"> </w:t>
      </w:r>
      <w:r w:rsidRPr="00DE3381">
        <w:rPr>
          <w:lang w:val="en-US"/>
        </w:rPr>
        <w:t>XXXXX]</w:t>
      </w:r>
    </w:p>
    <w:p w14:paraId="6E62A265" w14:textId="3ED2BED0" w:rsidR="00713A12" w:rsidRPr="00E228EE" w:rsidRDefault="0030488F" w:rsidP="00115C51">
      <w:pPr>
        <w:rPr>
          <w:lang w:val="en-US"/>
        </w:rPr>
      </w:pPr>
      <w:r w:rsidRPr="00E228EE">
        <w:rPr>
          <w:lang w:val="en-US"/>
        </w:rPr>
        <w:lastRenderedPageBreak/>
        <w:t>The `export_doi`,</w:t>
      </w:r>
      <w:r w:rsidR="00DA7BF7">
        <w:rPr>
          <w:lang w:val="en-US"/>
        </w:rPr>
        <w:t xml:space="preserve"> `get_abnorm_hist`,</w:t>
      </w:r>
      <w:r w:rsidRPr="00E228EE">
        <w:rPr>
          <w:lang w:val="en-US"/>
        </w:rPr>
        <w:t xml:space="preserve"> </w:t>
      </w:r>
      <w:r w:rsidR="00E228EE" w:rsidRPr="005D112C">
        <w:rPr>
          <w:lang w:val="en-US"/>
        </w:rPr>
        <w:t>`plot_</w:t>
      </w:r>
      <w:r w:rsidR="00DA7BF7">
        <w:rPr>
          <w:lang w:val="en-US"/>
        </w:rPr>
        <w:t>bar</w:t>
      </w:r>
      <w:r w:rsidR="00E228EE" w:rsidRPr="005D112C">
        <w:rPr>
          <w:lang w:val="en-US"/>
        </w:rPr>
        <w:t xml:space="preserve">`, `plot_ts`, `plot_box`,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plot0</w:t>
      </w:r>
      <w:r w:rsidR="00750D17">
        <w:rPr>
          <w:lang w:val="en-US"/>
        </w:rPr>
        <w:t>11</w:t>
      </w:r>
      <w:r w:rsidR="00750D17">
        <w:rPr>
          <w:lang w:val="en-US"/>
        </w:rPr>
        <w:t xml:space="preserve">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plot0</w:t>
      </w:r>
      <w:r w:rsidR="00750D17">
        <w:rPr>
          <w:lang w:val="en-US"/>
        </w:rPr>
        <w:t>12</w:t>
      </w:r>
      <w:r w:rsidR="00750D17">
        <w:rPr>
          <w:lang w:val="en-US"/>
        </w:rPr>
        <w:t xml:space="preserve">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`export_doi`,</w:t>
      </w:r>
      <w:r w:rsidR="00DA7BF7">
        <w:rPr>
          <w:lang w:val="en-US"/>
        </w:rPr>
        <w:t xml:space="preserve"> `get_abnorm_hist`,</w:t>
      </w:r>
      <w:r w:rsidR="00DA7BF7" w:rsidRPr="00E228EE">
        <w:rPr>
          <w:lang w:val="en-US"/>
        </w:rPr>
        <w:t xml:space="preserve"> </w:t>
      </w:r>
      <w:r w:rsidR="00DA7BF7" w:rsidRPr="005D112C">
        <w:rPr>
          <w:lang w:val="en-US"/>
        </w:rPr>
        <w:t xml:space="preserve">`plot_ts`, `plot_box`, </w:t>
      </w:r>
      <w:r w:rsidR="00DA7BF7" w:rsidRPr="00E228EE">
        <w:rPr>
          <w:lang w:val="en-US"/>
        </w:rPr>
        <w:t>and `plot_</w:t>
      </w:r>
      <w:r w:rsidR="00DA7BF7">
        <w:rPr>
          <w:lang w:val="en-US"/>
        </w:rPr>
        <w:t>voi_doi</w:t>
      </w:r>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*us_states*)</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“us_states”</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plot0</w:t>
      </w:r>
      <w:r w:rsidR="00750D17">
        <w:rPr>
          <w:lang w:val="en-US"/>
        </w:rPr>
        <w:t>13</w:t>
      </w:r>
      <w:r w:rsidR="00750D17">
        <w:rPr>
          <w:lang w:val="en-US"/>
        </w:rPr>
        <w:t xml:space="preserve"> </w:t>
      </w:r>
      <w:r w:rsidRPr="005D112C">
        <w:rPr>
          <w:lang w:val="en-US"/>
        </w:rPr>
        <w:t>XXXXX]</w:t>
      </w:r>
    </w:p>
    <w:p w14:paraId="574A70BB" w14:textId="198C734A" w:rsidR="00854253" w:rsidRPr="005D112C" w:rsidRDefault="00854253" w:rsidP="00985A0F">
      <w:pPr>
        <w:rPr>
          <w:lang w:val="en-US"/>
        </w:rPr>
      </w:pPr>
      <w:r>
        <w:rPr>
          <w:lang w:val="en-US"/>
        </w:rPr>
        <w:lastRenderedPageBreak/>
        <w:t>Users can add individual sets of locations through the function `add_locations`.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`globaltrends` does not duplicate data for new location sets.</w:t>
      </w:r>
    </w:p>
    <w:p w14:paraId="0C7D1355" w14:textId="74AB917C" w:rsidR="005F73EE" w:rsidRDefault="005F73EE" w:rsidP="005F73EE">
      <w:pPr>
        <w:rPr>
          <w:lang w:val="en-US"/>
        </w:rPr>
      </w:pPr>
      <w:bookmarkStart w:id="7" w:name="_GoBack"/>
      <w:r w:rsidRPr="00DE3381">
        <w:rPr>
          <w:lang w:val="en-US"/>
        </w:rPr>
        <w:t>[XXXXX CODE XXXXX]</w:t>
      </w:r>
    </w:p>
    <w:bookmarkEnd w:id="7"/>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w:t>
      </w:r>
      <w:r w:rsidR="00750D17">
        <w:rPr>
          <w:lang w:val="en-US"/>
        </w:rPr>
        <w:t>14</w:t>
      </w:r>
      <w:r w:rsidR="00750D17" w:rsidRPr="00DE3381">
        <w:rPr>
          <w:lang w:val="en-US"/>
        </w:rPr>
        <w:t xml:space="preserve"> </w:t>
      </w:r>
      <w:r w:rsidRPr="00DE3381">
        <w:rPr>
          <w:lang w:val="en-US"/>
        </w:rPr>
        <w:t>XXXXX]</w:t>
      </w:r>
    </w:p>
    <w:p w14:paraId="6A76084E" w14:textId="0CA069C6" w:rsidR="001B6AFB" w:rsidRPr="00DE3381" w:rsidRDefault="001B6AFB" w:rsidP="001B6AFB">
      <w:pPr>
        <w:rPr>
          <w:b/>
          <w:i/>
          <w:lang w:val="en-US"/>
        </w:rPr>
      </w:pPr>
      <w:r w:rsidRPr="00DE3381">
        <w:rPr>
          <w:lang w:val="en-US"/>
        </w:rPr>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plot0</w:t>
      </w:r>
      <w:r w:rsidR="00750D17">
        <w:rPr>
          <w:lang w:val="en-US"/>
        </w:rPr>
        <w:t>15</w:t>
      </w:r>
      <w:r w:rsidR="00750D17">
        <w:rPr>
          <w:lang w:val="en-US"/>
        </w:rPr>
        <w:t xml:space="preserve">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plot0</w:t>
      </w:r>
      <w:r w:rsidR="00750D17">
        <w:rPr>
          <w:lang w:val="en-US"/>
        </w:rPr>
        <w:t>16</w:t>
      </w:r>
      <w:r w:rsidR="00750D17">
        <w:rPr>
          <w:lang w:val="en-US"/>
        </w:rPr>
        <w:t xml:space="preserve">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plot0</w:t>
      </w:r>
      <w:r w:rsidR="00750D17">
        <w:rPr>
          <w:lang w:val="en-US"/>
        </w:rPr>
        <w:t>17</w:t>
      </w:r>
      <w:r w:rsidR="00750D17">
        <w:rPr>
          <w:lang w:val="en-US"/>
        </w:rPr>
        <w:t xml:space="preserve">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r w:rsidR="006B2027" w:rsidRPr="00DE3381">
        <w:rPr>
          <w:lang w:val="en-US"/>
        </w:rPr>
        <w:t xml:space="preserve">Castelnuovo,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r w:rsidR="008D1DB4" w:rsidRPr="008D1DB4">
        <w:rPr>
          <w:lang w:val="en-US"/>
        </w:rPr>
        <w:t>MacKinlay,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lastRenderedPageBreak/>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 xml:space="preserve">For object keyword $ko$, included in object batch $bo$, Google Trends observes $SQ_{ko,bo,l,t}$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$SV_{ko,bo,l,t}$ by division through the total number of search queries for the given location-time pair $l,t</w:t>
      </w:r>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$$SV_{ko,bo,l,t}=\frac{SQ_{ko,bo,l,t}}{\sum SQ_{l,t}}.$$</w:t>
      </w:r>
    </w:p>
    <w:p w14:paraId="75D49A48" w14:textId="77777777" w:rsidR="007E2983" w:rsidRPr="007E2983" w:rsidRDefault="007E2983" w:rsidP="007E2983">
      <w:pPr>
        <w:rPr>
          <w:lang w:val="en-US"/>
        </w:rPr>
      </w:pPr>
      <w:r w:rsidRPr="007E2983">
        <w:rPr>
          <w:lang w:val="en-US"/>
        </w:rPr>
        <w:t>Next, Google Trends divides search volumes $SV_{ko,bo,l,t}$ by the maximum search value within object batch $bo$ at location $l$ to normalize search volumes to $\tilde{SV}_{ko,bo,l,t}$:</w:t>
      </w:r>
    </w:p>
    <w:p w14:paraId="782FA581" w14:textId="77777777" w:rsidR="007E2983" w:rsidRPr="007E2983" w:rsidRDefault="007E2983" w:rsidP="007E2983">
      <w:pPr>
        <w:rPr>
          <w:lang w:val="en-US"/>
        </w:rPr>
      </w:pPr>
      <w:r w:rsidRPr="007E2983">
        <w:rPr>
          <w:lang w:val="en-US"/>
        </w:rPr>
        <w:t>$$\tilde{SV}_{ko,bo,l,t}=\frac{SV_{ko,bo,l,t}}{max(SV_{bo,l})*100}.$$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$bo$, normalized search volumes $\tilde{SV}$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$\tilde{SV}$ for further usage, the `globaltrends` packages follows Castelnuovo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$\tilde{SV}$ values in object batch $bo$ to the same level as $\tilde{SV}$ values in control batch $bc$. The function `download_object` automatically adds a control keyword $kc$ to all object batches $bo$. In functions `compute_score` and `compute_voi`, $\tilde{SV}_{kc,bc,l,t}$ of control keyword $kc$ in control batch $bc$ is divided by $\tilde{SV}_{ko,bc,l,t}$ in object batch $bo$. By multiplying the result of this division with normalized search volumes $\tilde{SV}_{ko,bo,l,t}$, we get releveled search volumes $\tilde{SV}_{ko,bc,l,t}$ for object keyword $ko$, at location $l$, at time $t$:</w:t>
      </w:r>
    </w:p>
    <w:p w14:paraId="66471BB3" w14:textId="77777777" w:rsidR="007E2983" w:rsidRPr="007E2983" w:rsidRDefault="007E2983" w:rsidP="007E2983">
      <w:pPr>
        <w:rPr>
          <w:lang w:val="en-US"/>
        </w:rPr>
      </w:pPr>
      <w:r w:rsidRPr="007E2983">
        <w:rPr>
          <w:lang w:val="en-US"/>
        </w:rPr>
        <w:lastRenderedPageBreak/>
        <w:t>$$\tilde{SV}_{ko,bc,l,t}=\tilde{SV}_{ko,bo,t,l}*\frac{\tilde{SV}_{kc,bc,l,t}}{\tilde{SV}_{kc,bo,l,t}}.$$</w:t>
      </w:r>
    </w:p>
    <w:p w14:paraId="50FE866E" w14:textId="2DC4D626" w:rsidR="007E2983" w:rsidRPr="007E2983" w:rsidRDefault="007E2983" w:rsidP="007E2983">
      <w:pPr>
        <w:rPr>
          <w:lang w:val="en-US"/>
        </w:rPr>
      </w:pPr>
      <w:r w:rsidRPr="007E2983">
        <w:rPr>
          <w:lang w:val="en-US"/>
        </w:rPr>
        <w:t xml:space="preserve">After the relevelling, search volumes from all object batches use control batch $bc$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 xml:space="preserve">The outcome of the relevelling is not a de-normalization but that search volumes are relevelled to control batch $bc$. This means that $\tilde{SV}_{ko,bc,l,t}$ may still be distorted by $max(SV_{bo,l})$. To overcome such distortion, functions `compute_score` and `compute_voi` divide $\tilde{SV}_{ko,bc,l,t}$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xml:space="preserve">$. Since *gmail*, *maps*, *translate*, *wikipedia*, and *youtube*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 xml:space="preserve">keywords to the respective setting and testing them on the Google Trends portal beforehand. To compute search score $SC_{ko,l,t}$,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 xml:space="preserve">$$SC_{ko,l,t}=\frac{\tilde{SV}_{ko,bc,l,t}}{\sum_{kc \in </w:t>
      </w:r>
      <w:r w:rsidR="00291D38">
        <w:rPr>
          <w:lang w:val="en-US"/>
        </w:rPr>
        <w:t>KC</w:t>
      </w:r>
      <w:r w:rsidRPr="007E2983">
        <w:rPr>
          <w:lang w:val="en-US"/>
        </w:rPr>
        <w:t>} \tilde{SV}_{kc,bc,l,t}}.$$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 xml:space="preserve">$$SC_{ko,l,t}=\frac{\tilde{SV}_{ko,bo,t,l}*\frac{\tilde{SV}_{kc,bc,l,t}}{\tilde{SV}_{kc,bo,l,t}}}{\sum_{kc \in </w:t>
      </w:r>
      <w:r w:rsidR="00291D38">
        <w:rPr>
          <w:lang w:val="en-US"/>
        </w:rPr>
        <w:t>KC</w:t>
      </w:r>
      <w:r w:rsidRPr="007E2983">
        <w:rPr>
          <w:lang w:val="en-US"/>
        </w:rPr>
        <w:t>} \tilde{SV}_{kc,bc,l,t}}$$</w:t>
      </w:r>
    </w:p>
    <w:p w14:paraId="661556B4" w14:textId="3EDB5C38" w:rsidR="007E2983" w:rsidRPr="007E2983" w:rsidRDefault="007E2983" w:rsidP="007E2983">
      <w:pPr>
        <w:rPr>
          <w:lang w:val="en-US"/>
        </w:rPr>
      </w:pPr>
      <w:r w:rsidRPr="007E2983">
        <w:rPr>
          <w:lang w:val="en-US"/>
        </w:rPr>
        <w:t xml:space="preserve">$$SC_{ko,l,t}=\frac{\frac{SV_{ko,bo,t,l}}{max(SV_{bo,l})*100}*\frac{\frac{SV_{kc,bc,l,t}}{max(SV_{bc,l})*100}}{\frac{SV_{kc,bo,l,t}}{ max(SV_{bo,l})*100}}}{\sum_{kc \in </w:t>
      </w:r>
      <w:r w:rsidR="00291D38">
        <w:rPr>
          <w:lang w:val="en-US"/>
        </w:rPr>
        <w:t>KC</w:t>
      </w:r>
      <w:r w:rsidRPr="007E2983">
        <w:rPr>
          <w:lang w:val="en-US"/>
        </w:rPr>
        <w:t>} \frac{SV_{kc,bc,l,t}}{ max(SV_{bc,l})*100}}$$</w:t>
      </w:r>
    </w:p>
    <w:p w14:paraId="5BAC16C6" w14:textId="006DB906" w:rsidR="007E2983" w:rsidRPr="007E2983" w:rsidRDefault="007E2983" w:rsidP="007E2983">
      <w:pPr>
        <w:rPr>
          <w:lang w:val="en-US"/>
        </w:rPr>
      </w:pPr>
      <w:r w:rsidRPr="007E2983">
        <w:rPr>
          <w:lang w:val="en-US"/>
        </w:rPr>
        <w:t xml:space="preserve">$$SC_{ko,l,t}=\frac{SV_{ko,bo,t,l}*\frac{SV_{kc,bc,l,t}}{SV_{kc,bo,l,t}}}{\sum_{kc \in </w:t>
      </w:r>
      <w:r w:rsidR="00291D38">
        <w:rPr>
          <w:lang w:val="en-US"/>
        </w:rPr>
        <w:t>KC</w:t>
      </w:r>
      <w:r w:rsidRPr="007E2983">
        <w:rPr>
          <w:lang w:val="en-US"/>
        </w:rPr>
        <w:t>} SV_{kc,bc,l,t}}$$</w:t>
      </w:r>
    </w:p>
    <w:p w14:paraId="73F28C88" w14:textId="0C5FC525" w:rsidR="007E2983" w:rsidRPr="007E2983" w:rsidRDefault="007E2983" w:rsidP="007E2983">
      <w:pPr>
        <w:rPr>
          <w:lang w:val="en-US"/>
        </w:rPr>
      </w:pPr>
      <w:r w:rsidRPr="007E2983">
        <w:rPr>
          <w:lang w:val="en-US"/>
        </w:rPr>
        <w:t xml:space="preserve">$$SC_{ko,l,t}=\frac{SV_{ko,bc,l,t}}{\sum_{kc \in </w:t>
      </w:r>
      <w:r w:rsidR="00291D38">
        <w:rPr>
          <w:lang w:val="en-US"/>
        </w:rPr>
        <w:t>KC</w:t>
      </w:r>
      <w:r w:rsidRPr="007E2983">
        <w:rPr>
          <w:lang w:val="en-US"/>
        </w:rPr>
        <w:t>} SV_{kc,bc,l,t}}.$$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 xml:space="preserve">$$SC_{ko,l,t}=\frac{\frac{SQ_{ko,l,t}}{\sum SQ_{l,t}}} {\sum_{kc \in </w:t>
      </w:r>
      <w:r w:rsidR="00291D38">
        <w:rPr>
          <w:lang w:val="en-US"/>
        </w:rPr>
        <w:t>KC</w:t>
      </w:r>
      <w:r w:rsidRPr="007E2983">
        <w:rPr>
          <w:lang w:val="en-US"/>
        </w:rPr>
        <w:t>} \frac{SQ_{kc,l,t}}{\sum SQ_{l,t}}}.$$</w:t>
      </w:r>
    </w:p>
    <w:p w14:paraId="6A1E3E0A" w14:textId="5584F096" w:rsidR="007E2983" w:rsidRPr="007E2983" w:rsidRDefault="007E2983" w:rsidP="007E2983">
      <w:pPr>
        <w:rPr>
          <w:lang w:val="en-US"/>
        </w:rPr>
      </w:pPr>
      <w:r w:rsidRPr="007E2983">
        <w:rPr>
          <w:lang w:val="en-US"/>
        </w:rPr>
        <w:lastRenderedPageBreak/>
        <w:t xml:space="preserve">$$SC_{ko,l,t}=\frac{SQ_{ko,l,t}}{\sum_{kc \in </w:t>
      </w:r>
      <w:r w:rsidR="00291D38">
        <w:rPr>
          <w:lang w:val="en-US"/>
        </w:rPr>
        <w:t>KC</w:t>
      </w:r>
      <w:r w:rsidRPr="007E2983">
        <w:rPr>
          <w:lang w:val="en-US"/>
        </w:rPr>
        <w:t>} SQ_{kc,l,t}}.$$</w:t>
      </w:r>
    </w:p>
    <w:p w14:paraId="253EFDBF" w14:textId="429A4036" w:rsidR="007E2983" w:rsidRPr="007E2983" w:rsidRDefault="007E2983" w:rsidP="007E2983">
      <w:pPr>
        <w:rPr>
          <w:lang w:val="en-US"/>
        </w:rPr>
      </w:pPr>
      <w:r w:rsidRPr="007E2983">
        <w:rPr>
          <w:lang w:val="en-US"/>
        </w:rPr>
        <w:t xml:space="preserve">Based on these transformations, we can interpret search score $SC$ as the ratio of search queries $SQ_{ko,l,t}$ for object keyword $ko$ divided by the sum of search queries $SQ_{kc,l,t}$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$bo$</w:t>
      </w:r>
      <w:r w:rsidR="00291D38">
        <w:rPr>
          <w:lang w:val="en-US"/>
        </w:rPr>
        <w:t xml:space="preserve"> or $bc$</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uhr, Harald" w:date="2021-01-12T17:10:00Z" w:initials="PH">
    <w:p w14:paraId="39CFB30F" w14:textId="074E1BC0" w:rsidR="00440450" w:rsidRPr="00C47FFA" w:rsidRDefault="00440450">
      <w:pPr>
        <w:pStyle w:val="Kommentartext"/>
        <w:rPr>
          <w:lang w:val="en-US"/>
        </w:rPr>
      </w:pPr>
      <w:r>
        <w:rPr>
          <w:rStyle w:val="Kommentarzeichen"/>
        </w:rPr>
        <w:annotationRef/>
      </w:r>
      <w:r w:rsidRPr="00C47FFA">
        <w:rPr>
          <w:lang w:val="en-US"/>
        </w:rPr>
        <w:t>Description of plot.</w:t>
      </w:r>
    </w:p>
  </w:comment>
  <w:comment w:id="6" w:author="Puhr, Harald" w:date="2021-01-12T17:10:00Z" w:initials="PH">
    <w:p w14:paraId="37CC721F" w14:textId="77777777" w:rsidR="00440450" w:rsidRPr="00C47FFA" w:rsidRDefault="00440450" w:rsidP="00440450">
      <w:pPr>
        <w:pStyle w:val="Kommentartext"/>
        <w:rPr>
          <w:lang w:val="en-US"/>
        </w:rPr>
      </w:pPr>
      <w:r>
        <w:rPr>
          <w:rStyle w:val="Kommentarzeichen"/>
        </w:rPr>
        <w:annotationRef/>
      </w:r>
      <w:r w:rsidRPr="00C47FFA">
        <w:rPr>
          <w:lang w:val="en-US"/>
        </w:rPr>
        <w:t>Description of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CFB30F" w15:done="0"/>
  <w15:commentEx w15:paraId="37CC72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CFB30F" w16cid:durableId="23A890AF"/>
  <w16cid:commentId w16cid:paraId="37CC721F" w16cid:durableId="23A890B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E4476" w14:textId="77777777" w:rsidR="005224FF" w:rsidRDefault="005224FF" w:rsidP="008C0FC1">
      <w:pPr>
        <w:spacing w:after="0" w:line="240" w:lineRule="auto"/>
      </w:pPr>
      <w:r>
        <w:separator/>
      </w:r>
    </w:p>
  </w:endnote>
  <w:endnote w:type="continuationSeparator" w:id="0">
    <w:p w14:paraId="39D8EB01" w14:textId="77777777" w:rsidR="005224FF" w:rsidRDefault="005224FF"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25113" w14:textId="77777777" w:rsidR="005224FF" w:rsidRDefault="005224FF" w:rsidP="008C0FC1">
      <w:pPr>
        <w:spacing w:after="0" w:line="240" w:lineRule="auto"/>
      </w:pPr>
      <w:r>
        <w:separator/>
      </w:r>
    </w:p>
  </w:footnote>
  <w:footnote w:type="continuationSeparator" w:id="0">
    <w:p w14:paraId="7463AEFD" w14:textId="77777777" w:rsidR="005224FF" w:rsidRDefault="005224FF"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hr, Harald">
    <w15:presenceInfo w15:providerId="AD" w15:userId="S-1-5-21-2427019623-1759575026-195824430-1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A1029"/>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458F"/>
    <w:rsid w:val="00502D5F"/>
    <w:rsid w:val="005224FF"/>
    <w:rsid w:val="00526EF5"/>
    <w:rsid w:val="00550511"/>
    <w:rsid w:val="00557DF2"/>
    <w:rsid w:val="005607CD"/>
    <w:rsid w:val="00563CEC"/>
    <w:rsid w:val="00567168"/>
    <w:rsid w:val="005712E8"/>
    <w:rsid w:val="005773FD"/>
    <w:rsid w:val="005E569D"/>
    <w:rsid w:val="005E755D"/>
    <w:rsid w:val="005F0F19"/>
    <w:rsid w:val="005F3A2A"/>
    <w:rsid w:val="005F48B3"/>
    <w:rsid w:val="005F73EE"/>
    <w:rsid w:val="00615B0D"/>
    <w:rsid w:val="006233B5"/>
    <w:rsid w:val="00634B54"/>
    <w:rsid w:val="00645B4A"/>
    <w:rsid w:val="00656105"/>
    <w:rsid w:val="006B2027"/>
    <w:rsid w:val="006F0064"/>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C2344"/>
    <w:rsid w:val="009D66C0"/>
    <w:rsid w:val="00A009CB"/>
    <w:rsid w:val="00A07595"/>
    <w:rsid w:val="00A75654"/>
    <w:rsid w:val="00A9247D"/>
    <w:rsid w:val="00AA177E"/>
    <w:rsid w:val="00AA7511"/>
    <w:rsid w:val="00AB7F0C"/>
    <w:rsid w:val="00AF4033"/>
    <w:rsid w:val="00AF7A9D"/>
    <w:rsid w:val="00B20522"/>
    <w:rsid w:val="00B31227"/>
    <w:rsid w:val="00B35BAB"/>
    <w:rsid w:val="00B40571"/>
    <w:rsid w:val="00B470B6"/>
    <w:rsid w:val="00B62203"/>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4282</Words>
  <Characters>26979</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135</cp:revision>
  <dcterms:created xsi:type="dcterms:W3CDTF">2020-09-17T12:26:00Z</dcterms:created>
  <dcterms:modified xsi:type="dcterms:W3CDTF">2021-01-22T10:04:00Z</dcterms:modified>
</cp:coreProperties>
</file>