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Rio Grande do Norte/São Gonçalo do Amarante–Governador Aluízio Alves International Airport (IATA: NAT, ICAO: SBSG) is an airport in São Gonçalo do Amarante, Brazil serving Natal and its metropolitan area.[4]</w:t>
        <w:br/>
        <w:t>The airport is administrated by Consortium Inframérica.</w:t>
        <w:br/>
        <w:t>Contents</w:t>
        <w:br/>
        <w:t>1 History</w:t>
        <w:br/>
        <w:t>2 Airlines and destinations</w:t>
        <w:br/>
        <w:t>2.1 Passenger</w:t>
        <w:br/>
        <w:t>3 Statistics</w:t>
        <w:br/>
        <w:t>4 Access</w:t>
        <w:br/>
        <w:t>5 See also</w:t>
        <w:br/>
        <w:t>6 External links</w:t>
        <w:br/>
        <w:t>7 References</w:t>
        <w:br/>
        <w:t>History[edit]</w:t>
        <w:br/>
        <w:t>Governador Aluízio Alves International Airport is a new airport complex in São Gonçalo do Amarante, near Natal, Brazil,[5] built to replace Augusto Severo International Airport. Planning for the airport started in 2007 envisioning concepts of an intermodal airport, focusing both on passenger and cargo transportation.[6] The complex is expected to have the highest aircraft traffic in the Northeast.[7]</w:t>
        <w:br/>
        <w:t>On May 12, 2011, the National Civil Aviation Agency of Brazil (ANAC) released a document opening the concession of the airport to private entrepreneurs.[8] The auction to choose the winner took place on August 22, 2011.[9] The winner was an Inframérica Consortium, formed by the Brazilian Engineering Group Engevix[10] (50%) and the Argentinean Group Corporación América[11] (50%).[12][13]</w:t>
        <w:br/>
        <w:t>After the signature of the contract of concession, works of the passenger and cargo terminals started. Inframérica Consortium had three years to build the terminals and is authorized to commercially explore the facility for 25 years (with one possible five-year extension). Differently from other Infraero airports in process of privatization, in which Infraero retains 49% of the shares, in the case of Natal Consórcio Inframérica got 100% of the shares. On February 6, 2012 Consortium Inframérica also won the concession of Brasília–Presidente Juscelino Kubitschek International Airport.[14]</w:t>
        <w:br/>
        <w:t>The airport was opened for operations on May 31, 2014, when airlines moved their domestic operations to this facility. International operations were moved a few days later.[15] The airport is the first airport in Brazil operated by a private sector company.[16]</w:t>
        <w:br/>
        <w:t>On March 10, 2021, it was announced that the National Civil Aviation Agency of Brazil had approved a new concession process for the airport, as per a request from the concessionary Consortium Inframérica made on March 5, 2020. It was expected that a new bidding would take place in 2021.[17]</w:t>
        <w:br/>
        <w:t>Airlines and destinations[edit]</w:t>
        <w:br/>
        <w:t>Passenger[edit]</w:t>
        <w:br/>
        <w:t>Airlines Destinations</w:t>
        <w:br/>
        <w:t>Azul Brazilian Airlines Belo Horizonte-Confins, Campinas, Mossoró, Recife</w:t>
        <w:br/>
        <w:t>Gol Transportes Aéreos Brasília, Fortaleza, Rio de Janeiro–Galeão, Salvador da Bahia, São Paulo–Congonhas, São Paulo–Guarulhos</w:t>
        <w:br/>
        <w:t>ITA Transportes Aéreos Fortaleza, São Paulo–Guarulhos</w:t>
        <w:br/>
        <w:t>LATAM Brasil Brasília, Rio de Janeiro–Galeão, São Paulo–Congonhas, São Paulo–Guarulhos</w:t>
        <w:br/>
        <w:t>TAP Air Portugal Lisbon (resumes 31 October 2021)[citation needed]</w:t>
        <w:br/>
        <w:t>Statistics[edit]</w:t>
        <w:br/>
        <w:t>See source Wikidata query and sources.</w:t>
        <w:br/>
        <w:t>Busiest domestic routes from NAT (2020)[18]</w:t>
        <w:br/>
        <w:t>Rank City Passengers Change 2019/2020 Carriers</w:t>
        <w:br/>
        <w:t>1 São Paulo-Guarulhos, SP 255,021 42.21% Azul Brazilian Airlines, GOL Airlines, LATAM Brazil</w:t>
        <w:br/>
        <w:t>2 Rio de Janeiro-Galeão, RJ 88,218 51.82% GOL Airlines, LATAM Brazil</w:t>
        <w:br/>
        <w:t>3 Brasília, DF 85,536 41.74% GOL Airlines, LATAM Brazil</w:t>
        <w:br/>
        <w:t>4 Recife, PE 53,495 38.52% Azul Brazilian Airlines</w:t>
        <w:br/>
        <w:t>5 Fortaleza, CE 29,024 78.15% GOL Airlines, LATAM Brazil, Voepass</w:t>
        <w:br/>
        <w:t>6 Salvador, BA 23,279 42.62% GOL Airlines</w:t>
        <w:br/>
        <w:t>7 Campinas, SP 15,584 34.58% Azul Brazilian Airlines, GOL Airlines</w:t>
        <w:br/>
        <w:t>8 São Paulo-Congonhas, SP 11,819 29.38% GOL Airlines</w:t>
        <w:br/>
        <w:t>9 Belo Horizonte-Confins, MG 7,258 75.30% Azul Brazilian Airlines</w:t>
        <w:br/>
        <w:t>10 Goiânia, GO 2,786 15.14% Azul Brazilian Airlines, GOL Airlines</w:t>
        <w:br/>
        <w:t>Busiest international routes from NAT (2020)[18]</w:t>
        <w:br/>
        <w:t>Rank Airport Passengers Change 2019/2020 Carriers</w:t>
        <w:br/>
        <w:t>1 Lisbon, Portugal 9,669 72.57% TAP Portugal</w:t>
        <w:br/>
        <w:t>2 Buenos Aires-Ezeiza, Argentina 2,653 61.88% GOL Airlines</w:t>
        <w:br/>
        <w:t>3 Amsterdam, Países Baixos 1,689 35.34% Corendon Dutch Airlines</w:t>
        <w:br/>
        <w:t>Access[edit]</w:t>
        <w:br/>
        <w:t>The airport is located 25 km (16 mi) from downtown Natal.</w:t>
        <w:br/>
        <w:t>See also[edit]</w:t>
        <w:br/>
        <w:t>List of airports in Brazil</w:t>
        <w:br/>
        <w:t>External links[edit]</w:t>
        <w:br/>
        <w:t>Airport information for SBSG at Great Circle Mapper. Source: DAFIF (effective October 2006).</w:t>
        <w:br/>
        <w:t>Current weather for SBSG at NOAA/NWS</w:t>
        <w:br/>
        <w:t>Accident history for SBSG at Aviation Safety Network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