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Hurghada International Airport (IATA: HRG, ICAO: HEGN) is the international airport of Hurghada in Egypt. It is located inland, 5 km (3.1 mi) southwest of El Dahar, the downtown of Hurghada. It is the second busiest airport in Egypt after Cairo International Airport and an important destination for leisure flights mainly from Europe.</w:t>
        <w:br/>
        <w:t>Contents</w:t>
        <w:br/>
        <w:t>1 Terminal</w:t>
        <w:br/>
        <w:t>2 Airlines and destinations</w:t>
        <w:br/>
        <w:t>3 Ground transportation</w:t>
        <w:br/>
        <w:t>4 References</w:t>
        <w:br/>
        <w:t>5 External links</w:t>
        <w:br/>
        <w:t>Terminal[edit]</w:t>
        <w:br/>
        <w:t>The airport currently has two passenger terminals: Terminal 1 and Terminal 2. Construction of the new terminal complex cost $335 million, which was mainly financed by the Arab Fund for Economic Development. Egypt's aviation minister, Houssam Kamal, said that the airport would be able to host up to 13 million visitors annually.[3][4] The project was inaugurated by President Abdel Fattah el-Sisi on December 17, 2014.[5] The new terminal has a total area of 92,000 square meters on three levels. The departure hall has 72 check-in counters and 20 departure gates.[citation needed][6]</w:t>
        <w:br/>
        <w:t>Airlines and destinations[edit]</w:t>
        <w:br/>
        <w:t>Airlines Destinations</w:t>
        <w:br/>
        <w:t>Aeroflot Moscow–Sheremetyevo[7]</w:t>
        <w:br/>
        <w:t>Air Arabia Alexandria,[8] Cairo[8]</w:t>
        <w:br/>
        <w:t>Air Astana Seasonal charter: Almaty[9]</w:t>
        <w:br/>
        <w:t>Air Bucharest[10] Seasonal charter: Bucharest, Cluj–Napoca, Sibiu, Suceava</w:t>
        <w:br/>
        <w:t>Air Cairo Belgrade, Bratislava, Prague</w:t>
        <w:br/>
        <w:t>Seasonal: Basel/Mulhouse,[11][12] Berlin,[11][12] Bremen,[11][12] Cologne/Bonn,[11][12] Düsseldorf,[13] Frankfurt,[13] Hamburg,[11][12] Hannover,[11][12] Leipzig/Halle,[11][12] Lyon (begins 25 October 2021),[14] Munich,[11][12] Nantes (begins 22 October 2021),[11] Nuremberg, Paris–Charles de Gaulle (begins 25 October 2021),[14] Stuttgart,[11][12] Vienna, Yerevan, Zürich[13]</w:t>
        <w:br/>
        <w:t>Seasonal charter: Tirana[15]</w:t>
        <w:br/>
        <w:t>Air Serbia Charter: Belgrade[16]</w:t>
        <w:br/>
        <w:t>airBaltic Seasonal charter: Riga[17]</w:t>
        <w:br/>
        <w:t>AlMasria Universal Airlines Seasonal: Cairo, Moscow–Domodedovo[18]</w:t>
        <w:br/>
        <w:t>Seasonal charter: Wrocław[19]</w:t>
        <w:br/>
        <w:t>Animawings[20] Bucharest</w:t>
        <w:br/>
        <w:t>Seasonal: Cluj-Napoca, Suceava, Timișoara</w:t>
        <w:br/>
        <w:t>Azur Air Ukraine Charter: Kyiv–Boryspil[21]</w:t>
        <w:br/>
        <w:t>Belavia Charter: Brest,[17] Gomel,[17] Grodno,[17][22] Minsk,[17] Mogilev,[17] Vitebsk[17]</w:t>
        <w:br/>
        <w:t>BH Air Seasonal charter: Sofia[17]</w:t>
        <w:br/>
        <w:t>Brussels Airlines Seasonal: Brussels (resumes 31 October 2021)[23]</w:t>
        <w:br/>
        <w:t>Chair Airlines Zürich</w:t>
        <w:br/>
        <w:t>Condor[24] Düsseldorf, Frankfurt, Hamburg, Leipzig/Halle, Munich, Stuttgart</w:t>
        <w:br/>
        <w:t>Corendon Airlines[25] Basel/Mulhouse, Berlin, Brussels, Cologne/Bonn, Düsseldorf, Erfurt/Weimar, Friedrichshafen, Graz, Hannover, Leipzig/Halle, Linz, Münster/Osnabrück, Nuremberg, Rostock, Saarbrücken, Vienna, Weeze</w:t>
        <w:br/>
        <w:t>Seasonal: Karlsruhe/Baden-Baden, Memmingen</w:t>
        <w:br/>
        <w:t>easyJet Bristol, London–Luton,[26] London–Gatwick, Manchester</w:t>
        <w:br/>
        <w:t>Seasonal: Amsterdam,[27] Basel/Mulhouse,[27] Berlin,[27] Geneva,[27] Milan–Malpensa,[27] Naples,[27] Venice</w:t>
        <w:br/>
        <w:t>Edelweiss Air Zurich</w:t>
        <w:br/>
        <w:t>EgyptAir Cairo, Sharm El Sheikh</w:t>
        <w:br/>
        <w:t>Seasonal: Alexandria, Budapest,[28] Moscow–Domodedovo,[29] Prague[30]</w:t>
        <w:br/>
        <w:t>Enter Air[19] Charter: Gdańsk, Katowice, Poznań, Warsaw–Chopin, Wrocław</w:t>
        <w:br/>
        <w:t>Finnair Seasonal charter: Helsinki[31]</w:t>
        <w:br/>
        <w:t>FlyEgypt Seasonal charter: Yerevan[32]</w:t>
        <w:br/>
        <w:t>Flynas Seasonal: Riyadh[33]</w:t>
        <w:br/>
        <w:t>Freebird Airlines[34] Seasonal: Cologne/Bonn, Düsseldorf (begins 9 November 2021)</w:t>
        <w:br/>
        <w:t>FlyBosnia Seasonal charter: Sarajevo[35]</w:t>
        <w:br/>
        <w:t>GetJet Airlines Seasonal charter: Riga,[36] Tallinn,[36] Vilnius[17]</w:t>
        <w:br/>
        <w:t>HiSky[37] Seasonal charter: Baia Mare, Chișinău[17] Cluj-Napoca, Oradea, Târgu Mureș</w:t>
        <w:br/>
        <w:t>Holiday Europe Seasonal charter: Sofia,[38]</w:t>
        <w:br/>
        <w:t>Lufthansa Seasonal: Frankfurt[39]</w:t>
        <w:br/>
        <w:t>Luxair Seasonal: Luxembourg[40]</w:t>
        <w:br/>
        <w:t>Nile Air Cairo</w:t>
        <w:br/>
        <w:t>Nordwind Airlines[41] Seasonal charter: Kazan, Moscow–Sheremetyevo, Saint Petersburg, Yekaterinburg</w:t>
        <w:br/>
        <w:t>Novair Seasonal charter: Billund,[42] Copenhagen,[42] Gothenburg,[43] Stockholm–Arlanda[43]</w:t>
        <w:br/>
        <w:t>Pegasus Airlines Istanbul–Sabiha Gökçen</w:t>
        <w:br/>
        <w:t>Rossiya Airlines Moscow–Sheremetyevo[44]</w:t>
        <w:br/>
        <w:t>S7 Airlines Moscow–Domodedovo[45]</w:t>
        <w:br/>
        <w:t>Seasonal: Kazan (begins 5 November 2021),[45] Samara (begins 6 November 2021),[45] Ufa (begins 5 November 2021),[45] Yekaterinburg (begins 4 November 2021)[45]</w:t>
        <w:br/>
        <w:t>Scandinavian Airlines Seasonal charter: Gothenburg[46] Oslo[47] Stockholm[46]</w:t>
        <w:br/>
        <w:t>SkyUp Charter: Kyiv–Boryspil,[48]</w:t>
        <w:br/>
        <w:t>Seasonal charter: Lviv[48]</w:t>
        <w:br/>
        <w:t>Smartlynx Airlines Seasonal charter: Tallinn[17]</w:t>
        <w:br/>
        <w:t>Smartwings Prague</w:t>
        <w:br/>
        <w:t>Seasonal: Brno, Ostrava</w:t>
        <w:br/>
        <w:t>Charter: Katowice,[49] Warsaw–Chopin[50]</w:t>
        <w:br/>
        <w:t>Seasonal charter: Bratislava,[51] Budapest[52]</w:t>
        <w:br/>
        <w:t>Sunclass Airlines Seasonal charter: Helsinki,[53] Oslo,[54] Stockholm–Arlanda[55]</w:t>
        <w:br/>
        <w:t>Sundair Berlin, Dresden,[56] Kassel</w:t>
        <w:br/>
        <w:t>Seasonal: Bremen[57]</w:t>
        <w:br/>
        <w:t>Sunday Airlines Seasonal charter: Almaty,[17] Nur–Sultan[17]</w:t>
        <w:br/>
        <w:t>Swiss International Air Lines Seasonal: Geneva[58]</w:t>
        <w:br/>
        <w:t>TAROM Seasonal charter: Bucharest,[17] Cluj–Napoca,[17] Iași,[17] Timișoara[17]</w:t>
        <w:br/>
        <w:t>TUI Airways[59] Birmingham, Bristol, London–Gatwick, Manchester</w:t>
        <w:br/>
        <w:t>Seasonal: Doncaster/Sheffield (resumes 5 November 2021),[59] East Midlands,[60] Newcastle upon Tyne[60]</w:t>
        <w:br/>
        <w:t>TUI fly Belgium[61] Brussels, Ostend/Bruges</w:t>
        <w:br/>
        <w:t>Seasonal: Charleroi</w:t>
        <w:br/>
        <w:t>TUI fly Deutschland[62] Düsseldorf, Frankfurt, Hannover, Munich, Nuremberg,[63] Stuttgart</w:t>
        <w:br/>
        <w:t>TUI fly Netherlands Amsterdam, Eindhoven</w:t>
        <w:br/>
        <w:t>Turkish Airlines Istanbul</w:t>
        <w:br/>
        <w:t>Ukraine International Airlines Charter: Kyiv–Boryspil[64]</w:t>
        <w:br/>
        <w:t>Seasonal charter: Kharkiv,[64] Lviv[64]</w:t>
        <w:br/>
        <w:t>Ural Airlines[65] Moscow–Zhukovsky,[66] Saint Petersburg</w:t>
        <w:br/>
        <w:t>Windrose Airlines Charter: Kyiv–Boryspil[17]</w:t>
        <w:br/>
        <w:t>Seasonal charter: Lviv[17]</w:t>
        <w:br/>
        <w:t>Wizz Air Rome–Fiumicino[67]</w:t>
        <w:br/>
        <w:t>Seasonal: Budapest (begins 16 December 2021)[68]</w:t>
        <w:br/>
        <w:t>Ground transportation[edit]</w:t>
        <w:br/>
        <w:t>Car hire is available at the airport. Regular taxis, tourist taxis and minibuses operate from the airport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