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Mostar International Airport (Croatian: Međunarodna zračna luka Mostar; IATA: OMO, ICAO: LQMO) is an airport near Mostar, Bosnia and Herzegovina, situated in the village of Ortiješ, 4 NM (7.4 km; 4.6 mi) southeast of Mostar's railway station.[2]</w:t>
        <w:br/>
        <w:t>Contents</w:t>
        <w:br/>
        <w:t>1 History</w:t>
        <w:br/>
        <w:t>2 Airlines and destinations</w:t>
        <w:br/>
        <w:t>3 Statistics</w:t>
        <w:br/>
        <w:t>4 See also</w:t>
        <w:br/>
        <w:t>5 References</w:t>
        <w:br/>
        <w:t>6 External links</w:t>
        <w:br/>
        <w:t>History[edit]</w:t>
        <w:br/>
        <w:t>Mostar Airport was opened for civilian air traffic in 1965 for domestic flights. Prior to 1965, Mostar was a local airport with a large concrete runway used by aircraft manufacturer SOKO for testing and delivering military aircraft, and sometimes by passenger aircraft.[citation needed] Currently, the airport primarily serves for Catholics making the pilgrimage to nearby Medjugorje. In 2012, the airport had a twofold increase in traffic, making it the second-busiest in Bosnia and Herzegovina after Sarajevo airport.</w:t>
        <w:br/>
        <w:t>Further investments are planned, which include: renovating and expanding the terminal building, expanding the apron, modernising equipment, possible expanding of runway and further education of airport staff in Italy, also building fuel tanks and hangars for private aircraft and for aircraft of the Secondary Traffic school of Mostar which uses the airport for flight school and educating students for future work. Mostar International Airport is considering a possible strategic partnership with investors or, alternatively, a privatisation or concession.</w:t>
        <w:br/>
        <w:t>In November 2017, Eurowings was the first airline to schedule regular flights from Mostar to Düsseldorf and Stuttgart with two weekly flights from May 2018.[3] On 3 May 2018, a Croatia Airlines plane landed at Mostar Airport marking the introduction of direct two weekly Mostar-Zagreb flights.[4] The COVID-19 pandemic has further disrupted the difficult financial situation, causing Croatia Airlines and Eurowings not to continue their planned flights. Also, numerous irregularities in the spending of airport funds and illegally elected administration were noticed.[5] The airport received 1,000,000 Bosnia and Herzegovina convertible marks (€ 500,000) from the government in March 2021.[6] On 8 September 2021, Croatia Airlines operated first charter flight from Shannon in Ireland to Mostar Airport. Airport management also start negotiating flights with few low cost airlines.[7]</w:t>
        <w:br/>
        <w:t>Airlines and destinations[edit]</w:t>
        <w:br/>
        <w:t>Airlines Destinations</w:t>
        <w:br/>
        <w:t>Croatia Airlines Seasonal charter: Dublin,[8] Shannon[9]</w:t>
        <w:br/>
        <w:t>Statistics[edit]</w:t>
        <w:br/>
        <w:t>The record number of 86.000 passengers was recorded in the year 1990.[10]</w:t>
        <w:br/>
        <w:br/>
        <w:t>See source Wikidata query and sources.</w:t>
        <w:br/>
        <w:t>Passenger statistics[11]</w:t>
        <w:br/>
        <w:t>Year/Month January February March April May June July August September October November December Year total Change</w:t>
        <w:br/>
        <w:t>2021 2 16 2 12 17 76 218 253 664 1.260</w:t>
        <w:br/>
        <w:t>2020 384 267 133 0 0 0 0 76 190 11 25 288 1.374 -95,81%</w:t>
        <w:br/>
        <w:t>2019 163 294 289 1.291 2.423 4.029 4.677 8.369 6.218 3.512 931 670 32.866 +15,46%</w:t>
        <w:br/>
        <w:t>2018 0 171 448 1.557 3.881 4.004 3.173 7.561 4.963 1.654 570 481 28.463 -33,9%</w:t>
        <w:br/>
        <w:t>2017 290 493 1.014 3.741 5.406 5.765 5.201 8.876 7.437 4.121 379 395 43.118 -19,5%</w:t>
        <w:br/>
        <w:t>2016 226 24 1.122 3.797 6.139 7.178 8.411 10.788 10.225 4.692 n/a n/a 53.618 -28,5%</w:t>
        <w:br/>
        <w:t>2015 775 186 2.425 6.680 11.867 9.696 9.715 13.305 11.502 6.718 852 1.303 75.024 +10,3%</w:t>
        <w:br/>
        <w:t>2014 395 117 1.575 5.817 9.689 9.288 8.831 10.691 10.499 7.731 1.426 1.921 67.980 -1,3%</w:t>
        <w:br/>
        <w:t>2013 155 7 2.453 7.737 9.082 9.146 6.665 11.103 9.599 7.602 3.339 2.058 68.939 −13,2%</w:t>
        <w:br/>
        <w:t>2012 177 318 2.139 9.169 8.677 11.922 9.921 13.737 10.839 6.360 2.923 1.873 78.055 +212,0%</w:t>
        <w:br/>
        <w:t>2011 554 0 696 2.193 4.029 5.087 4.343 4.644 8.432 4.265 1.086 1.478 36.807 +206,0%</w:t>
        <w:br/>
        <w:t>2010 – – – – – 986 1.800 4.255 3.712 1.879 544 – 17.833 N/A</w:t>
        <w:br/>
        <w:t>See also[edit]</w:t>
        <w:br/>
        <w:t>List of airports in Bosnia and Herzegovina</w:t>
        <w:br/>
        <w:t>Banja Luka International Airport</w:t>
        <w:br/>
        <w:t>Sarajevo International Airport</w:t>
        <w:br/>
        <w:t>Tuzla International Airport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