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Oued Irara–Krim Belkacem Airport (French: Aéroport de Hassi Messaoud / Oued Irara–Krim Belkacem[1]) (IATA: HME, ICAO: DAUH) is an airport serving Hassi Messaoud, a city in the Ouargla Province of eastern Algeria. It is located 5 nautical miles (9.3 km) southeast of the city.[1] The airport is named for Krim Belkacem (1922–1970), an Algerian revolutionary fighter and politician.</w:t>
        <w:br/>
        <w:t>Contents</w:t>
        <w:br/>
        <w:t>1 Airlines and destinations</w:t>
        <w:br/>
        <w:t>2 Statistics</w:t>
        <w:br/>
        <w:t>3 References</w:t>
        <w:br/>
        <w:t>4 External links</w:t>
        <w:br/>
        <w:t>Airlines and destinations[edit]</w:t>
        <w:br/>
        <w:t>Airlines Destinations</w:t>
        <w:br/>
        <w:t>Air Algérie Algiers, Constantine, In Amenas, Oran</w:t>
        <w:br/>
        <w:t>Tassili Airlines Algiers, Annaba, Bejaia, Constantine, Oran</w:t>
        <w:br/>
        <w:t>Statistics[edit]</w:t>
        <w:br/>
        <w:t>Traffic by calendar year. Official ACI Statistics</w:t>
        <w:br/>
        <w:t>Passengers Change from previous year Aircraft operations Change from previous year Cargo</w:t>
        <w:br/>
        <w:t>(metric tons) Change from previous year</w:t>
        <w:br/>
        <w:t>2005 377,640 62.61% 20,855 1.12% 2,677 86.94%</w:t>
        <w:br/>
        <w:t>2006 410,773 8.77% 22,856 9.59% 3,663 36.83%</w:t>
        <w:br/>
        <w:t>2007 396,530 3.47% 22,971 0.50% 3,562 2.76%</w:t>
        <w:br/>
        <w:t>2008 450,451 13.60% 23,860 3.87% 3,470 2.58%</w:t>
        <w:br/>
        <w:t>2009 452,388 0.43% 23,676 0.77% 2,970 14.41%</w:t>
        <w:br/>
        <w:t>2010 450,929 0.32% 24,174 2.10% 2,874 3.23%</w:t>
        <w:br/>
        <w:t>Source: Airports Council International. World Airport Traffic Reports</w:t>
        <w:br/>
        <w:t>(Years 2005,[5] 2006,[6] 2007,[7] 2009[8] and 2010)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