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Bangabandhu Sheikh Mujib Medical University (BSMMU) is a graduate medical university in Bangladesh. It was established in 1965. The university offers postgraduate degrees only, not offering undergraduate medical or dental degrees.</w:t>
        <w:br/>
        <w:t>Contents</w:t>
        <w:br/>
        <w:t>1 History</w:t>
        <w:br/>
        <w:t>2 Organization</w:t>
        <w:br/>
        <w:t>3 Library and publications</w:t>
        <w:br/>
        <w:t>4 Vice-chancellors</w:t>
        <w:br/>
        <w:t>5 Campus</w:t>
        <w:br/>
        <w:t>6 Gallery</w:t>
        <w:br/>
        <w:t>7 Notable alumni</w:t>
        <w:br/>
        <w:t>8 References</w:t>
        <w:br/>
        <w:t>9 External links</w:t>
        <w:br/>
        <w:t>History[edit]</w:t>
        <w:br/>
        <w:t>Establishment of the Bangabandhu Sheikh Mujib Medical University was an upgrade of the Institute of Postgraduate Medicine and Research (IPGMR). IPGMR was established in December 1965, as a Government-controlled postgraduate institute for medical research and studies. It was housed in the now defunct Hotel Shahbag, once the biggest hotel in Dhaka. The neighbourhood got its name Shahbag from the name of the hotel.[citation needed]</w:t>
        <w:br/>
        <w:t>From 2010, many of the medical and public health colleges/institutes have become affiliated to BSMMU. For example BIRDEM, BIHS, DMC, SSMC, NICVD, NITOR and others.[citation needed]</w:t>
        <w:br/>
        <w:t>It was renamed as Bangabandhu Sheikh Mujib Medical University by the Act 1, 1998 of Jatiyo Sangshad after the first President of Bangladesh, Bangabandhu Sheikh Mujibur Rahman.[citation needed]</w:t>
        <w:br/>
        <w:t>Organization[edit]</w:t>
        <w:br/>
        <w:t>The university is an autonomous body governed by a 24-member syndicate. BSMMU comprises 42 departments under 6 faculties. The university campus is located at Shahbag and has a 1900-bed hospital.[3][non-primary source needed]</w:t>
        <w:br/>
        <w:t>Library and publications[edit]</w:t>
        <w:br/>
        <w:t>BSMMU has an academic library known as BSMMU Central Library, and a digital library. The university publishes a peer-reviewed medical journal, Bangabandhu Sheikh Mujib Medical University Journal. ISSN 2224-7750(online) 2074-2908 (print).[4] It publishes 4 issue per year.</w:t>
        <w:br/>
        <w:t>Vice-chancellors[edit]</w:t>
        <w:br/>
        <w:t>The institution's top leadership, the vice-chancellor, has had ten individuals since it began in 1998:[5]</w:t>
        <w:br/>
        <w:t>M. A. Quadery (30 Apr 1998 - 9 Jan 2001)</w:t>
        <w:br/>
        <w:t>Md. Tahir (10 Jan 2001 - 17 May 2001)</w:t>
        <w:br/>
        <w:t>Mahmud Hasan (18 May 2001 - 23 Nov 2001)</w:t>
        <w:br/>
        <w:t>M. A. Hadi (24 Nov 2001 - 21 Dec 2006)</w:t>
        <w:br/>
        <w:t>Md. Tahir (21 Dec 2006 - 4 Nov 2008)</w:t>
        <w:br/>
        <w:t>Md. Nazrul Islam (5 Nov 2008 - 24 Mar 2009)</w:t>
        <w:br/>
        <w:t>Pran Gopal Datta (25 Mar 2009 – 24 Mar 2012)</w:t>
        <w:br/>
        <w:t>Pran Gopal Datta (25 Mar 2012 – 24 Mar 2015)</w:t>
        <w:br/>
        <w:t>Kamrul Hasan Khan (24 March 2015 – 23 Mar 2018)</w:t>
        <w:br/>
        <w:t>Kanak Kanti Barua (24 March 2018 –23 March 2021)</w:t>
        <w:br/>
        <w:t>Md. Sharfuddin Ahmed (29 March 2021–present)</w:t>
        <w:br/>
        <w:t>Campus[edit]</w:t>
        <w:br/>
        <w:t>BSMMU campus has five multiple-floor buildings which house a variety of academic, medical, and residential spaces.[6][non-primary source needed]</w:t>
        <w:br/>
        <w:t>Gallery[edit]</w:t>
        <w:br/>
        <w:t>Schematic layout of BSMMU campus</w:t>
        <w:br/>
        <w:t>BSMMU A block from Shahbag Square</w:t>
        <w:br/>
        <w:t>B block (Academic building).</w:t>
        <w:br/>
        <w:t>Wall carving of Bangabandhu Sheikh Mujibur Rahman (Father of the Nation) inside B block</w:t>
        <w:br/>
        <w:t>Sacred fig tree at BSMMU campus.</w:t>
        <w:br/>
        <w:t>A block BSMMU.</w:t>
        <w:br/>
        <w:t>Faculty of Basic Science and Para Clinical Science</w:t>
        <w:br/>
        <w:t>E block BSMMU.</w:t>
        <w:br/>
        <w:t>C block BSMMU.</w:t>
        <w:br/>
        <w:t>C block BSMMU.</w:t>
        <w:br/>
        <w:t>Cabin block BSMMU.</w:t>
        <w:br/>
        <w:t>D block BSMMU.</w:t>
        <w:br/>
        <w:t>OPD 1 BSMMU.</w:t>
        <w:br/>
        <w:t>OPD 2 BSMMU.</w:t>
        <w:br/>
        <w:t>TSC of BSMMU.</w:t>
        <w:br/>
        <w:t>TSC of BSMMU.</w:t>
        <w:br/>
        <w:t>Notable alumni[edit]</w:t>
        <w:br/>
        <w:t>Lotay Tshering, Prime minister of Bhutan[7]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