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Dhaka Central International Medical College is a private medical school in Mohammadpur Thana of Dhaka, Bangladesh, established in 2010.[1] The college is affiliated with University of Dhaka as a constituent college.[2][3]</w:t>
        <w:br/>
        <w:t>Academics[edit]</w:t>
        <w:br/>
        <w:t>The college offers a five-year course of study, approved by the Bangladesh Medical and Dental Council (BMDC), leading to a Bachelor of Medicine, Bachelor of Surgery (MBBS) degree from Dhaka University. After passing the final professional examination, there is a compulsory one-year internship. The internship is a prerequisite for obtaining registration from the BMDC to practice medicine.[2][4]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