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Mymensingh Medical College (Bengali: ময়মনসিংহ মেডিকেল কলেজ), formerly Lytton Medical School, is a public medical college and hospital in Mymensingh, Bangladesh.[1] The institute was established in 1924 during the British Raj under the former name. Brigadier General Fazlul kabir is the present director of the medical college hospital.[2]</w:t>
        <w:br/>
        <w:t>Contents</w:t>
        <w:br/>
        <w:t>1 History</w:t>
        <w:br/>
        <w:t>2 Journal</w:t>
        <w:br/>
        <w:t>3 Notable alumni</w:t>
        <w:br/>
        <w:t>4 Image gallery</w:t>
        <w:br/>
        <w:t>5 See also</w:t>
        <w:br/>
        <w:t>6 References</w:t>
        <w:br/>
        <w:t>7 External links</w:t>
        <w:br/>
        <w:t>History[edit]</w:t>
        <w:br/>
        <w:t>During the later part of British Raj, it was felt that what was then Campbell Medical School of Calcutta and Mitford Medical School of Dhaka were unable to cater the needs of the growing population. As a result, in 1924 the Earl of Lytton, then-governor of Bengal, established the school in Mymensingh unde the name "Lytton Medical School". As a four-year college for the Licentiate of Medical Faculty (LMF). This course of LMF continued till 1962, when the undergraduate course length was increased to five years under Dhaka University and the school was renamed as Mymensingh Medical College.[3]</w:t>
        <w:br/>
        <w:t>Journal[edit]</w:t>
        <w:br/>
        <w:t>Mymensingh Medical Journal, which is Index Medicus/MEDLINE listed, is the official journal of Mymensingh Medical College.[citation needed]</w:t>
        <w:br/>
        <w:t>Notable alumni[edit]</w:t>
        <w:br/>
        <w:t>Tandi Dorji, Foreign Minister of Bhutan[4]</w:t>
        <w:br/>
        <w:t>Kamrul Hasan Khan, Vice-Chancellor of Bangabandhu Sheikh Mujib Medical University (2015–2018)[5]</w:t>
        <w:br/>
        <w:t>Mehdi Hasan Khan, software developer[6]</w:t>
        <w:br/>
        <w:t>AKMA Muqtadir, ophthalmologist,[7] recipient of Independence Day Award in 2020</w:t>
        <w:br/>
        <w:t>Taslima Nasrin, exiled writer[8]</w:t>
        <w:br/>
        <w:t>Lotay Tshering, Prime Minister of Bhutan[4]</w:t>
        <w:br/>
        <w:t>Image gallery[edit]</w:t>
        <w:br/>
        <w:t>Foundation Of MMCH</w:t>
        <w:br/>
        <w:t>Mymensingh Medical College Hospital</w:t>
        <w:br/>
        <w:t>Centre for Nuclear Medicine and Ultrasound in MMCH</w:t>
        <w:br/>
        <w:t>Nursing Institute in MMCH</w:t>
        <w:br/>
        <w:t>See also[edit]</w:t>
        <w:br/>
        <w:t>List of medical colleges in Bangladesh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