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Grand Mosque of Évry (French: Grande Mosquée d'Évry) is a mosque in Évry, Paris, France. A cultural center is associated with the building.</w:t>
        <w:br/>
        <w:t>History[edit]</w:t>
        <w:br/>
        <w:t>A process was initiated in the early 1980s to collect funds to build the mosque in Évry. The modest results of this effort led to a search for additional funding from the Persian Gulf states. The Saudi Sheikh Akram Aadja saw that the financing was completed. The first stone was laid in 1984, and construction work began in 1985. Interior decoration was funded by the Hassan II Foundation.</w:t>
        <w:br/>
        <w:t>The mosque opened ten years later, in 1995, the same year as the Évry Cathedral. It was the work of the architect Henri Baudot, who has constructed several buildings in Algeria and Tunisia.</w:t>
        <w:br/>
        <w:t>See also[edit]</w:t>
        <w:br/>
        <w:t>Islam in France</w:t>
        <w:br/>
        <w:t>External links[edit]</w:t>
        <w:br/>
        <w:t>France portal</w:t>
        <w:br/>
        <w:t>Islam portal</w:t>
        <w:br/>
        <w:t>Official website (in French)</w:t>
        <w:br/>
        <w:t>hide</w:t>
        <w:br/>
        <w:t>vte</w:t>
        <w:br/>
        <w:t>Mosques in France</w:t>
        <w:br/>
        <w:t>Grand Mosque of Paris Great Mosque of Lyon Great Mosque of Évry Mosque al-Nour Great Mosque of Strasbourg Ibn Sina Mosque Sunna Mosque of Besançon Uthman Mosque of Villeurbanne</w:t>
        <w:br/>
        <w:t>Category Islam in France Mosques by country</w:t>
        <w:br/>
        <w:br/>
        <w:t>This article about a mosque or other Islamic place of worship in Europe is a stub. You can help Wikipedia by expanding it.</w:t>
        <w:br/>
        <w:t>This article about a French religious building or structure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