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national park of Gouraya (Arabic: الحديقة الوطنية قورايا) is one of the coastal national parks of Algeria. It is located in Béjaïa Province, near the shrine of Sidi Touati.</w:t>
        <w:br/>
        <w:t>Contents</w:t>
        <w:br/>
        <w:t>1 History</w:t>
        <w:br/>
        <w:t>2 Description</w:t>
        <w:br/>
        <w:t>3 Population</w:t>
        <w:br/>
        <w:t>4 Wildlife</w:t>
        <w:br/>
        <w:t>5 Gallery</w:t>
        <w:br/>
        <w:t>6 References</w:t>
        <w:br/>
        <w:t>7 External links</w:t>
        <w:br/>
        <w:t>History[edit]</w:t>
        <w:br/>
        <w:t>The park became an Algerian National Park in 1984, and has been UNESCO-recognized as a biosphere reserve in 2004.[1]</w:t>
        <w:br/>
        <w:t>Description[edit]</w:t>
        <w:br/>
        <w:t>The park owes its name to the Gouraya Mountain (altitude 660m) located within the park's boundaries.[2] The ground elevation in the park oscillates between -135m and 660m. There is also a lake, the Lake Mézaïa.[1]</w:t>
        <w:br/>
        <w:t>The park is located on a calcaro-dolomitic ground.[3]</w:t>
        <w:br/>
        <w:t>The park is north-east of Béjaïa, close to the city. The park includes many beaches and cliffs, which make it a swimming destination for many Algerians.</w:t>
        <w:br/>
        <w:t>Population[edit]</w:t>
        <w:br/>
        <w:t>The permanent population in the Gouraya National Park is of Berber origins, 1,655 inhabitants across 13 villages.[1]</w:t>
        <w:br/>
        <w:t>Wildlife[edit]</w:t>
        <w:br/>
        <w:t>The park is home to a wide variety of flora and fauna, including Barbary macaques and jackals who live in the forests in this park. The Barbary macaque is a primate with a very restricted range in portions of northwestern North Africa and disjunctively in Gibraltar.[1]</w:t>
        <w:br/>
        <w:t>In 2011, the French Institut National de la Recherche Agronomique led a phytosociological study which concluded there were 7 vegetation groups belonging to 4 phytosociological classes:[3]</w:t>
        <w:br/>
        <w:t>Quercetea ilicis Braun-Blanquet (1947)</w:t>
        <w:br/>
        <w:t>Querco-Fagetea Braun-Blanquet &amp; Vlieg (1937)</w:t>
        <w:br/>
        <w:t>Crithmo-limonielea Braun-Blanquet (1947)</w:t>
        <w:br/>
        <w:t>Asplenietea rupestris (H.M) Braun-Blanquet (1934)</w:t>
        <w:br/>
        <w:t>Protected fauna[1]</w:t>
        <w:br/>
        <w:t>Tree spurge (Euphorbia dendroides)</w:t>
        <w:br/>
        <w:t>Prickly juniper (Juniperus oxycedrus)</w:t>
        <w:br/>
        <w:t>Endangered animals[1]</w:t>
        <w:br/>
        <w:t>barbary apes (Maccaca sylvanus)</w:t>
        <w:br/>
        <w:t>Jackals (Canis aureus algeriensis)</w:t>
        <w:br/>
        <w:t>Wild cats (Felis silvestris)</w:t>
        <w:br/>
        <w:t>Algerian hedgehoga (Erinaceus algirus)</w:t>
        <w:br/>
        <w:t>Marine mammals of national importance[1]</w:t>
        <w:br/>
        <w:t>Sperm whales (Physeter macrocephalus)</w:t>
        <w:br/>
        <w:t>Short-beaked common dolphin (Delphinus delphis)</w:t>
        <w:br/>
        <w:t>Bottlenose dolphin (Tursiops truncatus)</w:t>
        <w:br/>
        <w:t>Harbour porpoises (Phocoena phocoena)</w:t>
        <w:br/>
        <w:t>Gallery[edit]</w:t>
        <w:br/>
        <w:t>Yemma Gouraya, next to Béjaïa.</w:t>
        <w:br/>
        <w:t>The city of Bougie at the base of Yemma Gouraya mountain.</w:t>
        <w:br/>
        <w:t>Monkeys' peak (Pic des singes), above the Cap Carbon.</w:t>
        <w:br/>
        <w:t>Fort Gouraya, which culminates at 672m.</w:t>
        <w:br/>
        <w:t>Dead fish on the river Summam, probably from pesticide pollution due to heavy rains (2008).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