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Mbaéré-Bodingué National Park is a National Park located in the south west of the Central African Republic. It covers 866 km².[1] The Park is located between the Mbaéré and Bodingué rivers.</w:t>
        <w:br/>
        <w:t>Contents</w:t>
        <w:br/>
        <w:t>1 History</w:t>
        <w:br/>
        <w:t>2 Flora and fauna</w:t>
        <w:br/>
        <w:t>3 Population</w:t>
        <w:br/>
        <w:t>4 References</w:t>
        <w:br/>
        <w:t>5 External links</w:t>
        <w:br/>
        <w:t>History[edit]</w:t>
        <w:br/>
        <w:t>The Park was established in 2007 by the Ministry of Water, Forests, Hunting and Fishing and the discontinued Forest Ecosystems in Central Africa (ECOFAC).</w:t>
        <w:br/>
        <w:t>Flora and fauna[edit]</w:t>
        <w:br/>
        <w:t>The Park includes savannah, lowland floodplain forest and rainforest. The area is a biotope for elephants, gorillas, buffalos, chimpanzees, hippos and more than 400 different species of birds.</w:t>
        <w:br/>
        <w:t>Population[edit]</w:t>
        <w:br/>
        <w:t>Beside the animals there are also different ethnic groups of humans that are located in the area and are losing their livelihood as they do hunting and fishing.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