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Tsinghua International School (THIS, Chinese: 清华大学附属中学国际部) is a non-profit[citation needed], WASC-accredited international school in Beijing, that was founded in 2009. THIS is attached to one of Beijing's top public secondary schools, Tsinghua Fuzhong. Tsinghua Fuzhong is the secondary school affiliated to Tsinghua University. THIS is tied to and shares some facilities with Tsinghua Fuzhong but remains an independent school. The school has around 430 students in grades 1-12. THIS is in the Advanced Placement program and its courses are derived from the Common Core State Standards Initiative. The colleges attended by alumni are impressive for a small school, including names like Columbia University, Brown University and MIT.</w:t>
        <w:br/>
        <w:t>Contents</w:t>
        <w:br/>
        <w:t>1 Facilities</w:t>
        <w:br/>
        <w:t>2 High school program</w:t>
        <w:br/>
        <w:t>2.1 Selection for high school courses</w:t>
        <w:br/>
        <w:t>3 Student life</w:t>
        <w:br/>
        <w:t>3.1 Extracurricular activities</w:t>
        <w:br/>
        <w:t>3.2 Dining service</w:t>
        <w:br/>
        <w:t>3.3 Transportation service</w:t>
        <w:br/>
        <w:t>4 References</w:t>
        <w:br/>
        <w:t>Facilities[edit]</w:t>
        <w:br/>
        <w:t>THIS has an elementary school, middle school, and high school. They recently finished the construction of their teaching building with modern classrooms and science labs. In addition, the school just finished construction of an indoor gym. Other facilities include:</w:t>
        <w:br/>
        <w:t>Library</w:t>
        <w:br/>
        <w:t>Science laboratories</w:t>
        <w:br/>
        <w:t>Cafeteria</w:t>
        <w:br/>
        <w:t>Athletics track</w:t>
        <w:br/>
        <w:t>Basketball courts</w:t>
        <w:br/>
        <w:t>Soccer field</w:t>
        <w:br/>
        <w:t>Computer labs</w:t>
        <w:br/>
        <w:t>Soundproof music studio</w:t>
        <w:br/>
        <w:t>Drama studio</w:t>
        <w:br/>
        <w:t>Black Box Theatre</w:t>
        <w:br/>
        <w:t>Teachers' lounge</w:t>
        <w:br/>
        <w:t>Computer lab</w:t>
        <w:br/>
        <w:t>New Multi-story Gym</w:t>
        <w:br/>
        <w:t>High school program[edit]</w:t>
        <w:br/>
        <w:t>The US-based high school curriculum prepares students for colleges in the United States, Canada, and other western countries. Multiple advanced placement courses such as AP World History, AP English Language and Composition, and AP Physics are available, while new courses are being introduced in the future.[1]</w:t>
        <w:br/>
        <w:t>Selection for high school courses[edit]</w:t>
        <w:br/>
        <w:t>English/Language Arts</w:t>
        <w:br/>
        <w:t>Chinese</w:t>
        <w:br/>
        <w:t>Social Studies</w:t>
        <w:br/>
        <w:t>Visual Arts and Performing Arts</w:t>
        <w:br/>
        <w:t>Foreign Languages and Linguistics</w:t>
        <w:br/>
        <w:t>Mathematics</w:t>
        <w:br/>
        <w:t>Physical Sciences</w:t>
        <w:br/>
        <w:t>Computer Technology</w:t>
        <w:br/>
        <w:t>Physical Education and Health</w:t>
        <w:br/>
        <w:t>Student life[edit]</w:t>
        <w:br/>
        <w:t>Extracurricular activities[edit]</w:t>
        <w:br/>
        <w:t>THIS teachers provide a variety of after-school extracurricular activities[2] for all elementary school, middle school, and high school students. Activities, including sports, are held every day from 3:30 to 5:30.</w:t>
        <w:br/>
        <w:t>THIS is a member of ISAC (International Schools Athletic Conference) and has recently also joined ACAMIS (Association of China and Mongolia International Schools). Middle school and high school extracurricular activities include:</w:t>
        <w:br/>
        <w:t>Dance Club</w:t>
        <w:br/>
        <w:t>Rock/Pop band</w:t>
        <w:br/>
        <w:t>Choir Club</w:t>
        <w:br/>
        <w:t>Community Service Club</w:t>
        <w:br/>
        <w:t>Speech and Debate Club</w:t>
        <w:br/>
        <w:t>MUN (Model United Nations)</w:t>
        <w:br/>
        <w:t>MEAT Club (Middle School Events &amp; Activities Team)</w:t>
        <w:br/>
        <w:t>Engineering Club</w:t>
        <w:br/>
        <w:t>Woodworking Club</w:t>
        <w:br/>
        <w:t>SciNex (Science Club)</w:t>
        <w:br/>
        <w:t>Middle School Math Club</w:t>
        <w:br/>
        <w:t>High School Math Club</w:t>
        <w:br/>
        <w:t>Author's Circle</w:t>
        <w:br/>
        <w:t>Traditional Dance Club</w:t>
        <w:br/>
        <w:t>Fashion Design Club</w:t>
        <w:br/>
        <w:t>Theatre</w:t>
        <w:br/>
        <w:t>English Newspaper, The Spartan Times</w:t>
        <w:br/>
        <w:t>Chinese Newspaper</w:t>
        <w:br/>
        <w:t>Korean Club</w:t>
        <w:br/>
        <w:t>Japanese Club</w:t>
        <w:br/>
        <w:t>Visual Art Club</w:t>
        <w:br/>
        <w:t>Dining service[edit]</w:t>
        <w:br/>
        <w:t>The catering services[3] at THIS provide breakfast, lunch, and dinner for middle school students, high school students, and faculty members. They serve a variety of dishes that are reasonably priced. Some dishes include noodles, Japanese tofu, and stir-fried rice.</w:t>
        <w:br/>
        <w:t>Elementary students have lunch prepared for them beforehand and are given morning snacks every day.</w:t>
        <w:br/>
        <w:t>Transportation service[edit]</w:t>
        <w:br/>
        <w:t>Daily school buses[4] at designated pick-up points before and after school are provided for elementary school, middle school, and high school students. THIS has eleven bus routes for students to choose from across Beijing.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