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2316F" w:rsidRDefault="0072316F" w:rsidP="002A382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996BAE" w:rsidRPr="00996BAE">
        <w:rPr>
          <w:rFonts w:ascii="Courier New" w:hAnsi="Courier New" w:cs="Courier New"/>
          <w:b/>
          <w:sz w:val="24"/>
          <w:szCs w:val="24"/>
        </w:rPr>
        <w:t>Ontology of Autism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95FC7">
        <w:rPr>
          <w:rFonts w:ascii="Courier New" w:hAnsi="Courier New" w:cs="Courier New"/>
          <w:b/>
          <w:sz w:val="24"/>
          <w:szCs w:val="24"/>
        </w:rPr>
        <w:t xml:space="preserve"> 7</w:t>
      </w:r>
      <w:r w:rsidR="00996BAE">
        <w:rPr>
          <w:rFonts w:ascii="Courier New" w:hAnsi="Courier New" w:cs="Courier New"/>
          <w:b/>
          <w:sz w:val="24"/>
          <w:szCs w:val="24"/>
        </w:rPr>
        <w:t>8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313099" w:rsidRDefault="00313099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2F3312" w:rsidRPr="002F3312" w:rsidRDefault="00996BAE" w:rsidP="002F3312">
      <w:pPr>
        <w:pStyle w:val="PlainText"/>
        <w:jc w:val="both"/>
        <w:rPr>
          <w:rFonts w:ascii="Courier New" w:hAnsi="Courier New" w:cs="Courier New"/>
          <w:b/>
        </w:rPr>
      </w:pPr>
      <w:r w:rsidRPr="00996BAE">
        <w:rPr>
          <w:rFonts w:ascii="Courier New" w:hAnsi="Courier New" w:cs="Courier New"/>
          <w:b/>
          <w:bCs/>
        </w:rPr>
        <w:t>Ontology of Autism</w:t>
      </w:r>
    </w:p>
    <w:p w:rsidR="00313099" w:rsidRPr="00693195" w:rsidRDefault="00313099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000000" w:rsidRPr="00C50AB0" w:rsidRDefault="00C50AB0" w:rsidP="00C50AB0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C50AB0">
        <w:rPr>
          <w:rFonts w:ascii="Courier New" w:hAnsi="Courier New" w:cs="Courier New"/>
        </w:rPr>
        <w:t xml:space="preserve">Genetics </w:t>
      </w:r>
    </w:p>
    <w:p w:rsidR="00000000" w:rsidRPr="00C50AB0" w:rsidRDefault="00C50AB0" w:rsidP="00C50AB0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C50AB0">
        <w:rPr>
          <w:rFonts w:ascii="Courier New" w:hAnsi="Courier New" w:cs="Courier New"/>
        </w:rPr>
        <w:t xml:space="preserve"> Teaching and training </w:t>
      </w:r>
    </w:p>
    <w:p w:rsidR="00000000" w:rsidRPr="00C50AB0" w:rsidRDefault="00C50AB0" w:rsidP="00C50AB0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C50AB0">
        <w:rPr>
          <w:rFonts w:ascii="Courier New" w:hAnsi="Courier New" w:cs="Courier New"/>
        </w:rPr>
        <w:t xml:space="preserve"> Reinforces and stimulus </w:t>
      </w:r>
    </w:p>
    <w:p w:rsidR="00000000" w:rsidRPr="00C50AB0" w:rsidRDefault="00C50AB0" w:rsidP="00C50AB0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C50AB0">
        <w:rPr>
          <w:rFonts w:ascii="Courier New" w:hAnsi="Courier New" w:cs="Courier New"/>
        </w:rPr>
        <w:t xml:space="preserve"> Sensory and auditory response</w:t>
      </w:r>
    </w:p>
    <w:p w:rsidR="00C50AB0" w:rsidRPr="00C50AB0" w:rsidRDefault="00C50AB0" w:rsidP="00C50AB0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C50AB0">
        <w:rPr>
          <w:rFonts w:ascii="Courier New" w:hAnsi="Courier New" w:cs="Courier New"/>
        </w:rPr>
        <w:t xml:space="preserve"> Stereotypy and behavioral problems</w:t>
      </w:r>
    </w:p>
    <w:p w:rsidR="00C50AB0" w:rsidRPr="00C50AB0" w:rsidRDefault="00C50AB0" w:rsidP="00C50AB0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C50AB0">
        <w:rPr>
          <w:rFonts w:ascii="Courier New" w:hAnsi="Courier New" w:cs="Courier New"/>
        </w:rPr>
        <w:t xml:space="preserve"> Language disorders and vaccination</w:t>
      </w:r>
    </w:p>
    <w:p w:rsidR="0003524B" w:rsidRPr="00CB585E" w:rsidRDefault="0003524B" w:rsidP="00CB585E">
      <w:pPr>
        <w:pStyle w:val="PlainText"/>
        <w:jc w:val="both"/>
        <w:rPr>
          <w:rFonts w:ascii="Courier New" w:hAnsi="Courier New" w:cs="Courier New"/>
        </w:rPr>
      </w:pPr>
    </w:p>
    <w:p w:rsidR="00CB585E" w:rsidRPr="00CB585E" w:rsidRDefault="00CB585E" w:rsidP="00CB585E">
      <w:pPr>
        <w:pStyle w:val="PlainText"/>
        <w:jc w:val="both"/>
        <w:rPr>
          <w:rFonts w:ascii="Courier New" w:hAnsi="Courier New" w:cs="Courier New"/>
        </w:rPr>
      </w:pPr>
    </w:p>
    <w:p w:rsidR="00F53776" w:rsidRDefault="00C50AB0" w:rsidP="00C568FE">
      <w:pPr>
        <w:pStyle w:val="PlainText"/>
        <w:jc w:val="both"/>
        <w:rPr>
          <w:rFonts w:ascii="Courier New" w:hAnsi="Courier New" w:cs="Courier New"/>
          <w:b/>
          <w:bCs/>
        </w:rPr>
      </w:pPr>
      <w:r w:rsidRPr="00C50AB0">
        <w:rPr>
          <w:rFonts w:ascii="Courier New" w:hAnsi="Courier New" w:cs="Courier New"/>
          <w:b/>
          <w:bCs/>
        </w:rPr>
        <w:t>Autism</w:t>
      </w:r>
    </w:p>
    <w:p w:rsidR="00C50AB0" w:rsidRDefault="00C50AB0" w:rsidP="00C568FE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C50AB0" w:rsidRPr="00C50AB0" w:rsidRDefault="00C50AB0" w:rsidP="00C50AB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Qualitative impairment </w:t>
      </w:r>
      <w:r w:rsidRPr="00C50AB0">
        <w:rPr>
          <w:rFonts w:ascii="Courier New" w:hAnsi="Courier New" w:cs="Courier New"/>
        </w:rPr>
        <w:t>in social interaction</w:t>
      </w:r>
    </w:p>
    <w:p w:rsidR="00C50AB0" w:rsidRPr="00C50AB0" w:rsidRDefault="00C50AB0" w:rsidP="00C50AB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a) Marked impairments in the use of multiple non-verbal behaviors such </w:t>
      </w:r>
      <w:r w:rsidRPr="00C50AB0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 eye-to-eye gaze, facial expression, body posture, and gestures to regulate </w:t>
      </w:r>
      <w:r w:rsidRPr="00C50AB0">
        <w:rPr>
          <w:rFonts w:ascii="Courier New" w:hAnsi="Courier New" w:cs="Courier New"/>
        </w:rPr>
        <w:t>social interaction</w:t>
      </w:r>
      <w:r>
        <w:rPr>
          <w:rFonts w:ascii="Courier New" w:hAnsi="Courier New" w:cs="Courier New"/>
        </w:rPr>
        <w:t>.</w:t>
      </w:r>
    </w:p>
    <w:p w:rsidR="00C50AB0" w:rsidRDefault="00C50AB0" w:rsidP="00C50AB0">
      <w:pPr>
        <w:pStyle w:val="PlainText"/>
        <w:jc w:val="both"/>
        <w:rPr>
          <w:rFonts w:ascii="Courier New" w:hAnsi="Courier New" w:cs="Courier New"/>
        </w:rPr>
      </w:pPr>
      <w:r w:rsidRPr="00C50AB0">
        <w:rPr>
          <w:rFonts w:ascii="Courier New" w:hAnsi="Courier New" w:cs="Courier New"/>
        </w:rPr>
        <w:t>b) Failure</w:t>
      </w:r>
      <w:r>
        <w:rPr>
          <w:rFonts w:ascii="Courier New" w:hAnsi="Courier New" w:cs="Courier New"/>
        </w:rPr>
        <w:t xml:space="preserve"> to develop peer relationships appropriate </w:t>
      </w:r>
      <w:r w:rsidRPr="00C50AB0">
        <w:rPr>
          <w:rFonts w:ascii="Courier New" w:hAnsi="Courier New" w:cs="Courier New"/>
        </w:rPr>
        <w:t>to developmental level</w:t>
      </w:r>
      <w:r>
        <w:rPr>
          <w:rFonts w:ascii="Courier New" w:hAnsi="Courier New" w:cs="Courier New"/>
        </w:rPr>
        <w:t>.</w:t>
      </w:r>
    </w:p>
    <w:p w:rsidR="001E4F85" w:rsidRPr="001E4F85" w:rsidRDefault="001E4F85" w:rsidP="001E4F85">
      <w:pPr>
        <w:pStyle w:val="PlainText"/>
        <w:jc w:val="both"/>
        <w:rPr>
          <w:rFonts w:ascii="Courier New" w:hAnsi="Courier New" w:cs="Courier New"/>
        </w:rPr>
      </w:pPr>
      <w:r w:rsidRPr="001E4F85">
        <w:rPr>
          <w:rFonts w:ascii="Courier New" w:hAnsi="Courier New" w:cs="Courier New"/>
        </w:rPr>
        <w:t>c) A lack of spontaneous</w:t>
      </w:r>
      <w:r>
        <w:rPr>
          <w:rFonts w:ascii="Courier New" w:hAnsi="Courier New" w:cs="Courier New"/>
        </w:rPr>
        <w:t xml:space="preserve"> </w:t>
      </w:r>
      <w:r w:rsidRPr="001E4F85">
        <w:rPr>
          <w:rFonts w:ascii="Courier New" w:hAnsi="Courier New" w:cs="Courier New"/>
        </w:rPr>
        <w:t>seeking to share enjoyment, interests, or</w:t>
      </w:r>
      <w:r>
        <w:rPr>
          <w:rFonts w:ascii="Courier New" w:hAnsi="Courier New" w:cs="Courier New"/>
        </w:rPr>
        <w:t xml:space="preserve"> </w:t>
      </w:r>
      <w:r w:rsidRPr="001E4F85">
        <w:rPr>
          <w:rFonts w:ascii="Courier New" w:hAnsi="Courier New" w:cs="Courier New"/>
        </w:rPr>
        <w:t>achievements with other people, (e.g., by a lack of showing, bringing,</w:t>
      </w:r>
      <w:r>
        <w:rPr>
          <w:rFonts w:ascii="Courier New" w:hAnsi="Courier New" w:cs="Courier New"/>
        </w:rPr>
        <w:t xml:space="preserve"> </w:t>
      </w:r>
      <w:r w:rsidRPr="001E4F85">
        <w:rPr>
          <w:rFonts w:ascii="Courier New" w:hAnsi="Courier New" w:cs="Courier New"/>
        </w:rPr>
        <w:t>or pointing out objects of interest to other people)</w:t>
      </w:r>
      <w:r>
        <w:rPr>
          <w:rFonts w:ascii="Courier New" w:hAnsi="Courier New" w:cs="Courier New"/>
        </w:rPr>
        <w:t>.</w:t>
      </w:r>
    </w:p>
    <w:p w:rsidR="001E4F85" w:rsidRPr="001E4F85" w:rsidRDefault="001E4F85" w:rsidP="001E4F85">
      <w:pPr>
        <w:pStyle w:val="PlainText"/>
        <w:jc w:val="both"/>
        <w:rPr>
          <w:rFonts w:ascii="Courier New" w:hAnsi="Courier New" w:cs="Courier New"/>
        </w:rPr>
      </w:pPr>
      <w:r w:rsidRPr="001E4F85">
        <w:rPr>
          <w:rFonts w:ascii="Courier New" w:hAnsi="Courier New" w:cs="Courier New"/>
        </w:rPr>
        <w:t>d) Lack of social or Emotional reciprocity</w:t>
      </w:r>
    </w:p>
    <w:p w:rsidR="00C50AB0" w:rsidRDefault="00C50AB0" w:rsidP="00C50AB0">
      <w:pPr>
        <w:pStyle w:val="PlainText"/>
        <w:jc w:val="both"/>
        <w:rPr>
          <w:rFonts w:ascii="Courier New" w:hAnsi="Courier New" w:cs="Courier New"/>
        </w:rPr>
      </w:pPr>
    </w:p>
    <w:p w:rsidR="004652DC" w:rsidRPr="004652DC" w:rsidRDefault="004652DC" w:rsidP="004652DC">
      <w:pPr>
        <w:pStyle w:val="PlainText"/>
        <w:jc w:val="both"/>
        <w:rPr>
          <w:rFonts w:ascii="Courier New" w:hAnsi="Courier New" w:cs="Courier New"/>
        </w:rPr>
      </w:pPr>
      <w:r w:rsidRPr="004652DC">
        <w:rPr>
          <w:rFonts w:ascii="Courier New" w:hAnsi="Courier New" w:cs="Courier New"/>
        </w:rPr>
        <w:t xml:space="preserve">(2) Qualitative impairments in communication as </w:t>
      </w:r>
    </w:p>
    <w:p w:rsidR="004652DC" w:rsidRPr="004652DC" w:rsidRDefault="004652DC" w:rsidP="004652DC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4652DC">
        <w:rPr>
          <w:rFonts w:ascii="Courier New" w:hAnsi="Courier New" w:cs="Courier New"/>
        </w:rPr>
        <w:t>Delay in, or total lack of, the development of spoken</w:t>
      </w:r>
      <w:r>
        <w:rPr>
          <w:rFonts w:ascii="Courier New" w:hAnsi="Courier New" w:cs="Courier New"/>
        </w:rPr>
        <w:t xml:space="preserve"> </w:t>
      </w:r>
      <w:r w:rsidRPr="004652DC">
        <w:rPr>
          <w:rFonts w:ascii="Courier New" w:hAnsi="Courier New" w:cs="Courier New"/>
        </w:rPr>
        <w:t xml:space="preserve">language </w:t>
      </w:r>
      <w:r w:rsidRPr="004652DC">
        <w:rPr>
          <w:rFonts w:ascii="MS Mincho" w:eastAsia="MS Mincho" w:hAnsi="MS Mincho" w:cs="MS Mincho" w:hint="eastAsia"/>
        </w:rPr>
        <w:t> </w:t>
      </w:r>
      <w:r w:rsidRPr="004652DC">
        <w:rPr>
          <w:rFonts w:ascii="Courier New" w:hAnsi="Courier New" w:cs="Courier New"/>
        </w:rPr>
        <w:t xml:space="preserve"> (not accompanied</w:t>
      </w:r>
      <w:r>
        <w:rPr>
          <w:rFonts w:ascii="Courier New" w:hAnsi="Courier New" w:cs="Courier New"/>
        </w:rPr>
        <w:t xml:space="preserve"> </w:t>
      </w:r>
      <w:r w:rsidRPr="004652DC">
        <w:rPr>
          <w:rFonts w:ascii="Courier New" w:hAnsi="Courier New" w:cs="Courier New"/>
        </w:rPr>
        <w:t>by an attempt to compensate</w:t>
      </w:r>
      <w:r>
        <w:rPr>
          <w:rFonts w:ascii="Courier New" w:hAnsi="Courier New" w:cs="Courier New"/>
        </w:rPr>
        <w:t xml:space="preserve"> </w:t>
      </w:r>
      <w:r w:rsidRPr="004652DC">
        <w:rPr>
          <w:rFonts w:ascii="Courier New" w:hAnsi="Courier New" w:cs="Courier New"/>
        </w:rPr>
        <w:t>through alternative modes of</w:t>
      </w:r>
      <w:r>
        <w:rPr>
          <w:rFonts w:ascii="Courier New" w:hAnsi="Courier New" w:cs="Courier New"/>
        </w:rPr>
        <w:t xml:space="preserve"> </w:t>
      </w:r>
      <w:r w:rsidRPr="004652DC">
        <w:rPr>
          <w:rFonts w:ascii="Courier New" w:hAnsi="Courier New" w:cs="Courier New"/>
        </w:rPr>
        <w:t>communication such as</w:t>
      </w:r>
      <w:r>
        <w:rPr>
          <w:rFonts w:ascii="Courier New" w:hAnsi="Courier New" w:cs="Courier New"/>
        </w:rPr>
        <w:t xml:space="preserve"> </w:t>
      </w:r>
      <w:r w:rsidRPr="004652DC">
        <w:rPr>
          <w:rFonts w:ascii="Courier New" w:hAnsi="Courier New" w:cs="Courier New"/>
        </w:rPr>
        <w:t>gesture or mime)</w:t>
      </w:r>
      <w:r>
        <w:rPr>
          <w:rFonts w:ascii="Courier New" w:hAnsi="Courier New" w:cs="Courier New"/>
        </w:rPr>
        <w:t>.</w:t>
      </w:r>
    </w:p>
    <w:p w:rsidR="004652DC" w:rsidRPr="004652DC" w:rsidRDefault="004652DC" w:rsidP="004652DC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4652DC">
        <w:rPr>
          <w:rFonts w:ascii="Courier New" w:hAnsi="Courier New" w:cs="Courier New"/>
        </w:rPr>
        <w:t>b) In individuals with adequate speech, marked impairment in the ability to initiate or sustain a conversation with others</w:t>
      </w:r>
      <w:r>
        <w:rPr>
          <w:rFonts w:ascii="Courier New" w:hAnsi="Courier New" w:cs="Courier New"/>
        </w:rPr>
        <w:t>.</w:t>
      </w:r>
    </w:p>
    <w:p w:rsidR="00FB17D7" w:rsidRDefault="00E22A12" w:rsidP="00FB17D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FB17D7">
        <w:rPr>
          <w:rFonts w:ascii="Courier New" w:hAnsi="Courier New" w:cs="Courier New"/>
        </w:rPr>
        <w:t>Stereotyped</w:t>
      </w:r>
      <w:r w:rsidR="00FB17D7" w:rsidRPr="00FB17D7">
        <w:rPr>
          <w:rFonts w:ascii="Courier New" w:hAnsi="Courier New" w:cs="Courier New"/>
        </w:rPr>
        <w:t xml:space="preserve"> and </w:t>
      </w:r>
      <w:r w:rsidR="00FB17D7">
        <w:rPr>
          <w:rFonts w:ascii="Courier New" w:hAnsi="Courier New" w:cs="Courier New"/>
        </w:rPr>
        <w:t xml:space="preserve">repetitive use of language </w:t>
      </w:r>
      <w:r w:rsidR="00FB17D7" w:rsidRPr="00FB17D7">
        <w:rPr>
          <w:rFonts w:ascii="Courier New" w:hAnsi="Courier New" w:cs="Courier New"/>
        </w:rPr>
        <w:t xml:space="preserve">or idiosyncratic </w:t>
      </w:r>
      <w:r w:rsidR="00FB17D7" w:rsidRPr="00FB17D7">
        <w:rPr>
          <w:rFonts w:ascii="MS Mincho" w:eastAsia="MS Mincho" w:hAnsi="MS Mincho" w:cs="MS Mincho" w:hint="eastAsia"/>
        </w:rPr>
        <w:t> </w:t>
      </w:r>
      <w:r w:rsidR="00FB17D7" w:rsidRPr="00FB17D7">
        <w:rPr>
          <w:rFonts w:ascii="Courier New" w:hAnsi="Courier New" w:cs="Courier New"/>
        </w:rPr>
        <w:t>language</w:t>
      </w:r>
      <w:r w:rsidR="00FB17D7">
        <w:rPr>
          <w:rFonts w:ascii="Courier New" w:hAnsi="Courier New" w:cs="Courier New"/>
        </w:rPr>
        <w:t>.</w:t>
      </w:r>
    </w:p>
    <w:p w:rsidR="004652DC" w:rsidRDefault="00E22A12" w:rsidP="00E22A12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E22A12">
        <w:rPr>
          <w:rFonts w:ascii="Courier New" w:hAnsi="Courier New" w:cs="Courier New"/>
        </w:rPr>
        <w:t xml:space="preserve">ack of varied, spontaneous make-believe play or social </w:t>
      </w:r>
      <w:r w:rsidRPr="00E22A12">
        <w:rPr>
          <w:rFonts w:ascii="MS Mincho" w:eastAsia="MS Mincho" w:hAnsi="MS Mincho" w:cs="MS Mincho" w:hint="eastAsia"/>
        </w:rPr>
        <w:t> </w:t>
      </w:r>
      <w:r w:rsidRPr="00E22A12">
        <w:rPr>
          <w:rFonts w:ascii="Courier New" w:hAnsi="Courier New" w:cs="Courier New"/>
        </w:rPr>
        <w:t>imitative play appropriate to</w:t>
      </w:r>
      <w:r>
        <w:rPr>
          <w:rFonts w:ascii="Courier New" w:hAnsi="Courier New" w:cs="Courier New"/>
        </w:rPr>
        <w:t xml:space="preserve"> </w:t>
      </w:r>
      <w:r w:rsidRPr="00E22A12">
        <w:rPr>
          <w:rFonts w:ascii="Courier New" w:hAnsi="Courier New" w:cs="Courier New"/>
        </w:rPr>
        <w:t>developmental level</w:t>
      </w:r>
      <w:r>
        <w:rPr>
          <w:rFonts w:ascii="Courier New" w:hAnsi="Courier New" w:cs="Courier New"/>
        </w:rPr>
        <w:t>.</w:t>
      </w:r>
    </w:p>
    <w:p w:rsidR="006E1F29" w:rsidRDefault="006E1F29" w:rsidP="006E1F2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Restricted repetitive &amp; stereotyped patterns of </w:t>
      </w:r>
      <w:r w:rsidRPr="006E1F29">
        <w:rPr>
          <w:rFonts w:ascii="Courier New" w:hAnsi="Courier New" w:cs="Courier New"/>
        </w:rPr>
        <w:t>behavior,</w:t>
      </w:r>
      <w:r w:rsidRPr="006E1F29">
        <w:rPr>
          <w:rFonts w:ascii="MS Mincho" w:eastAsia="MS Mincho" w:hAnsi="MS Mincho" w:cs="MS Mincho" w:hint="eastAsia"/>
        </w:rPr>
        <w:t xml:space="preserve"> </w:t>
      </w:r>
      <w:r w:rsidRPr="006E1F29">
        <w:rPr>
          <w:rFonts w:ascii="MS Mincho" w:eastAsia="MS Mincho" w:hAnsi="MS Mincho" w:cs="MS Mincho"/>
        </w:rPr>
        <w:t> </w:t>
      </w:r>
      <w:r>
        <w:rPr>
          <w:rFonts w:ascii="Courier New" w:hAnsi="Courier New" w:cs="Courier New"/>
        </w:rPr>
        <w:t>interests   and activities</w:t>
      </w:r>
    </w:p>
    <w:p w:rsidR="006E1F29" w:rsidRPr="006E1F29" w:rsidRDefault="006E1F29" w:rsidP="006E1F29">
      <w:pPr>
        <w:pStyle w:val="PlainText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a) Encompassing preoccupation with one </w:t>
      </w:r>
      <w:r w:rsidRPr="006E1F29">
        <w:rPr>
          <w:rFonts w:ascii="Courier New" w:hAnsi="Courier New" w:cs="Courier New"/>
        </w:rPr>
        <w:t>or mor</w:t>
      </w:r>
      <w:r>
        <w:rPr>
          <w:rFonts w:ascii="Courier New" w:hAnsi="Courier New" w:cs="Courier New"/>
        </w:rPr>
        <w:t xml:space="preserve">e stereotyped and restricted patterns of interest that is abnormal </w:t>
      </w:r>
      <w:r w:rsidRPr="006E1F29">
        <w:rPr>
          <w:rFonts w:ascii="Courier New" w:hAnsi="Courier New" w:cs="Courier New"/>
        </w:rPr>
        <w:t>either in intensity or focus</w:t>
      </w:r>
      <w:r>
        <w:rPr>
          <w:rFonts w:ascii="Courier New" w:hAnsi="Courier New" w:cs="Courier New"/>
        </w:rPr>
        <w:t>.</w:t>
      </w:r>
    </w:p>
    <w:p w:rsidR="006E1F29" w:rsidRDefault="006E1F29" w:rsidP="006E1F29">
      <w:pPr>
        <w:pStyle w:val="PlainText"/>
        <w:ind w:left="720"/>
        <w:jc w:val="both"/>
        <w:rPr>
          <w:rFonts w:ascii="Courier New" w:hAnsi="Courier New" w:cs="Courier New"/>
        </w:rPr>
      </w:pPr>
      <w:r w:rsidRPr="006E1F29">
        <w:rPr>
          <w:rFonts w:ascii="Courier New" w:hAnsi="Courier New" w:cs="Courier New"/>
        </w:rPr>
        <w:t>b) Apparently</w:t>
      </w:r>
      <w:r>
        <w:rPr>
          <w:rFonts w:ascii="Courier New" w:hAnsi="Courier New" w:cs="Courier New"/>
        </w:rPr>
        <w:t xml:space="preserve"> inflexible adherence to specific, </w:t>
      </w:r>
      <w:r w:rsidRPr="006E1F29">
        <w:rPr>
          <w:rFonts w:ascii="Courier New" w:hAnsi="Courier New" w:cs="Courier New"/>
        </w:rPr>
        <w:t xml:space="preserve">nonfunctional </w:t>
      </w:r>
      <w:r w:rsidRPr="006E1F29">
        <w:rPr>
          <w:rFonts w:ascii="MS Gothic" w:eastAsia="MS Gothic" w:hAnsi="MS Gothic" w:cs="MS Gothic" w:hint="eastAsia"/>
        </w:rPr>
        <w:t> </w:t>
      </w:r>
      <w:r>
        <w:rPr>
          <w:rFonts w:ascii="Courier New" w:hAnsi="Courier New" w:cs="Courier New"/>
        </w:rPr>
        <w:t xml:space="preserve">routines </w:t>
      </w:r>
      <w:r w:rsidRPr="006E1F29">
        <w:rPr>
          <w:rFonts w:ascii="Courier New" w:hAnsi="Courier New" w:cs="Courier New"/>
        </w:rPr>
        <w:t>or rituals</w:t>
      </w:r>
      <w:r>
        <w:rPr>
          <w:rFonts w:ascii="Courier New" w:hAnsi="Courier New" w:cs="Courier New"/>
        </w:rPr>
        <w:t>.</w:t>
      </w:r>
    </w:p>
    <w:p w:rsidR="00BE0266" w:rsidRPr="00BE0266" w:rsidRDefault="00BE0266" w:rsidP="00BE0266">
      <w:pPr>
        <w:pStyle w:val="PlainText"/>
        <w:ind w:left="720"/>
        <w:jc w:val="both"/>
        <w:rPr>
          <w:rFonts w:ascii="Courier New" w:hAnsi="Courier New" w:cs="Courier New"/>
        </w:rPr>
      </w:pPr>
      <w:r w:rsidRPr="00BE0266">
        <w:rPr>
          <w:rFonts w:ascii="Courier New" w:hAnsi="Courier New" w:cs="Courier New"/>
        </w:rPr>
        <w:t>c) Stereotyped</w:t>
      </w:r>
      <w:r>
        <w:rPr>
          <w:rFonts w:ascii="Courier New" w:hAnsi="Courier New" w:cs="Courier New"/>
        </w:rPr>
        <w:t xml:space="preserve"> and repetitive motor mannerisms (e.g. hand or finger flapping or twisting, or complex whole body </w:t>
      </w:r>
      <w:r w:rsidRPr="00BE0266">
        <w:rPr>
          <w:rFonts w:ascii="Courier New" w:hAnsi="Courier New" w:cs="Courier New"/>
        </w:rPr>
        <w:t>movements)</w:t>
      </w:r>
    </w:p>
    <w:p w:rsidR="00BE0266" w:rsidRPr="00E22A12" w:rsidRDefault="00BE0266" w:rsidP="00BE0266">
      <w:pPr>
        <w:pStyle w:val="PlainText"/>
        <w:ind w:left="720"/>
        <w:jc w:val="both"/>
        <w:rPr>
          <w:rFonts w:ascii="Courier New" w:hAnsi="Courier New" w:cs="Courier New"/>
        </w:rPr>
      </w:pPr>
      <w:r w:rsidRPr="00BE0266">
        <w:rPr>
          <w:rFonts w:ascii="Courier New" w:hAnsi="Courier New" w:cs="Courier New"/>
        </w:rPr>
        <w:t>d) Persistent</w:t>
      </w:r>
      <w:r>
        <w:rPr>
          <w:rFonts w:ascii="Courier New" w:hAnsi="Courier New" w:cs="Courier New"/>
        </w:rPr>
        <w:t xml:space="preserve"> preoccupation </w:t>
      </w:r>
      <w:r w:rsidRPr="00BE0266">
        <w:rPr>
          <w:rFonts w:ascii="Courier New" w:hAnsi="Courier New" w:cs="Courier New"/>
        </w:rPr>
        <w:t>with parts of objects</w:t>
      </w:r>
    </w:p>
    <w:p w:rsidR="004652DC" w:rsidRDefault="00F94F3A" w:rsidP="00C50AB0">
      <w:pPr>
        <w:pStyle w:val="PlainText"/>
        <w:jc w:val="both"/>
        <w:rPr>
          <w:rFonts w:ascii="Courier New" w:hAnsi="Courier New" w:cs="Courier New"/>
          <w:b/>
          <w:bCs/>
        </w:rPr>
      </w:pPr>
      <w:r w:rsidRPr="00F94F3A">
        <w:rPr>
          <w:rFonts w:ascii="Courier New" w:hAnsi="Courier New" w:cs="Courier New"/>
          <w:b/>
          <w:bCs/>
        </w:rPr>
        <w:t>NDAR</w:t>
      </w:r>
    </w:p>
    <w:p w:rsidR="00F94F3A" w:rsidRDefault="00F94F3A" w:rsidP="00F94F3A">
      <w:pPr>
        <w:pStyle w:val="PlainText"/>
        <w:jc w:val="both"/>
        <w:rPr>
          <w:rFonts w:ascii="Courier New" w:hAnsi="Courier New" w:cs="Courier New"/>
        </w:rPr>
      </w:pPr>
      <w:r w:rsidRPr="00F94F3A">
        <w:rPr>
          <w:rFonts w:ascii="Courier New" w:hAnsi="Courier New" w:cs="Courier New"/>
        </w:rPr>
        <w:t>National Database for Autism Research</w:t>
      </w:r>
    </w:p>
    <w:p w:rsidR="00F94F3A" w:rsidRPr="00F94F3A" w:rsidRDefault="00F94F3A" w:rsidP="00F94F3A">
      <w:pPr>
        <w:pStyle w:val="PlainText"/>
        <w:jc w:val="both"/>
        <w:rPr>
          <w:rFonts w:ascii="Courier New" w:hAnsi="Courier New" w:cs="Courier New"/>
        </w:rPr>
      </w:pPr>
    </w:p>
    <w:p w:rsidR="00F94F3A" w:rsidRPr="00F94F3A" w:rsidRDefault="00F94F3A" w:rsidP="00F94F3A">
      <w:pPr>
        <w:pStyle w:val="PlainText"/>
        <w:jc w:val="both"/>
        <w:rPr>
          <w:rFonts w:ascii="Courier New" w:hAnsi="Courier New" w:cs="Courier New"/>
        </w:rPr>
      </w:pPr>
      <w:r w:rsidRPr="00F94F3A">
        <w:rPr>
          <w:rFonts w:ascii="Courier New" w:hAnsi="Courier New" w:cs="Courier New"/>
        </w:rPr>
        <w:lastRenderedPageBreak/>
        <w:t>Develop standards to promote meta-analyses&amp;</w:t>
      </w:r>
      <w:r>
        <w:rPr>
          <w:rFonts w:ascii="Courier New" w:hAnsi="Courier New" w:cs="Courier New"/>
        </w:rPr>
        <w:t xml:space="preserve"> </w:t>
      </w:r>
      <w:r w:rsidRPr="00F94F3A">
        <w:rPr>
          <w:rFonts w:ascii="Courier New" w:hAnsi="Courier New" w:cs="Courier New"/>
        </w:rPr>
        <w:t>cross site research data comparisons</w:t>
      </w:r>
      <w:r>
        <w:rPr>
          <w:rFonts w:ascii="Courier New" w:hAnsi="Courier New" w:cs="Courier New"/>
        </w:rPr>
        <w:t>.</w:t>
      </w:r>
    </w:p>
    <w:p w:rsidR="00F94F3A" w:rsidRPr="00F94F3A" w:rsidRDefault="00F94F3A" w:rsidP="00F94F3A">
      <w:pPr>
        <w:pStyle w:val="PlainText"/>
        <w:jc w:val="both"/>
        <w:rPr>
          <w:rFonts w:ascii="Courier New" w:hAnsi="Courier New" w:cs="Courier New"/>
        </w:rPr>
      </w:pPr>
      <w:r w:rsidRPr="00F94F3A">
        <w:rPr>
          <w:rFonts w:ascii="Courier New" w:hAnsi="Courier New" w:cs="Courier New"/>
        </w:rPr>
        <w:t xml:space="preserve">Provide researchers access to useful </w:t>
      </w:r>
      <w:proofErr w:type="spellStart"/>
      <w:r w:rsidRPr="00F94F3A"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</w:t>
      </w:r>
      <w:r w:rsidRPr="00F94F3A">
        <w:rPr>
          <w:rFonts w:ascii="Courier New" w:hAnsi="Courier New" w:cs="Courier New"/>
        </w:rPr>
        <w:t>tools and infrastructure</w:t>
      </w:r>
      <w:r>
        <w:rPr>
          <w:rFonts w:ascii="Courier New" w:hAnsi="Courier New" w:cs="Courier New"/>
        </w:rPr>
        <w:t>.</w:t>
      </w:r>
    </w:p>
    <w:p w:rsidR="004D64C1" w:rsidRDefault="00F94F3A" w:rsidP="00F94F3A">
      <w:pPr>
        <w:pStyle w:val="PlainText"/>
        <w:jc w:val="both"/>
        <w:rPr>
          <w:rFonts w:ascii="Courier New" w:hAnsi="Courier New" w:cs="Courier New"/>
        </w:rPr>
      </w:pPr>
      <w:r w:rsidRPr="00F94F3A">
        <w:rPr>
          <w:rFonts w:ascii="Courier New" w:hAnsi="Courier New" w:cs="Courier New"/>
        </w:rPr>
        <w:t>Promote sharing of research data relevant to AD</w:t>
      </w:r>
      <w:r>
        <w:rPr>
          <w:rFonts w:ascii="Courier New" w:hAnsi="Courier New" w:cs="Courier New"/>
        </w:rPr>
        <w:t>.</w:t>
      </w:r>
    </w:p>
    <w:p w:rsidR="004D64C1" w:rsidRDefault="004D64C1" w:rsidP="00F94F3A">
      <w:pPr>
        <w:pStyle w:val="PlainText"/>
        <w:jc w:val="both"/>
        <w:rPr>
          <w:rFonts w:ascii="Courier New" w:hAnsi="Courier New" w:cs="Courier New"/>
        </w:rPr>
      </w:pPr>
    </w:p>
    <w:p w:rsidR="00F94F3A" w:rsidRPr="00F94F3A" w:rsidRDefault="004D64C1" w:rsidP="00F94F3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94F3A" w:rsidRPr="00F94F3A">
        <w:rPr>
          <w:rFonts w:ascii="Courier New" w:hAnsi="Courier New" w:cs="Courier New"/>
        </w:rPr>
        <w:t xml:space="preserve"> </w:t>
      </w:r>
    </w:p>
    <w:p w:rsidR="00F94F3A" w:rsidRPr="00C50AB0" w:rsidRDefault="00F94F3A" w:rsidP="00C50AB0">
      <w:pPr>
        <w:pStyle w:val="PlainText"/>
        <w:jc w:val="both"/>
        <w:rPr>
          <w:rFonts w:ascii="Courier New" w:hAnsi="Courier New" w:cs="Courier New"/>
        </w:rPr>
      </w:pPr>
    </w:p>
    <w:sectPr w:rsidR="00F94F3A" w:rsidRPr="00C50AB0" w:rsidSect="00CD41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31CDB"/>
    <w:multiLevelType w:val="hybridMultilevel"/>
    <w:tmpl w:val="6BF0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B54"/>
    <w:multiLevelType w:val="hybridMultilevel"/>
    <w:tmpl w:val="671C1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F7440F"/>
    <w:multiLevelType w:val="hybridMultilevel"/>
    <w:tmpl w:val="8B84B7AA"/>
    <w:lvl w:ilvl="0" w:tplc="6D3040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E4BD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6C6CD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445C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10D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1C5D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FEB0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40AFC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EE6860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A4D96"/>
    <w:multiLevelType w:val="hybridMultilevel"/>
    <w:tmpl w:val="5AEC86A4"/>
    <w:lvl w:ilvl="0" w:tplc="A01CE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EB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E2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8D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0C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C2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AD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2A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CA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E467C9"/>
    <w:multiLevelType w:val="hybridMultilevel"/>
    <w:tmpl w:val="98185C74"/>
    <w:lvl w:ilvl="0" w:tplc="30C0B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81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28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8E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66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A9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C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6F0BAB"/>
    <w:multiLevelType w:val="hybridMultilevel"/>
    <w:tmpl w:val="AEFCAD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3F60"/>
    <w:rsid w:val="0003524B"/>
    <w:rsid w:val="000F3F60"/>
    <w:rsid w:val="001204ED"/>
    <w:rsid w:val="00195FC7"/>
    <w:rsid w:val="001E4F85"/>
    <w:rsid w:val="0029501A"/>
    <w:rsid w:val="002A3822"/>
    <w:rsid w:val="002F3312"/>
    <w:rsid w:val="00313099"/>
    <w:rsid w:val="004652DC"/>
    <w:rsid w:val="004D64C1"/>
    <w:rsid w:val="0050703B"/>
    <w:rsid w:val="00530E2E"/>
    <w:rsid w:val="00544718"/>
    <w:rsid w:val="005E04FF"/>
    <w:rsid w:val="00693195"/>
    <w:rsid w:val="006E1F29"/>
    <w:rsid w:val="00704618"/>
    <w:rsid w:val="0072316F"/>
    <w:rsid w:val="00803C55"/>
    <w:rsid w:val="008B4813"/>
    <w:rsid w:val="00996BAE"/>
    <w:rsid w:val="009A5BE2"/>
    <w:rsid w:val="00A80747"/>
    <w:rsid w:val="00BE0266"/>
    <w:rsid w:val="00C248AF"/>
    <w:rsid w:val="00C50AB0"/>
    <w:rsid w:val="00C568FE"/>
    <w:rsid w:val="00CA1498"/>
    <w:rsid w:val="00CB585E"/>
    <w:rsid w:val="00CE1C48"/>
    <w:rsid w:val="00DF628E"/>
    <w:rsid w:val="00E22A12"/>
    <w:rsid w:val="00EA16A7"/>
    <w:rsid w:val="00F53776"/>
    <w:rsid w:val="00F94F3A"/>
    <w:rsid w:val="00FB1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967E4-72FE-4159-B756-F0AABAA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4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4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1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97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21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86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35</cp:revision>
  <dcterms:created xsi:type="dcterms:W3CDTF">2015-08-01T10:00:00Z</dcterms:created>
  <dcterms:modified xsi:type="dcterms:W3CDTF">2015-12-21T13:47:00Z</dcterms:modified>
</cp:coreProperties>
</file>